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AAC" w:rsidRDefault="002F5AAC">
      <w:pPr>
        <w:pStyle w:val="ConsPlusTitlePage"/>
      </w:pPr>
      <w:r>
        <w:t xml:space="preserve">Документ предоставлен </w:t>
      </w:r>
      <w:hyperlink r:id="rId5" w:history="1">
        <w:r>
          <w:rPr>
            <w:color w:val="0000FF"/>
          </w:rPr>
          <w:t>КонсультантПлюс</w:t>
        </w:r>
      </w:hyperlink>
      <w:r>
        <w:br/>
      </w:r>
    </w:p>
    <w:p w:rsidR="002F5AAC" w:rsidRDefault="002F5AAC">
      <w:pPr>
        <w:pStyle w:val="ConsPlusNormal"/>
        <w:jc w:val="both"/>
        <w:outlineLvl w:val="0"/>
      </w:pPr>
    </w:p>
    <w:p w:rsidR="002F5AAC" w:rsidRDefault="002F5AAC">
      <w:pPr>
        <w:pStyle w:val="ConsPlusNormal"/>
        <w:outlineLvl w:val="0"/>
      </w:pPr>
      <w:r>
        <w:t>Зарегистрировано в Минюсте России 8 февраля 2016 г. N 40986</w:t>
      </w:r>
    </w:p>
    <w:p w:rsidR="002F5AAC" w:rsidRDefault="002F5AAC">
      <w:pPr>
        <w:pStyle w:val="ConsPlusNormal"/>
        <w:pBdr>
          <w:top w:val="single" w:sz="6" w:space="0" w:color="auto"/>
        </w:pBdr>
        <w:spacing w:before="100" w:after="100"/>
        <w:jc w:val="both"/>
        <w:rPr>
          <w:sz w:val="2"/>
          <w:szCs w:val="2"/>
        </w:rPr>
      </w:pPr>
    </w:p>
    <w:p w:rsidR="002F5AAC" w:rsidRDefault="002F5AAC">
      <w:pPr>
        <w:pStyle w:val="ConsPlusNormal"/>
        <w:jc w:val="both"/>
      </w:pPr>
    </w:p>
    <w:p w:rsidR="002F5AAC" w:rsidRDefault="002F5AAC">
      <w:pPr>
        <w:pStyle w:val="ConsPlusTitle"/>
        <w:jc w:val="center"/>
      </w:pPr>
      <w:r>
        <w:t>МИНИСТЕРСТВО ФИНАНСОВ РОССИЙСКОЙ ФЕДЕРАЦИИ</w:t>
      </w:r>
    </w:p>
    <w:p w:rsidR="002F5AAC" w:rsidRDefault="002F5AAC">
      <w:pPr>
        <w:pStyle w:val="ConsPlusTitle"/>
        <w:jc w:val="center"/>
      </w:pPr>
    </w:p>
    <w:p w:rsidR="002F5AAC" w:rsidRDefault="002F5AAC">
      <w:pPr>
        <w:pStyle w:val="ConsPlusTitle"/>
        <w:jc w:val="center"/>
      </w:pPr>
      <w:r>
        <w:t>ПРИКАЗ</w:t>
      </w:r>
    </w:p>
    <w:p w:rsidR="002F5AAC" w:rsidRDefault="002F5AAC">
      <w:pPr>
        <w:pStyle w:val="ConsPlusTitle"/>
        <w:jc w:val="center"/>
      </w:pPr>
      <w:r>
        <w:t>от 30 декабря 2015 г. N 221н</w:t>
      </w:r>
    </w:p>
    <w:p w:rsidR="002F5AAC" w:rsidRDefault="002F5AAC">
      <w:pPr>
        <w:pStyle w:val="ConsPlusTitle"/>
        <w:jc w:val="center"/>
      </w:pPr>
    </w:p>
    <w:p w:rsidR="002F5AAC" w:rsidRDefault="002F5AAC">
      <w:pPr>
        <w:pStyle w:val="ConsPlusTitle"/>
        <w:jc w:val="center"/>
      </w:pPr>
      <w:r>
        <w:t>О ПОРЯДКЕ</w:t>
      </w:r>
    </w:p>
    <w:p w:rsidR="002F5AAC" w:rsidRDefault="002F5AAC">
      <w:pPr>
        <w:pStyle w:val="ConsPlusTitle"/>
        <w:jc w:val="center"/>
      </w:pPr>
      <w:r>
        <w:t>УЧЕТА ТЕРРИТОРИАЛЬНЫМИ ОРГАНАМИ ФЕДЕРАЛЬНОГО КАЗНАЧЕЙСТВА</w:t>
      </w:r>
    </w:p>
    <w:p w:rsidR="002F5AAC" w:rsidRDefault="002F5AAC">
      <w:pPr>
        <w:pStyle w:val="ConsPlusTitle"/>
        <w:jc w:val="center"/>
      </w:pPr>
      <w:r>
        <w:t>БЮДЖЕТНЫХ И ДЕНЕЖНЫХ ОБЯЗАТЕЛЬСТВ ПОЛУЧАТЕЛЕЙ СРЕДСТВ</w:t>
      </w:r>
    </w:p>
    <w:p w:rsidR="002F5AAC" w:rsidRDefault="002F5AAC">
      <w:pPr>
        <w:pStyle w:val="ConsPlusTitle"/>
        <w:jc w:val="center"/>
      </w:pPr>
      <w:r>
        <w:t>ФЕДЕРАЛЬНОГО БЮДЖЕТА</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 ред. Приказов Минфина России от 29.07.2016 </w:t>
      </w:r>
      <w:hyperlink r:id="rId6" w:history="1">
        <w:r>
          <w:rPr>
            <w:color w:val="0000FF"/>
          </w:rPr>
          <w:t>N 127н</w:t>
        </w:r>
      </w:hyperlink>
      <w:r>
        <w:t xml:space="preserve">, от 27.11.2017 </w:t>
      </w:r>
      <w:hyperlink r:id="rId7" w:history="1">
        <w:r>
          <w:rPr>
            <w:color w:val="0000FF"/>
          </w:rPr>
          <w:t>N 206н</w:t>
        </w:r>
      </w:hyperlink>
      <w:r>
        <w:t>)</w:t>
      </w:r>
    </w:p>
    <w:p w:rsidR="002F5AAC" w:rsidRDefault="002F5AAC">
      <w:pPr>
        <w:pStyle w:val="ConsPlusNormal"/>
        <w:jc w:val="center"/>
      </w:pPr>
    </w:p>
    <w:p w:rsidR="002F5AAC" w:rsidRDefault="002F5AAC">
      <w:pPr>
        <w:pStyle w:val="ConsPlusNormal"/>
        <w:ind w:firstLine="540"/>
        <w:jc w:val="both"/>
      </w:pPr>
      <w:r>
        <w:t xml:space="preserve">В соответствии со </w:t>
      </w:r>
      <w:hyperlink r:id="rId8" w:history="1">
        <w:r>
          <w:rPr>
            <w:color w:val="0000FF"/>
          </w:rPr>
          <w:t>статьей 219</w:t>
        </w:r>
      </w:hyperlink>
      <w:r>
        <w:t xml:space="preserve"> Бюджетного кодекса Российской Федерации (Собрание законодательства Российской Федерации, 1998, N 31, ст. 3823; 2007, N 18, ст. 2117; 2009, N 1, ст. 18; 2011, N 49, ст. 7030; 2013, N 31, ст. 4191; N 52, ст. 6983) приказываю:</w:t>
      </w:r>
    </w:p>
    <w:p w:rsidR="002F5AAC" w:rsidRDefault="002F5AAC">
      <w:pPr>
        <w:pStyle w:val="ConsPlusNormal"/>
        <w:spacing w:before="220"/>
        <w:ind w:firstLine="540"/>
        <w:jc w:val="both"/>
      </w:pPr>
      <w:r>
        <w:t xml:space="preserve">1. Утвердить прилагаемый </w:t>
      </w:r>
      <w:hyperlink w:anchor="P60" w:history="1">
        <w:r>
          <w:rPr>
            <w:color w:val="0000FF"/>
          </w:rPr>
          <w:t>Порядок</w:t>
        </w:r>
      </w:hyperlink>
      <w:r>
        <w:t xml:space="preserve"> учета территориальными органами Федерального казначейства бюджетных и денежных обязательств получателей средств федерального бюджета (далее соответственно - Порядок, органы Федерального казначейства).</w:t>
      </w:r>
    </w:p>
    <w:p w:rsidR="002F5AAC" w:rsidRDefault="002F5AAC">
      <w:pPr>
        <w:pStyle w:val="ConsPlusNormal"/>
        <w:spacing w:before="220"/>
        <w:ind w:firstLine="540"/>
        <w:jc w:val="both"/>
      </w:pPr>
      <w:r>
        <w:t xml:space="preserve">2. Установить, что до ввода в эксплуатацию компонентов, модулей государственной интегрированной информационной системы управления общественными финансами "Электронный бюджет", необходимых для реализации </w:t>
      </w:r>
      <w:hyperlink w:anchor="P60" w:history="1">
        <w:r>
          <w:rPr>
            <w:color w:val="0000FF"/>
          </w:rPr>
          <w:t>Порядка</w:t>
        </w:r>
      </w:hyperlink>
      <w:r>
        <w:t>, учет бюджетных обязательств получателей средств федерального бюджета (далее - бюджетные обязательства) и денежных обязательств получателей средств федерального бюджета (далее - денежные обязательства), а также формирование и представление получателями бюджетных средств сведений, необходимых для учета бюджетных и денежных обязательств, осуществляется с использованием информационной системы Федерального казначейства.</w:t>
      </w:r>
    </w:p>
    <w:p w:rsidR="002F5AAC" w:rsidRDefault="002F5AAC">
      <w:pPr>
        <w:pStyle w:val="ConsPlusNormal"/>
        <w:spacing w:before="220"/>
        <w:ind w:firstLine="540"/>
        <w:jc w:val="both"/>
      </w:pPr>
      <w:r>
        <w:t xml:space="preserve">3. Признать утратившими силу (за исключением отдельных положений, указанных в </w:t>
      </w:r>
      <w:hyperlink w:anchor="P28" w:history="1">
        <w:r>
          <w:rPr>
            <w:color w:val="0000FF"/>
          </w:rPr>
          <w:t>пункте 4</w:t>
        </w:r>
      </w:hyperlink>
      <w:r>
        <w:t xml:space="preserve"> настоящего приказа):</w:t>
      </w:r>
    </w:p>
    <w:p w:rsidR="002F5AAC" w:rsidRDefault="002F5AAC">
      <w:pPr>
        <w:pStyle w:val="ConsPlusNormal"/>
        <w:spacing w:before="220"/>
        <w:ind w:firstLine="540"/>
        <w:jc w:val="both"/>
      </w:pPr>
      <w:hyperlink r:id="rId9" w:history="1">
        <w:r>
          <w:rPr>
            <w:color w:val="0000FF"/>
          </w:rPr>
          <w:t>приказ</w:t>
        </w:r>
      </w:hyperlink>
      <w:r>
        <w:t xml:space="preserve"> Министерства финансов Российской Федерации от 19 сентября 2008 г. N 98н "О Порядке учета бюджетных обязательств получателей средств федерального бюджета" (зарегистрирован в Министерстве юстиции Российской Федерации 8 октября 2008 г., регистрационный N 12422; Бюллетень нормативных актов федеральных органов исполнительной власти, 2008, N 43) (далее - Порядок N 98н);</w:t>
      </w:r>
    </w:p>
    <w:p w:rsidR="002F5AAC" w:rsidRDefault="002F5AAC">
      <w:pPr>
        <w:pStyle w:val="ConsPlusNormal"/>
        <w:spacing w:before="220"/>
        <w:ind w:firstLine="540"/>
        <w:jc w:val="both"/>
      </w:pPr>
      <w:hyperlink r:id="rId10" w:history="1">
        <w:r>
          <w:rPr>
            <w:color w:val="0000FF"/>
          </w:rPr>
          <w:t>приказ</w:t>
        </w:r>
      </w:hyperlink>
      <w:r>
        <w:t xml:space="preserve"> Министерства финансов Российской Федерации от 10 декабря 2009 г. N 129н "О внесении изменений в приказ Министерства финансов Российской Федерации от 19 сентября 2008 г. N 98н" (зарегистрирован в Министерстве юстиции Российской Федерации 25 декабря 2009 г., регистрационный N 15855; Российская газета, 2010, 15 января);</w:t>
      </w:r>
    </w:p>
    <w:p w:rsidR="002F5AAC" w:rsidRDefault="002F5AAC">
      <w:pPr>
        <w:pStyle w:val="ConsPlusNormal"/>
        <w:spacing w:before="220"/>
        <w:ind w:firstLine="540"/>
        <w:jc w:val="both"/>
      </w:pPr>
      <w:hyperlink r:id="rId11" w:history="1">
        <w:r>
          <w:rPr>
            <w:color w:val="0000FF"/>
          </w:rPr>
          <w:t>пункт 2</w:t>
        </w:r>
      </w:hyperlink>
      <w:r>
        <w:t xml:space="preserve"> приказа Министерства финансов Российской Федерации от 2 декабря 2010 г. N 158н "О внесении изменений в отдельные приказы Министерства финансов Российской Федерации" (зарегистрирован в Министерстве юстиции Российской Федерации 21 декабря 2010 г., регистрационный N 19310; Российская газета, 2010, 29 декабря);</w:t>
      </w:r>
    </w:p>
    <w:p w:rsidR="002F5AAC" w:rsidRDefault="002F5AAC">
      <w:pPr>
        <w:pStyle w:val="ConsPlusNormal"/>
        <w:spacing w:before="220"/>
        <w:ind w:firstLine="540"/>
        <w:jc w:val="both"/>
      </w:pPr>
      <w:hyperlink r:id="rId12" w:history="1">
        <w:r>
          <w:rPr>
            <w:color w:val="0000FF"/>
          </w:rPr>
          <w:t>пункт 2</w:t>
        </w:r>
      </w:hyperlink>
      <w:r>
        <w:t xml:space="preserve"> приказа Министерства финансов Российской Федерации от 16 декабря 2011 г. N 176н </w:t>
      </w:r>
      <w:r>
        <w:lastRenderedPageBreak/>
        <w:t>"О внесении изменений в отдельные приказы Министерства финансов Российской Федерации" (зарегистрирован в Министерстве юстиции Российской Федерации 2 февраля 2012 г., регистрационный N 23110; Российская газета, 2012, 4 апреля);</w:t>
      </w:r>
    </w:p>
    <w:p w:rsidR="002F5AAC" w:rsidRDefault="002F5AAC">
      <w:pPr>
        <w:pStyle w:val="ConsPlusNormal"/>
        <w:spacing w:before="220"/>
        <w:ind w:firstLine="540"/>
        <w:jc w:val="both"/>
      </w:pPr>
      <w:hyperlink r:id="rId13" w:history="1">
        <w:r>
          <w:rPr>
            <w:color w:val="0000FF"/>
          </w:rPr>
          <w:t>приказ</w:t>
        </w:r>
      </w:hyperlink>
      <w:r>
        <w:t xml:space="preserve"> Министерства финансов Российской Федерации от 30 мая 2012 г. N 71н "О внесении изменений в приказ Министерства финансов Российской Федерации от 19 сентября 2008 г. N 98н" (зарегистрирован в Министерстве юстиции Российской Федерации 18 июля 2012 г., регистрационный N 24939; Российская газета, 2012, 3 августа) (далее - Приказ N 71н);</w:t>
      </w:r>
    </w:p>
    <w:p w:rsidR="002F5AAC" w:rsidRDefault="002F5AAC">
      <w:pPr>
        <w:pStyle w:val="ConsPlusNormal"/>
        <w:spacing w:before="220"/>
        <w:ind w:firstLine="540"/>
        <w:jc w:val="both"/>
      </w:pPr>
      <w:hyperlink r:id="rId14" w:history="1">
        <w:r>
          <w:rPr>
            <w:color w:val="0000FF"/>
          </w:rPr>
          <w:t>пункт 2</w:t>
        </w:r>
      </w:hyperlink>
      <w:r>
        <w:t xml:space="preserve"> приказа Министерства финансов Российской Федерации от 30 ноября 2012 г. N 151н "О внесении изменений в отдельные нормативные правовые акты Министерства финансов Российской Федерации" (зарегистрирован в Министерстве юстиции Российской Федерации 28 декабря 2012 г., регистрационный N 26402; Российская газета, 2013, 18 января) (далее - Приказ N 151н);</w:t>
      </w:r>
    </w:p>
    <w:p w:rsidR="002F5AAC" w:rsidRDefault="002F5AAC">
      <w:pPr>
        <w:pStyle w:val="ConsPlusNormal"/>
        <w:spacing w:before="220"/>
        <w:ind w:firstLine="540"/>
        <w:jc w:val="both"/>
      </w:pPr>
      <w:hyperlink r:id="rId15" w:history="1">
        <w:r>
          <w:rPr>
            <w:color w:val="0000FF"/>
          </w:rPr>
          <w:t>пункт 2</w:t>
        </w:r>
      </w:hyperlink>
      <w:r>
        <w:t xml:space="preserve"> приказа Министерства финансов Российской Федерации от 27 декабря 2013 г. N 140н "О внесении изменений в отдельные нормативные правовые акты Министерства финансов Российской Федерации" (зарегистрирован в Министерстве юстиции Российской Федерации 11 февраля 2014 г., регистрационный N 31279; Российская газета, 2014, 21 февраля) (далее - Приказ N 140н);</w:t>
      </w:r>
    </w:p>
    <w:p w:rsidR="002F5AAC" w:rsidRDefault="002F5AAC">
      <w:pPr>
        <w:pStyle w:val="ConsPlusNormal"/>
        <w:spacing w:before="220"/>
        <w:ind w:firstLine="540"/>
        <w:jc w:val="both"/>
      </w:pPr>
      <w:hyperlink r:id="rId16" w:history="1">
        <w:r>
          <w:rPr>
            <w:color w:val="0000FF"/>
          </w:rPr>
          <w:t>приказ</w:t>
        </w:r>
      </w:hyperlink>
      <w:r>
        <w:t xml:space="preserve"> Министерства финансов Российской Федерации от 22 декабря 2014 г. N 159н "О внесении изменений в приказ Министерства финансов Российской Федерации от 19 сентября 2008 г. N 98н" (зарегистрирован в Министерстве юстиции Российской Федерации 26 января 2015 г., регистрационный N 35727; официальный интернет-портал правовой информации http://www.pravo.gov.ru, 28 января 2015 г., N 0001201501280039) (далее - Приказ N 159н).</w:t>
      </w:r>
    </w:p>
    <w:p w:rsidR="002F5AAC" w:rsidRDefault="002F5AAC">
      <w:pPr>
        <w:pStyle w:val="ConsPlusNormal"/>
        <w:spacing w:before="220"/>
        <w:ind w:firstLine="540"/>
        <w:jc w:val="both"/>
      </w:pPr>
      <w:bookmarkStart w:id="0" w:name="P28"/>
      <w:bookmarkEnd w:id="0"/>
      <w:r>
        <w:t>4. Признать утратившими силу с 1 января 2017 года:</w:t>
      </w:r>
    </w:p>
    <w:p w:rsidR="002F5AAC" w:rsidRDefault="002F5AAC">
      <w:pPr>
        <w:pStyle w:val="ConsPlusNormal"/>
        <w:spacing w:before="220"/>
        <w:ind w:firstLine="540"/>
        <w:jc w:val="both"/>
      </w:pPr>
      <w:r>
        <w:t xml:space="preserve">а) </w:t>
      </w:r>
      <w:hyperlink r:id="rId17" w:history="1">
        <w:r>
          <w:rPr>
            <w:color w:val="0000FF"/>
          </w:rPr>
          <w:t>пункты 2.2</w:t>
        </w:r>
      </w:hyperlink>
      <w:r>
        <w:t xml:space="preserve">, </w:t>
      </w:r>
      <w:hyperlink r:id="rId18" w:history="1">
        <w:r>
          <w:rPr>
            <w:color w:val="0000FF"/>
          </w:rPr>
          <w:t>2.7</w:t>
        </w:r>
      </w:hyperlink>
      <w:r>
        <w:t xml:space="preserve">, </w:t>
      </w:r>
      <w:hyperlink r:id="rId19" w:history="1">
        <w:r>
          <w:rPr>
            <w:color w:val="0000FF"/>
          </w:rPr>
          <w:t>2.14</w:t>
        </w:r>
      </w:hyperlink>
      <w:r>
        <w:t xml:space="preserve">, </w:t>
      </w:r>
      <w:hyperlink r:id="rId20" w:history="1">
        <w:r>
          <w:rPr>
            <w:color w:val="0000FF"/>
          </w:rPr>
          <w:t>2.15</w:t>
        </w:r>
      </w:hyperlink>
      <w:r>
        <w:t xml:space="preserve">, </w:t>
      </w:r>
      <w:hyperlink r:id="rId21" w:history="1">
        <w:r>
          <w:rPr>
            <w:color w:val="0000FF"/>
          </w:rPr>
          <w:t>2.17</w:t>
        </w:r>
      </w:hyperlink>
      <w:r>
        <w:t xml:space="preserve">, </w:t>
      </w:r>
      <w:hyperlink r:id="rId22" w:history="1">
        <w:r>
          <w:rPr>
            <w:color w:val="0000FF"/>
          </w:rPr>
          <w:t>2.23</w:t>
        </w:r>
      </w:hyperlink>
      <w:r>
        <w:t xml:space="preserve">, </w:t>
      </w:r>
      <w:hyperlink r:id="rId23" w:history="1">
        <w:r>
          <w:rPr>
            <w:color w:val="0000FF"/>
          </w:rPr>
          <w:t>3.1</w:t>
        </w:r>
      </w:hyperlink>
      <w:r>
        <w:t xml:space="preserve"> - </w:t>
      </w:r>
      <w:hyperlink r:id="rId24" w:history="1">
        <w:r>
          <w:rPr>
            <w:color w:val="0000FF"/>
          </w:rPr>
          <w:t>3.6</w:t>
        </w:r>
      </w:hyperlink>
      <w:r>
        <w:t xml:space="preserve">, </w:t>
      </w:r>
      <w:hyperlink r:id="rId25" w:history="1">
        <w:r>
          <w:rPr>
            <w:color w:val="0000FF"/>
          </w:rPr>
          <w:t>4.7</w:t>
        </w:r>
      </w:hyperlink>
      <w:r>
        <w:t xml:space="preserve"> Порядка N 98н;</w:t>
      </w:r>
    </w:p>
    <w:p w:rsidR="002F5AAC" w:rsidRDefault="002F5AAC">
      <w:pPr>
        <w:pStyle w:val="ConsPlusNormal"/>
        <w:spacing w:before="220"/>
        <w:ind w:firstLine="540"/>
        <w:jc w:val="both"/>
      </w:pPr>
      <w:r>
        <w:t xml:space="preserve">б) </w:t>
      </w:r>
      <w:hyperlink r:id="rId26" w:history="1">
        <w:r>
          <w:rPr>
            <w:color w:val="0000FF"/>
          </w:rPr>
          <w:t>приложения N 2</w:t>
        </w:r>
      </w:hyperlink>
      <w:r>
        <w:t xml:space="preserve">, </w:t>
      </w:r>
      <w:hyperlink r:id="rId27" w:history="1">
        <w:r>
          <w:rPr>
            <w:color w:val="0000FF"/>
          </w:rPr>
          <w:t>6</w:t>
        </w:r>
      </w:hyperlink>
      <w:r>
        <w:t xml:space="preserve">, </w:t>
      </w:r>
      <w:hyperlink r:id="rId28" w:history="1">
        <w:r>
          <w:rPr>
            <w:color w:val="0000FF"/>
          </w:rPr>
          <w:t>12</w:t>
        </w:r>
      </w:hyperlink>
      <w:r>
        <w:t xml:space="preserve"> и </w:t>
      </w:r>
      <w:hyperlink r:id="rId29" w:history="1">
        <w:r>
          <w:rPr>
            <w:color w:val="0000FF"/>
          </w:rPr>
          <w:t>13</w:t>
        </w:r>
      </w:hyperlink>
      <w:r>
        <w:t xml:space="preserve"> к Порядку N 98н;</w:t>
      </w:r>
    </w:p>
    <w:p w:rsidR="002F5AAC" w:rsidRDefault="002F5AAC">
      <w:pPr>
        <w:pStyle w:val="ConsPlusNormal"/>
        <w:spacing w:before="220"/>
        <w:ind w:firstLine="540"/>
        <w:jc w:val="both"/>
      </w:pPr>
      <w:r>
        <w:t xml:space="preserve">в) </w:t>
      </w:r>
      <w:hyperlink r:id="rId30" w:history="1">
        <w:r>
          <w:rPr>
            <w:color w:val="0000FF"/>
          </w:rPr>
          <w:t>подпункт 3 пункта 2</w:t>
        </w:r>
      </w:hyperlink>
      <w:r>
        <w:t xml:space="preserve"> Приказа N 71н;</w:t>
      </w:r>
    </w:p>
    <w:p w:rsidR="002F5AAC" w:rsidRDefault="002F5AAC">
      <w:pPr>
        <w:pStyle w:val="ConsPlusNormal"/>
        <w:spacing w:before="220"/>
        <w:ind w:firstLine="540"/>
        <w:jc w:val="both"/>
      </w:pPr>
      <w:r>
        <w:t xml:space="preserve">г) </w:t>
      </w:r>
      <w:hyperlink r:id="rId31" w:history="1">
        <w:r>
          <w:rPr>
            <w:color w:val="0000FF"/>
          </w:rPr>
          <w:t>подпункты 3</w:t>
        </w:r>
      </w:hyperlink>
      <w:r>
        <w:t xml:space="preserve">, </w:t>
      </w:r>
      <w:hyperlink r:id="rId32" w:history="1">
        <w:r>
          <w:rPr>
            <w:color w:val="0000FF"/>
          </w:rPr>
          <w:t>9</w:t>
        </w:r>
      </w:hyperlink>
      <w:r>
        <w:t xml:space="preserve">, </w:t>
      </w:r>
      <w:hyperlink r:id="rId33" w:history="1">
        <w:r>
          <w:rPr>
            <w:color w:val="0000FF"/>
          </w:rPr>
          <w:t>14</w:t>
        </w:r>
      </w:hyperlink>
      <w:r>
        <w:t xml:space="preserve">, </w:t>
      </w:r>
      <w:hyperlink r:id="rId34" w:history="1">
        <w:r>
          <w:rPr>
            <w:color w:val="0000FF"/>
          </w:rPr>
          <w:t>16</w:t>
        </w:r>
      </w:hyperlink>
      <w:r>
        <w:t xml:space="preserve">, </w:t>
      </w:r>
      <w:hyperlink r:id="rId35" w:history="1">
        <w:r>
          <w:rPr>
            <w:color w:val="0000FF"/>
          </w:rPr>
          <w:t>21</w:t>
        </w:r>
      </w:hyperlink>
      <w:r>
        <w:t xml:space="preserve"> - </w:t>
      </w:r>
      <w:hyperlink r:id="rId36" w:history="1">
        <w:r>
          <w:rPr>
            <w:color w:val="0000FF"/>
          </w:rPr>
          <w:t>24</w:t>
        </w:r>
      </w:hyperlink>
      <w:r>
        <w:t xml:space="preserve">, </w:t>
      </w:r>
      <w:hyperlink r:id="rId37" w:history="1">
        <w:r>
          <w:rPr>
            <w:color w:val="0000FF"/>
          </w:rPr>
          <w:t>41 пункта 2</w:t>
        </w:r>
      </w:hyperlink>
      <w:r>
        <w:t xml:space="preserve"> Приказа N 151н;</w:t>
      </w:r>
    </w:p>
    <w:p w:rsidR="002F5AAC" w:rsidRDefault="002F5AAC">
      <w:pPr>
        <w:pStyle w:val="ConsPlusNormal"/>
        <w:spacing w:before="220"/>
        <w:ind w:firstLine="540"/>
        <w:jc w:val="both"/>
      </w:pPr>
      <w:r>
        <w:t xml:space="preserve">д) </w:t>
      </w:r>
      <w:hyperlink r:id="rId38" w:history="1">
        <w:r>
          <w:rPr>
            <w:color w:val="0000FF"/>
          </w:rPr>
          <w:t>приложения N 2</w:t>
        </w:r>
      </w:hyperlink>
      <w:r>
        <w:t xml:space="preserve"> и </w:t>
      </w:r>
      <w:hyperlink r:id="rId39" w:history="1">
        <w:r>
          <w:rPr>
            <w:color w:val="0000FF"/>
          </w:rPr>
          <w:t>6</w:t>
        </w:r>
      </w:hyperlink>
      <w:r>
        <w:t xml:space="preserve"> к Приказу N 151н;</w:t>
      </w:r>
    </w:p>
    <w:p w:rsidR="002F5AAC" w:rsidRDefault="002F5AAC">
      <w:pPr>
        <w:pStyle w:val="ConsPlusNormal"/>
        <w:spacing w:before="220"/>
        <w:ind w:firstLine="540"/>
        <w:jc w:val="both"/>
      </w:pPr>
      <w:r>
        <w:t xml:space="preserve">е) </w:t>
      </w:r>
      <w:hyperlink r:id="rId40" w:history="1">
        <w:r>
          <w:rPr>
            <w:color w:val="0000FF"/>
          </w:rPr>
          <w:t>подпункты 2</w:t>
        </w:r>
      </w:hyperlink>
      <w:r>
        <w:t xml:space="preserve">, </w:t>
      </w:r>
      <w:hyperlink r:id="rId41" w:history="1">
        <w:r>
          <w:rPr>
            <w:color w:val="0000FF"/>
          </w:rPr>
          <w:t>8</w:t>
        </w:r>
      </w:hyperlink>
      <w:r>
        <w:t xml:space="preserve">, </w:t>
      </w:r>
      <w:hyperlink r:id="rId42" w:history="1">
        <w:r>
          <w:rPr>
            <w:color w:val="0000FF"/>
          </w:rPr>
          <w:t>11</w:t>
        </w:r>
      </w:hyperlink>
      <w:r>
        <w:t xml:space="preserve">, </w:t>
      </w:r>
      <w:hyperlink r:id="rId43" w:history="1">
        <w:r>
          <w:rPr>
            <w:color w:val="0000FF"/>
          </w:rPr>
          <w:t>12</w:t>
        </w:r>
      </w:hyperlink>
      <w:r>
        <w:t xml:space="preserve">, </w:t>
      </w:r>
      <w:hyperlink r:id="rId44" w:history="1">
        <w:r>
          <w:rPr>
            <w:color w:val="0000FF"/>
          </w:rPr>
          <w:t>15</w:t>
        </w:r>
      </w:hyperlink>
      <w:r>
        <w:t xml:space="preserve">, </w:t>
      </w:r>
      <w:hyperlink r:id="rId45" w:history="1">
        <w:r>
          <w:rPr>
            <w:color w:val="0000FF"/>
          </w:rPr>
          <w:t>24 подпункта "б" пункта 2</w:t>
        </w:r>
      </w:hyperlink>
      <w:r>
        <w:t xml:space="preserve"> Приказа N 140н;</w:t>
      </w:r>
    </w:p>
    <w:p w:rsidR="002F5AAC" w:rsidRDefault="002F5AAC">
      <w:pPr>
        <w:pStyle w:val="ConsPlusNormal"/>
        <w:spacing w:before="220"/>
        <w:ind w:firstLine="540"/>
        <w:jc w:val="both"/>
      </w:pPr>
      <w:r>
        <w:t xml:space="preserve">ж) </w:t>
      </w:r>
      <w:hyperlink r:id="rId46" w:history="1">
        <w:r>
          <w:rPr>
            <w:color w:val="0000FF"/>
          </w:rPr>
          <w:t>приложения N 1</w:t>
        </w:r>
      </w:hyperlink>
      <w:r>
        <w:t xml:space="preserve"> и </w:t>
      </w:r>
      <w:hyperlink r:id="rId47" w:history="1">
        <w:r>
          <w:rPr>
            <w:color w:val="0000FF"/>
          </w:rPr>
          <w:t>2</w:t>
        </w:r>
      </w:hyperlink>
      <w:r>
        <w:t xml:space="preserve"> к Приказу N 140н;</w:t>
      </w:r>
    </w:p>
    <w:p w:rsidR="002F5AAC" w:rsidRDefault="002F5AAC">
      <w:pPr>
        <w:pStyle w:val="ConsPlusNormal"/>
        <w:spacing w:before="220"/>
        <w:ind w:firstLine="540"/>
        <w:jc w:val="both"/>
      </w:pPr>
      <w:r>
        <w:t xml:space="preserve">з) </w:t>
      </w:r>
      <w:hyperlink r:id="rId48" w:history="1">
        <w:r>
          <w:rPr>
            <w:color w:val="0000FF"/>
          </w:rPr>
          <w:t>подпункты 3</w:t>
        </w:r>
      </w:hyperlink>
      <w:r>
        <w:t xml:space="preserve">, </w:t>
      </w:r>
      <w:hyperlink r:id="rId49" w:history="1">
        <w:r>
          <w:rPr>
            <w:color w:val="0000FF"/>
          </w:rPr>
          <w:t>4</w:t>
        </w:r>
      </w:hyperlink>
      <w:r>
        <w:t xml:space="preserve"> и </w:t>
      </w:r>
      <w:hyperlink r:id="rId50" w:history="1">
        <w:r>
          <w:rPr>
            <w:color w:val="0000FF"/>
          </w:rPr>
          <w:t>11 пункта 2</w:t>
        </w:r>
      </w:hyperlink>
      <w:r>
        <w:t xml:space="preserve"> Приказа N 159н.</w:t>
      </w:r>
    </w:p>
    <w:p w:rsidR="002F5AAC" w:rsidRDefault="002F5AAC">
      <w:pPr>
        <w:pStyle w:val="ConsPlusNormal"/>
        <w:spacing w:before="220"/>
        <w:ind w:firstLine="540"/>
        <w:jc w:val="both"/>
      </w:pPr>
      <w:r>
        <w:t>5. До 1 января 2017 года применяются:</w:t>
      </w:r>
    </w:p>
    <w:p w:rsidR="002F5AAC" w:rsidRDefault="002F5AAC">
      <w:pPr>
        <w:pStyle w:val="ConsPlusNormal"/>
        <w:spacing w:before="220"/>
        <w:ind w:firstLine="540"/>
        <w:jc w:val="both"/>
      </w:pPr>
      <w:r>
        <w:t xml:space="preserve">а) </w:t>
      </w:r>
      <w:hyperlink r:id="rId51" w:history="1">
        <w:r>
          <w:rPr>
            <w:color w:val="0000FF"/>
          </w:rPr>
          <w:t>пункты 2.2</w:t>
        </w:r>
      </w:hyperlink>
      <w:r>
        <w:t xml:space="preserve">, </w:t>
      </w:r>
      <w:hyperlink r:id="rId52" w:history="1">
        <w:r>
          <w:rPr>
            <w:color w:val="0000FF"/>
          </w:rPr>
          <w:t>2.14</w:t>
        </w:r>
      </w:hyperlink>
      <w:r>
        <w:t xml:space="preserve"> и </w:t>
      </w:r>
      <w:hyperlink r:id="rId53" w:history="1">
        <w:r>
          <w:rPr>
            <w:color w:val="0000FF"/>
          </w:rPr>
          <w:t>2.15</w:t>
        </w:r>
      </w:hyperlink>
      <w:r>
        <w:t xml:space="preserve"> Порядка 98н в части постановки на учет бюджетного обязательства (внесения изменений в поставленное на учет бюджетное обязательство), возникшего по основаниям, предусмотренным </w:t>
      </w:r>
      <w:hyperlink w:anchor="P86" w:history="1">
        <w:r>
          <w:rPr>
            <w:color w:val="0000FF"/>
          </w:rPr>
          <w:t>абзацами третьим</w:t>
        </w:r>
      </w:hyperlink>
      <w:r>
        <w:t xml:space="preserve"> - </w:t>
      </w:r>
      <w:hyperlink w:anchor="P86" w:history="1">
        <w:r>
          <w:rPr>
            <w:color w:val="0000FF"/>
          </w:rPr>
          <w:t>девятым подпункта "б" пункта 7</w:t>
        </w:r>
      </w:hyperlink>
      <w:r>
        <w:t xml:space="preserve"> Порядка;</w:t>
      </w:r>
    </w:p>
    <w:p w:rsidR="002F5AAC" w:rsidRDefault="002F5AAC">
      <w:pPr>
        <w:pStyle w:val="ConsPlusNormal"/>
        <w:spacing w:before="220"/>
        <w:ind w:firstLine="540"/>
        <w:jc w:val="both"/>
      </w:pPr>
      <w:r>
        <w:t xml:space="preserve">б) </w:t>
      </w:r>
      <w:hyperlink r:id="rId54" w:history="1">
        <w:r>
          <w:rPr>
            <w:color w:val="0000FF"/>
          </w:rPr>
          <w:t>пункт 2.7</w:t>
        </w:r>
      </w:hyperlink>
      <w:r>
        <w:t xml:space="preserve"> Порядка N 98н в части постановки на учет бюджетного обязательства (внесения изменений в поставленное на учет бюджетное обязательство), сумма которого превышает неиспользованные соответствующие лимиты бюджетных обязательств, отраженные на лицевом счете получателя бюджетных средств;</w:t>
      </w:r>
    </w:p>
    <w:p w:rsidR="002F5AAC" w:rsidRDefault="002F5AAC">
      <w:pPr>
        <w:pStyle w:val="ConsPlusNormal"/>
        <w:spacing w:before="220"/>
        <w:ind w:firstLine="540"/>
        <w:jc w:val="both"/>
      </w:pPr>
      <w:r>
        <w:t xml:space="preserve">в) </w:t>
      </w:r>
      <w:hyperlink r:id="rId55" w:history="1">
        <w:r>
          <w:rPr>
            <w:color w:val="0000FF"/>
          </w:rPr>
          <w:t>пункт 4.7</w:t>
        </w:r>
      </w:hyperlink>
      <w:r>
        <w:t xml:space="preserve"> Порядка N 98н в части формирования и предоставления информации о </w:t>
      </w:r>
      <w:r>
        <w:lastRenderedPageBreak/>
        <w:t xml:space="preserve">бюджетных обязательствах, определенной </w:t>
      </w:r>
      <w:hyperlink w:anchor="P317" w:history="1">
        <w:r>
          <w:rPr>
            <w:color w:val="0000FF"/>
          </w:rPr>
          <w:t>подпунктом 4 пункта 35</w:t>
        </w:r>
      </w:hyperlink>
      <w:r>
        <w:t xml:space="preserve"> Порядка;</w:t>
      </w:r>
    </w:p>
    <w:p w:rsidR="002F5AAC" w:rsidRDefault="002F5AAC">
      <w:pPr>
        <w:pStyle w:val="ConsPlusNormal"/>
        <w:spacing w:before="220"/>
        <w:ind w:firstLine="540"/>
        <w:jc w:val="both"/>
      </w:pPr>
      <w:r>
        <w:t xml:space="preserve">г) положения </w:t>
      </w:r>
      <w:hyperlink r:id="rId56" w:history="1">
        <w:r>
          <w:rPr>
            <w:color w:val="0000FF"/>
          </w:rPr>
          <w:t>главы III</w:t>
        </w:r>
      </w:hyperlink>
      <w:r>
        <w:t xml:space="preserve"> Порядка N 98н в части постановки на учет бюджетных обязательств (внесение изменений в поставленное на учет бюджетное обязательство), возникающих на основании решений налоговых органов о взыскании налога, сбора, пеней и штрафов.</w:t>
      </w:r>
    </w:p>
    <w:p w:rsidR="002F5AAC" w:rsidRDefault="002F5AAC">
      <w:pPr>
        <w:pStyle w:val="ConsPlusNormal"/>
        <w:jc w:val="both"/>
      </w:pPr>
      <w:r>
        <w:t xml:space="preserve">(пп. "г" введен </w:t>
      </w:r>
      <w:hyperlink r:id="rId57" w:history="1">
        <w:r>
          <w:rPr>
            <w:color w:val="0000FF"/>
          </w:rPr>
          <w:t>Приказом</w:t>
        </w:r>
      </w:hyperlink>
      <w:r>
        <w:t xml:space="preserve"> Минфина России от 29.07.2016 N 127н)</w:t>
      </w:r>
    </w:p>
    <w:p w:rsidR="002F5AAC" w:rsidRDefault="002F5AAC">
      <w:pPr>
        <w:pStyle w:val="ConsPlusNormal"/>
        <w:spacing w:before="220"/>
        <w:ind w:firstLine="540"/>
        <w:jc w:val="both"/>
      </w:pPr>
      <w:r>
        <w:t>6. Настоящий приказ вступает в силу по истечении 10 дней после его официального опубликования.</w:t>
      </w:r>
    </w:p>
    <w:p w:rsidR="002F5AAC" w:rsidRDefault="002F5AAC">
      <w:pPr>
        <w:pStyle w:val="ConsPlusNormal"/>
        <w:jc w:val="both"/>
      </w:pPr>
      <w:r>
        <w:t xml:space="preserve">(в ред. </w:t>
      </w:r>
      <w:hyperlink r:id="rId58"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7. Утратил силу с 1 января 2017 года. - </w:t>
      </w:r>
      <w:hyperlink r:id="rId59" w:history="1">
        <w:r>
          <w:rPr>
            <w:color w:val="0000FF"/>
          </w:rPr>
          <w:t>Приказ</w:t>
        </w:r>
      </w:hyperlink>
      <w:r>
        <w:t xml:space="preserve"> Минфина России от 29.07.2016 N 127н.</w:t>
      </w:r>
    </w:p>
    <w:p w:rsidR="002F5AAC" w:rsidRDefault="002F5AAC">
      <w:pPr>
        <w:pStyle w:val="ConsPlusNormal"/>
        <w:spacing w:before="220"/>
        <w:ind w:firstLine="540"/>
        <w:jc w:val="both"/>
      </w:pPr>
      <w:bookmarkStart w:id="1" w:name="P46"/>
      <w:bookmarkEnd w:id="1"/>
      <w:r>
        <w:t xml:space="preserve">8. Утратил силу. - </w:t>
      </w:r>
      <w:hyperlink r:id="rId60" w:history="1">
        <w:r>
          <w:rPr>
            <w:color w:val="0000FF"/>
          </w:rPr>
          <w:t>Приказ</w:t>
        </w:r>
      </w:hyperlink>
      <w:r>
        <w:t xml:space="preserve"> Минфина России от 29.07.2016 N 127н.</w:t>
      </w:r>
    </w:p>
    <w:p w:rsidR="002F5AAC" w:rsidRDefault="002F5AAC">
      <w:pPr>
        <w:pStyle w:val="ConsPlusNormal"/>
        <w:ind w:firstLine="540"/>
        <w:jc w:val="both"/>
      </w:pPr>
    </w:p>
    <w:p w:rsidR="002F5AAC" w:rsidRDefault="002F5AAC">
      <w:pPr>
        <w:pStyle w:val="ConsPlusNormal"/>
        <w:jc w:val="right"/>
      </w:pPr>
      <w:r>
        <w:t>Министр</w:t>
      </w:r>
    </w:p>
    <w:p w:rsidR="002F5AAC" w:rsidRDefault="002F5AAC">
      <w:pPr>
        <w:pStyle w:val="ConsPlusNormal"/>
        <w:jc w:val="right"/>
      </w:pPr>
      <w:r>
        <w:t>А.Г.СИЛУАНОВ</w:t>
      </w:r>
    </w:p>
    <w:p w:rsidR="002F5AAC" w:rsidRDefault="002F5AAC">
      <w:pPr>
        <w:pStyle w:val="ConsPlusNormal"/>
        <w:jc w:val="both"/>
      </w:pPr>
    </w:p>
    <w:p w:rsidR="002F5AAC" w:rsidRDefault="002F5AAC">
      <w:pPr>
        <w:pStyle w:val="ConsPlusNormal"/>
        <w:jc w:val="both"/>
      </w:pPr>
    </w:p>
    <w:p w:rsidR="002F5AAC" w:rsidRDefault="002F5AAC">
      <w:pPr>
        <w:pStyle w:val="ConsPlusNormal"/>
        <w:jc w:val="both"/>
      </w:pPr>
    </w:p>
    <w:p w:rsidR="002F5AAC" w:rsidRDefault="002F5AAC">
      <w:pPr>
        <w:pStyle w:val="ConsPlusNormal"/>
        <w:jc w:val="both"/>
      </w:pPr>
    </w:p>
    <w:p w:rsidR="002F5AAC" w:rsidRDefault="002F5AAC">
      <w:pPr>
        <w:pStyle w:val="ConsPlusNormal"/>
        <w:jc w:val="both"/>
      </w:pPr>
    </w:p>
    <w:p w:rsidR="002F5AAC" w:rsidRDefault="002F5AAC">
      <w:pPr>
        <w:pStyle w:val="ConsPlusNormal"/>
        <w:jc w:val="right"/>
        <w:outlineLvl w:val="0"/>
      </w:pPr>
      <w:r>
        <w:t>Утвержден</w:t>
      </w:r>
    </w:p>
    <w:p w:rsidR="002F5AAC" w:rsidRDefault="002F5AAC">
      <w:pPr>
        <w:pStyle w:val="ConsPlusNormal"/>
        <w:jc w:val="right"/>
      </w:pPr>
      <w:r>
        <w:t>приказом Министерства финансов</w:t>
      </w:r>
    </w:p>
    <w:p w:rsidR="002F5AAC" w:rsidRDefault="002F5AAC">
      <w:pPr>
        <w:pStyle w:val="ConsPlusNormal"/>
        <w:jc w:val="right"/>
      </w:pPr>
      <w:r>
        <w:t>Российской Федерации</w:t>
      </w:r>
    </w:p>
    <w:p w:rsidR="002F5AAC" w:rsidRDefault="002F5AAC">
      <w:pPr>
        <w:pStyle w:val="ConsPlusNormal"/>
        <w:jc w:val="right"/>
      </w:pPr>
      <w:r>
        <w:t>от 30.12.2015 N 221н</w:t>
      </w:r>
    </w:p>
    <w:p w:rsidR="002F5AAC" w:rsidRDefault="002F5AAC">
      <w:pPr>
        <w:pStyle w:val="ConsPlusNormal"/>
        <w:jc w:val="both"/>
      </w:pPr>
    </w:p>
    <w:p w:rsidR="002F5AAC" w:rsidRDefault="002F5AAC">
      <w:pPr>
        <w:pStyle w:val="ConsPlusTitle"/>
        <w:jc w:val="center"/>
      </w:pPr>
      <w:bookmarkStart w:id="2" w:name="P60"/>
      <w:bookmarkEnd w:id="2"/>
      <w:r>
        <w:t>ПОРЯДОК</w:t>
      </w:r>
    </w:p>
    <w:p w:rsidR="002F5AAC" w:rsidRDefault="002F5AAC">
      <w:pPr>
        <w:pStyle w:val="ConsPlusTitle"/>
        <w:jc w:val="center"/>
      </w:pPr>
      <w:r>
        <w:t>УЧЕТА ТЕРРИТОРИАЛЬНЫМИ ОРГАНАМИ ФЕДЕРАЛЬНОГО КАЗНАЧЕЙСТВА</w:t>
      </w:r>
    </w:p>
    <w:p w:rsidR="002F5AAC" w:rsidRDefault="002F5AAC">
      <w:pPr>
        <w:pStyle w:val="ConsPlusTitle"/>
        <w:jc w:val="center"/>
      </w:pPr>
      <w:r>
        <w:t>БЮДЖЕТНЫХ И ДЕНЕЖНЫХ ОБЯЗАТЕЛЬСТВ ПОЛУЧАТЕЛЕЙ СРЕДСТВ</w:t>
      </w:r>
    </w:p>
    <w:p w:rsidR="002F5AAC" w:rsidRDefault="002F5AAC">
      <w:pPr>
        <w:pStyle w:val="ConsPlusTitle"/>
        <w:jc w:val="center"/>
      </w:pPr>
      <w:r>
        <w:t>ФЕДЕРАЛЬНОГО БЮДЖЕТА</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 ред. Приказов Минфина России от 29.07.2016 </w:t>
      </w:r>
      <w:hyperlink r:id="rId61" w:history="1">
        <w:r>
          <w:rPr>
            <w:color w:val="0000FF"/>
          </w:rPr>
          <w:t>N 127н</w:t>
        </w:r>
      </w:hyperlink>
      <w:r>
        <w:t xml:space="preserve">, от 27.11.2017 </w:t>
      </w:r>
      <w:hyperlink r:id="rId62" w:history="1">
        <w:r>
          <w:rPr>
            <w:color w:val="0000FF"/>
          </w:rPr>
          <w:t>N 206н</w:t>
        </w:r>
      </w:hyperlink>
      <w:r>
        <w:t>)</w:t>
      </w:r>
    </w:p>
    <w:p w:rsidR="002F5AAC" w:rsidRDefault="002F5AAC">
      <w:pPr>
        <w:pStyle w:val="ConsPlusNormal"/>
        <w:jc w:val="both"/>
      </w:pPr>
    </w:p>
    <w:p w:rsidR="002F5AAC" w:rsidRDefault="002F5AAC">
      <w:pPr>
        <w:pStyle w:val="ConsPlusTitle"/>
        <w:jc w:val="center"/>
        <w:outlineLvl w:val="1"/>
      </w:pPr>
      <w:r>
        <w:t>I. Общие положения</w:t>
      </w:r>
    </w:p>
    <w:p w:rsidR="002F5AAC" w:rsidRDefault="002F5AAC">
      <w:pPr>
        <w:pStyle w:val="ConsPlusNormal"/>
        <w:jc w:val="both"/>
      </w:pPr>
    </w:p>
    <w:p w:rsidR="002F5AAC" w:rsidRDefault="002F5AAC">
      <w:pPr>
        <w:pStyle w:val="ConsPlusNormal"/>
        <w:ind w:firstLine="540"/>
        <w:jc w:val="both"/>
      </w:pPr>
      <w:r>
        <w:t>1. Настоящий Порядок учета бюджетных и денежных обязательств получателей средств федерального бюджета (далее - Порядок) устанавливает порядок исполнения федерального бюджета по расходам в части учета территориальными органами Федерального казначейства (далее - органы Федерального казначейства) бюджетных и денежных обязательств получателей средств федерального бюджета (далее - соответственно бюджетные обязательства, денежные обязательства).</w:t>
      </w:r>
    </w:p>
    <w:p w:rsidR="002F5AAC" w:rsidRDefault="002F5AAC">
      <w:pPr>
        <w:pStyle w:val="ConsPlusNormal"/>
        <w:spacing w:before="220"/>
        <w:ind w:firstLine="540"/>
        <w:jc w:val="both"/>
      </w:pPr>
      <w:r>
        <w:t xml:space="preserve">2. Утратил силу с 1 января 2017 года. - </w:t>
      </w:r>
      <w:hyperlink r:id="rId63" w:history="1">
        <w:r>
          <w:rPr>
            <w:color w:val="0000FF"/>
          </w:rPr>
          <w:t>Приказ</w:t>
        </w:r>
      </w:hyperlink>
      <w:r>
        <w:t xml:space="preserve"> Минфина России от 29.07.2016 N 127н.</w:t>
      </w:r>
    </w:p>
    <w:p w:rsidR="002F5AAC" w:rsidRDefault="002F5AAC">
      <w:pPr>
        <w:pStyle w:val="ConsPlusNormal"/>
        <w:spacing w:before="220"/>
        <w:ind w:firstLine="540"/>
        <w:jc w:val="both"/>
      </w:pPr>
      <w:r>
        <w:t xml:space="preserve">3. 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Pr>
            <w:color w:val="0000FF"/>
          </w:rPr>
          <w:t>приложению N 1</w:t>
        </w:r>
      </w:hyperlink>
      <w:r>
        <w:t xml:space="preserve"> к Порядку (далее - Сведения о бюджетном обязательстве), и сведений о денежном обязательстве, содержащих информацию согласно </w:t>
      </w:r>
      <w:hyperlink w:anchor="P655" w:history="1">
        <w:r>
          <w:rPr>
            <w:color w:val="0000FF"/>
          </w:rPr>
          <w:t>приложению N 2</w:t>
        </w:r>
      </w:hyperlink>
      <w:r>
        <w:t xml:space="preserve"> к Порядку (далее - Сведения о денежном обязательстве), сформированных получателями средств федерального бюджета или органами Федерального казначейства, в случаях, установленных Порядком.</w:t>
      </w:r>
    </w:p>
    <w:p w:rsidR="002F5AAC" w:rsidRDefault="002F5AAC">
      <w:pPr>
        <w:pStyle w:val="ConsPlusNormal"/>
        <w:jc w:val="both"/>
      </w:pPr>
      <w:r>
        <w:t xml:space="preserve">(п. 3 в ред. </w:t>
      </w:r>
      <w:hyperlink r:id="rId64"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4. Сведения о бюджетном обязательстве и Сведения о денежном обязательстве (за исключением Сведений о бюджетном обязательстве и Сведений о денежном обязательстве, </w:t>
      </w:r>
      <w:r>
        <w:lastRenderedPageBreak/>
        <w:t>содержащих сведения, составляющие государственную тайну) формируются в форме электронного документа в государственной интегрированной информационной системе управления общественными финансами "Электронный бюджет" (далее - информационная система) и подписываются усиленной квалифицированной электронной подписью (далее - электронная подпись) лица, уполномоченного действовать от имени получателя средств федерального бюджета или в случаях, предусмотренных абзацами десятым и одиннадцатым пункта 8, абзацами седьмым и восьмым пункта 25 настоящего Порядка, - органа Федерального казначейства.</w:t>
      </w:r>
    </w:p>
    <w:p w:rsidR="002F5AAC" w:rsidRDefault="002F5AAC">
      <w:pPr>
        <w:pStyle w:val="ConsPlusNormal"/>
        <w:jc w:val="both"/>
      </w:pPr>
      <w:r>
        <w:t xml:space="preserve">(в ред. Приказов Минфина России от 29.07.2016 </w:t>
      </w:r>
      <w:hyperlink r:id="rId65" w:history="1">
        <w:r>
          <w:rPr>
            <w:color w:val="0000FF"/>
          </w:rPr>
          <w:t>N 127н</w:t>
        </w:r>
      </w:hyperlink>
      <w:r>
        <w:t xml:space="preserve">, от 27.11.2017 </w:t>
      </w:r>
      <w:hyperlink r:id="rId66" w:history="1">
        <w:r>
          <w:rPr>
            <w:color w:val="0000FF"/>
          </w:rPr>
          <w:t>N 206н</w:t>
        </w:r>
      </w:hyperlink>
      <w:r>
        <w:t>)</w:t>
      </w:r>
    </w:p>
    <w:p w:rsidR="002F5AAC" w:rsidRDefault="002F5AAC">
      <w:pPr>
        <w:pStyle w:val="ConsPlusNormal"/>
        <w:spacing w:before="220"/>
        <w:ind w:firstLine="540"/>
        <w:jc w:val="both"/>
      </w:pPr>
      <w:r>
        <w:t xml:space="preserve">5. Сведения о бюджетном обязательстве и Сведения о денежном обязательстве, содержащие сведения, составляющие государственную тайну, формируются и подписываются лицом, имеющим право действовать от имени получателя средств федерального бюджета, и направляются в органы Федерального казначейства на бумажном носителе по форме согласно </w:t>
      </w:r>
      <w:hyperlink w:anchor="P755" w:history="1">
        <w:r>
          <w:rPr>
            <w:color w:val="0000FF"/>
          </w:rPr>
          <w:t>приложению N 3</w:t>
        </w:r>
      </w:hyperlink>
      <w:r>
        <w:t xml:space="preserve"> (код формы по </w:t>
      </w:r>
      <w:hyperlink r:id="rId67" w:history="1">
        <w:r>
          <w:rPr>
            <w:color w:val="0000FF"/>
          </w:rPr>
          <w:t>ОКУД</w:t>
        </w:r>
      </w:hyperlink>
      <w:r>
        <w:t xml:space="preserve"> 0506101) и </w:t>
      </w:r>
      <w:hyperlink w:anchor="P1155" w:history="1">
        <w:r>
          <w:rPr>
            <w:color w:val="0000FF"/>
          </w:rPr>
          <w:t>приложению N 4</w:t>
        </w:r>
      </w:hyperlink>
      <w:r>
        <w:t xml:space="preserve"> к Порядку (код формы по </w:t>
      </w:r>
      <w:hyperlink r:id="rId68" w:history="1">
        <w:r>
          <w:rPr>
            <w:color w:val="0000FF"/>
          </w:rPr>
          <w:t>ОКУД</w:t>
        </w:r>
      </w:hyperlink>
      <w:r>
        <w:t xml:space="preserve"> 0506102) и при наличии технической возможности - на съемном машинном носителе информации (далее - на бумажном носителе). Получатель средств федерального бюджета обеспечивает идентичность информации, содержащейся в Сведениях о бюджетном обязательстве на бумажном носителе, с информацией на съемном машинном носителе информации.</w:t>
      </w:r>
    </w:p>
    <w:p w:rsidR="002F5AAC" w:rsidRDefault="002F5AAC">
      <w:pPr>
        <w:pStyle w:val="ConsPlusNormal"/>
        <w:jc w:val="both"/>
      </w:pPr>
      <w:r>
        <w:t xml:space="preserve">(в ред. Приказов Минфина России от 29.07.2016 </w:t>
      </w:r>
      <w:hyperlink r:id="rId69" w:history="1">
        <w:r>
          <w:rPr>
            <w:color w:val="0000FF"/>
          </w:rPr>
          <w:t>N 127н</w:t>
        </w:r>
      </w:hyperlink>
      <w:r>
        <w:t xml:space="preserve">, от 27.11.2017 </w:t>
      </w:r>
      <w:hyperlink r:id="rId70" w:history="1">
        <w:r>
          <w:rPr>
            <w:color w:val="0000FF"/>
          </w:rPr>
          <w:t>N 206н</w:t>
        </w:r>
      </w:hyperlink>
      <w:r>
        <w:t>)</w:t>
      </w:r>
    </w:p>
    <w:p w:rsidR="002F5AAC" w:rsidRDefault="002F5AAC">
      <w:pPr>
        <w:pStyle w:val="ConsPlusNormal"/>
        <w:spacing w:before="220"/>
        <w:ind w:firstLine="540"/>
        <w:jc w:val="both"/>
      </w:pPr>
      <w:r>
        <w:t>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федерального бюджета.</w:t>
      </w:r>
    </w:p>
    <w:p w:rsidR="002F5AAC" w:rsidRDefault="002F5AAC">
      <w:pPr>
        <w:pStyle w:val="ConsPlusNormal"/>
        <w:spacing w:before="220"/>
        <w:ind w:firstLine="540"/>
        <w:jc w:val="both"/>
      </w:pPr>
      <w:r>
        <w:t>Постановка на учет бюджетных и денежных обязательств, содержащих сведения, составляющие государственную тайну, формирование и представление получателями средств федерального бюджета Сведений о бюджетном обязательстве и Сведений о денежном обязательстве осуществляется в соответствии с Порядком с соблюдением требований законодательства Российской Федерации о защите государственной тайны.</w:t>
      </w:r>
    </w:p>
    <w:p w:rsidR="002F5AAC" w:rsidRDefault="002F5AAC">
      <w:pPr>
        <w:pStyle w:val="ConsPlusNormal"/>
        <w:jc w:val="both"/>
      </w:pPr>
      <w:r>
        <w:t xml:space="preserve">(в ред. </w:t>
      </w:r>
      <w:hyperlink r:id="rId71"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6. Лица, имеющие право действовать от имени получателя средств федерального бюджета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2F5AAC" w:rsidRDefault="002F5AAC">
      <w:pPr>
        <w:pStyle w:val="ConsPlusNormal"/>
        <w:spacing w:before="220"/>
        <w:ind w:firstLine="540"/>
        <w:jc w:val="both"/>
      </w:pPr>
      <w:r>
        <w:t>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Порядком.</w:t>
      </w:r>
    </w:p>
    <w:p w:rsidR="002F5AAC" w:rsidRDefault="002F5AAC">
      <w:pPr>
        <w:pStyle w:val="ConsPlusNormal"/>
        <w:jc w:val="both"/>
      </w:pPr>
    </w:p>
    <w:p w:rsidR="002F5AAC" w:rsidRDefault="002F5AAC">
      <w:pPr>
        <w:pStyle w:val="ConsPlusTitle"/>
        <w:jc w:val="center"/>
        <w:outlineLvl w:val="1"/>
      </w:pPr>
      <w:r>
        <w:t>II. Порядок учета бюджетных обязательств получателей</w:t>
      </w:r>
    </w:p>
    <w:p w:rsidR="002F5AAC" w:rsidRDefault="002F5AAC">
      <w:pPr>
        <w:pStyle w:val="ConsPlusTitle"/>
        <w:jc w:val="center"/>
      </w:pPr>
      <w:r>
        <w:t>средств федерального бюджета</w:t>
      </w:r>
    </w:p>
    <w:p w:rsidR="002F5AAC" w:rsidRDefault="002F5AAC">
      <w:pPr>
        <w:pStyle w:val="ConsPlusNormal"/>
        <w:jc w:val="both"/>
      </w:pPr>
    </w:p>
    <w:p w:rsidR="002F5AAC" w:rsidRDefault="002F5AAC">
      <w:pPr>
        <w:pStyle w:val="ConsPlusNormal"/>
        <w:ind w:firstLine="540"/>
        <w:jc w:val="both"/>
      </w:pPr>
      <w:bookmarkStart w:id="3" w:name="P86"/>
      <w:bookmarkEnd w:id="3"/>
      <w:r>
        <w:t xml:space="preserve">7. 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Pr>
            <w:color w:val="0000FF"/>
          </w:rPr>
          <w:t>графе 2</w:t>
        </w:r>
      </w:hyperlink>
      <w:r>
        <w:t xml:space="preserve"> Перечня документов, на основании которых возникают бюджетные обязательства получателей средств федерального бюджета, и документов, подтверждающих возникновение денежных обязательств получателей средств федерального бюджета, согласно </w:t>
      </w:r>
      <w:hyperlink w:anchor="P1322" w:history="1">
        <w:r>
          <w:rPr>
            <w:color w:val="0000FF"/>
          </w:rPr>
          <w:t>приложению N 4.1</w:t>
        </w:r>
      </w:hyperlink>
      <w:r>
        <w:t xml:space="preserve"> к Порядку (далее соответственно - документы-основания, Перечень).</w:t>
      </w:r>
    </w:p>
    <w:p w:rsidR="002F5AAC" w:rsidRDefault="002F5AAC">
      <w:pPr>
        <w:pStyle w:val="ConsPlusNormal"/>
        <w:jc w:val="both"/>
      </w:pPr>
      <w:r>
        <w:lastRenderedPageBreak/>
        <w:t xml:space="preserve">(п. 7 в ред. </w:t>
      </w:r>
      <w:hyperlink r:id="rId72"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8. Сведения о бюджетных обязательствах, возникших на основании документов-оснований, предусмотренных </w:t>
      </w:r>
      <w:hyperlink w:anchor="P1338" w:history="1">
        <w:r>
          <w:rPr>
            <w:color w:val="0000FF"/>
          </w:rPr>
          <w:t>пунктами 1</w:t>
        </w:r>
      </w:hyperlink>
      <w:r>
        <w:t xml:space="preserve"> и </w:t>
      </w:r>
      <w:hyperlink w:anchor="P1341" w:history="1">
        <w:r>
          <w:rPr>
            <w:color w:val="0000FF"/>
          </w:rPr>
          <w:t>2</w:t>
        </w:r>
      </w:hyperlink>
      <w:r>
        <w:t xml:space="preserve"> графы 2 Перечня (далее - принимаемые бюджетные обязательства), формируются:</w:t>
      </w:r>
    </w:p>
    <w:p w:rsidR="002F5AAC" w:rsidRDefault="002F5AAC">
      <w:pPr>
        <w:pStyle w:val="ConsPlusNormal"/>
        <w:spacing w:before="220"/>
        <w:ind w:firstLine="540"/>
        <w:jc w:val="both"/>
      </w:pPr>
      <w:r>
        <w:t>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2F5AAC" w:rsidRDefault="002F5AAC">
      <w:pPr>
        <w:pStyle w:val="ConsPlusNormal"/>
        <w:spacing w:before="220"/>
        <w:ind w:firstLine="540"/>
        <w:jc w:val="both"/>
      </w:pPr>
      <w:r>
        <w:t xml:space="preserve">одновременно с формированием сведений, направляемых на согласование в Федеральное казначейство в соответствии с </w:t>
      </w:r>
      <w:hyperlink r:id="rId73" w:history="1">
        <w:r>
          <w:rPr>
            <w:color w:val="0000FF"/>
          </w:rPr>
          <w:t>абзацем вторым пункта 6</w:t>
        </w:r>
      </w:hyperlink>
      <w: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 г. N 104н (зарегистрирован Министерством юстиции Российской Федерации 16 сентября 2016 г., регистрационный N 43683), 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2F5AAC" w:rsidRDefault="002F5AAC">
      <w:pPr>
        <w:pStyle w:val="ConsPlusNormal"/>
        <w:spacing w:before="220"/>
        <w:ind w:firstLine="540"/>
        <w:jc w:val="both"/>
      </w:pPr>
      <w:r>
        <w:t xml:space="preserve">Сведения о бюджетных обязательствах, возникших на основании документов-оснований, предусмотренных </w:t>
      </w:r>
      <w:hyperlink w:anchor="P1344" w:history="1">
        <w:r>
          <w:rPr>
            <w:color w:val="0000FF"/>
          </w:rPr>
          <w:t>пунктами 3</w:t>
        </w:r>
      </w:hyperlink>
      <w:r>
        <w:t xml:space="preserve"> - </w:t>
      </w:r>
      <w:hyperlink w:anchor="P1440" w:history="1">
        <w:r>
          <w:rPr>
            <w:color w:val="0000FF"/>
          </w:rPr>
          <w:t>13</w:t>
        </w:r>
      </w:hyperlink>
      <w:r>
        <w:t xml:space="preserve"> графы 2 Перечня (далее - принятые бюджетные обязательства) формируются:</w:t>
      </w:r>
    </w:p>
    <w:p w:rsidR="002F5AAC" w:rsidRDefault="002F5AAC">
      <w:pPr>
        <w:pStyle w:val="ConsPlusNormal"/>
        <w:jc w:val="both"/>
      </w:pPr>
      <w:r>
        <w:t xml:space="preserve">(в ред. </w:t>
      </w:r>
      <w:hyperlink r:id="rId74"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получателем средств федерального бюджета:</w:t>
      </w:r>
    </w:p>
    <w:p w:rsidR="002F5AAC" w:rsidRDefault="002F5AAC">
      <w:pPr>
        <w:pStyle w:val="ConsPlusNormal"/>
        <w:jc w:val="both"/>
      </w:pPr>
      <w:r>
        <w:t xml:space="preserve">(абзац введен </w:t>
      </w:r>
      <w:hyperlink r:id="rId75"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r>
        <w:t>в части принятых бюджетных обязательств, возникших на основании документов-оснований, предусмотренных пунктами 3 и 4 графы 2 Перечня и не содержащих сведения, составляющие государственную тайну, - не позднее трех рабочих дней со дня заключения государственного контракта, договора, указанных в названных пунктах графы 2 Перечня;</w:t>
      </w:r>
    </w:p>
    <w:p w:rsidR="002F5AAC" w:rsidRDefault="002F5AAC">
      <w:pPr>
        <w:pStyle w:val="ConsPlusNormal"/>
        <w:jc w:val="both"/>
      </w:pPr>
      <w:r>
        <w:t xml:space="preserve">(в ред. </w:t>
      </w:r>
      <w:hyperlink r:id="rId76"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в части принятых бюджетных обязательств, возникших на основании документов-оснований, предусмотренных пунктами 3 - 9 графы 2 Перечня, содержащих сведения, составляющие государственную тайну, - не позднее шести рабочих дней со дня их заключения;</w:t>
      </w:r>
    </w:p>
    <w:p w:rsidR="002F5AAC" w:rsidRDefault="002F5AAC">
      <w:pPr>
        <w:pStyle w:val="ConsPlusNormal"/>
        <w:jc w:val="both"/>
      </w:pPr>
      <w:r>
        <w:t xml:space="preserve">(абзац введен </w:t>
      </w:r>
      <w:hyperlink r:id="rId77"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r>
        <w:t>в части принятых бюджетных обязательств, возникших на основании документов-оснований, предусмотренных пунктом 10 графы 2 Перечня, - не позднее трех рабочих дней со дня доведения лимитов бюджетных обязательств на принятие и исполнение получателем средств федерального бюджета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2F5AAC" w:rsidRDefault="002F5AAC">
      <w:pPr>
        <w:pStyle w:val="ConsPlusNormal"/>
        <w:jc w:val="both"/>
      </w:pPr>
      <w:r>
        <w:t xml:space="preserve">(в ред. </w:t>
      </w:r>
      <w:hyperlink r:id="rId78"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органом Федерального казначейства:</w:t>
      </w:r>
    </w:p>
    <w:p w:rsidR="002F5AAC" w:rsidRDefault="002F5AAC">
      <w:pPr>
        <w:pStyle w:val="ConsPlusNormal"/>
        <w:jc w:val="both"/>
      </w:pPr>
      <w:r>
        <w:t xml:space="preserve">(абзац введен </w:t>
      </w:r>
      <w:hyperlink r:id="rId79" w:history="1">
        <w:r>
          <w:rPr>
            <w:color w:val="0000FF"/>
          </w:rPr>
          <w:t>Приказом</w:t>
        </w:r>
      </w:hyperlink>
      <w:r>
        <w:t xml:space="preserve"> Минфина России от 27.11.2017 N 206н)</w:t>
      </w:r>
    </w:p>
    <w:p w:rsidR="002F5AAC" w:rsidRDefault="002F5AAC">
      <w:pPr>
        <w:pStyle w:val="ConsPlusNormal"/>
        <w:jc w:val="both"/>
      </w:pPr>
      <w:r>
        <w:t>КонсультантПлюс: примечание.</w:t>
      </w:r>
    </w:p>
    <w:p w:rsidR="002F5AAC" w:rsidRDefault="002F5AAC">
      <w:pPr>
        <w:pStyle w:val="ConsPlusNormal"/>
        <w:jc w:val="both"/>
      </w:pPr>
      <w:r>
        <w:t xml:space="preserve">Абз. десятый п. 8 </w:t>
      </w:r>
      <w:hyperlink r:id="rId80" w:history="1">
        <w:r>
          <w:rPr>
            <w:color w:val="0000FF"/>
          </w:rPr>
          <w:t>вступает</w:t>
        </w:r>
      </w:hyperlink>
      <w:r>
        <w:t xml:space="preserve"> в силу с 01.04.2018.</w:t>
      </w:r>
    </w:p>
    <w:p w:rsidR="002F5AAC" w:rsidRDefault="002F5AAC">
      <w:pPr>
        <w:pStyle w:val="ConsPlusNormal"/>
        <w:ind w:firstLine="540"/>
        <w:jc w:val="both"/>
      </w:pPr>
      <w:r>
        <w:lastRenderedPageBreak/>
        <w:t>в части принятых бюджетных обязательств, возникших на основании документов-оснований, предусмотренных пунктами 5 - 9 графы 2 Перечня, одновременно с включением сведений об этом документе-основании в реестр соглашений, указанный в пункте 5 графы 2 Перечня, за исключением документов-оснований, содержащих сведения, составляющие государственную тайну, Сведения о бюджетных обязательствах по которым формируются получателем средств федерального бюджета;</w:t>
      </w:r>
    </w:p>
    <w:p w:rsidR="002F5AAC" w:rsidRDefault="002F5AAC">
      <w:pPr>
        <w:pStyle w:val="ConsPlusNormal"/>
        <w:jc w:val="both"/>
      </w:pPr>
      <w:r>
        <w:t xml:space="preserve">(абзац введен </w:t>
      </w:r>
      <w:hyperlink r:id="rId81"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r>
        <w:t xml:space="preserve">в части принятых бюджетных обязательств, возникших на основании документов-оснований, предусмотренных </w:t>
      </w:r>
      <w:hyperlink w:anchor="P1440" w:history="1">
        <w:r>
          <w:rPr>
            <w:color w:val="0000FF"/>
          </w:rPr>
          <w:t>пунктом 13</w:t>
        </w:r>
      </w:hyperlink>
      <w: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предусмотренными </w:t>
      </w:r>
      <w:hyperlink w:anchor="P211" w:history="1">
        <w:r>
          <w:rPr>
            <w:color w:val="0000FF"/>
          </w:rPr>
          <w:t>пунктами 25</w:t>
        </w:r>
      </w:hyperlink>
      <w:r>
        <w:t xml:space="preserve"> и </w:t>
      </w:r>
      <w:hyperlink w:anchor="P232" w:history="1">
        <w:r>
          <w:rPr>
            <w:color w:val="0000FF"/>
          </w:rPr>
          <w:t>27</w:t>
        </w:r>
      </w:hyperlink>
      <w:r>
        <w:t xml:space="preserve"> Порядка.</w:t>
      </w:r>
    </w:p>
    <w:p w:rsidR="002F5AAC" w:rsidRDefault="002F5AAC">
      <w:pPr>
        <w:pStyle w:val="ConsPlusNormal"/>
        <w:jc w:val="both"/>
      </w:pPr>
      <w:r>
        <w:t xml:space="preserve">(в ред. </w:t>
      </w:r>
      <w:hyperlink r:id="rId82"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Формирование Сведений о бюджетных обязательствах, возникших на основании документов-оснований, предусмотренных пунктом 13 графы 2 Перечня, осуществляется органом Федерального казначейства после проверки наличия в платежном документе, представленном получателем средств федерального бюджета, типа бюджетного обязательства.</w:t>
      </w:r>
    </w:p>
    <w:p w:rsidR="002F5AAC" w:rsidRDefault="002F5AAC">
      <w:pPr>
        <w:pStyle w:val="ConsPlusNormal"/>
        <w:jc w:val="both"/>
      </w:pPr>
      <w:r>
        <w:t xml:space="preserve">(абзац введен </w:t>
      </w:r>
      <w:hyperlink r:id="rId83" w:history="1">
        <w:r>
          <w:rPr>
            <w:color w:val="0000FF"/>
          </w:rPr>
          <w:t>Приказом</w:t>
        </w:r>
      </w:hyperlink>
      <w:r>
        <w:t xml:space="preserve"> Минфина России от 27.11.2017 N 206н)</w:t>
      </w:r>
    </w:p>
    <w:p w:rsidR="002F5AAC" w:rsidRDefault="002F5AAC">
      <w:pPr>
        <w:pStyle w:val="ConsPlusNormal"/>
        <w:jc w:val="both"/>
      </w:pPr>
      <w:r>
        <w:t xml:space="preserve">(п. 8 в ред. </w:t>
      </w:r>
      <w:hyperlink r:id="rId84"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9. Утратил силу с 1 января 2017 года. - </w:t>
      </w:r>
      <w:hyperlink r:id="rId85" w:history="1">
        <w:r>
          <w:rPr>
            <w:color w:val="0000FF"/>
          </w:rPr>
          <w:t>Приказ</w:t>
        </w:r>
      </w:hyperlink>
      <w:r>
        <w:t xml:space="preserve"> Минфина России от 29.07.2016 N 127н.</w:t>
      </w:r>
    </w:p>
    <w:p w:rsidR="002F5AAC" w:rsidRDefault="002F5AAC">
      <w:pPr>
        <w:pStyle w:val="ConsPlusNormal"/>
        <w:spacing w:before="220"/>
        <w:ind w:firstLine="540"/>
        <w:jc w:val="both"/>
      </w:pPr>
      <w:r>
        <w:t xml:space="preserve">10. Сведения о бюджетном обязательстве, возникшем на основании документа-основания, предусмотренного </w:t>
      </w:r>
      <w:hyperlink w:anchor="P1357" w:history="1">
        <w:r>
          <w:rPr>
            <w:color w:val="0000FF"/>
          </w:rPr>
          <w:t>пунктом 4</w:t>
        </w:r>
      </w:hyperlink>
      <w:r>
        <w:t xml:space="preserve"> графы 2 Перечня, направляются в орган Федерального казначейства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федерального бюджета, за исключением Сведений о бюджетном обязательстве, содержащих сведения, составляющие государственную тайну.</w:t>
      </w:r>
    </w:p>
    <w:p w:rsidR="002F5AAC" w:rsidRDefault="002F5AAC">
      <w:pPr>
        <w:pStyle w:val="ConsPlusNormal"/>
        <w:jc w:val="both"/>
      </w:pPr>
      <w:r>
        <w:t xml:space="preserve">(в ред. </w:t>
      </w:r>
      <w:hyperlink r:id="rId86"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При направлении в орган Федерального казначейства Сведений о бюджетном обязательстве, возникшем на основании документа-основания, предусмотренного </w:t>
      </w:r>
      <w:hyperlink w:anchor="P1420" w:history="1">
        <w:r>
          <w:rPr>
            <w:color w:val="0000FF"/>
          </w:rPr>
          <w:t>пунктом 10</w:t>
        </w:r>
      </w:hyperlink>
      <w:r>
        <w:t xml:space="preserve"> графы 2 Перечня, копия указанного документа-основания в орган Федерального казначейства не представляется.</w:t>
      </w:r>
    </w:p>
    <w:p w:rsidR="002F5AAC" w:rsidRDefault="002F5AAC">
      <w:pPr>
        <w:pStyle w:val="ConsPlusNormal"/>
        <w:jc w:val="both"/>
      </w:pPr>
      <w:r>
        <w:t xml:space="preserve">(абзац введен </w:t>
      </w:r>
      <w:hyperlink r:id="rId87" w:history="1">
        <w:r>
          <w:rPr>
            <w:color w:val="0000FF"/>
          </w:rPr>
          <w:t>Приказом</w:t>
        </w:r>
      </w:hyperlink>
      <w:r>
        <w:t xml:space="preserve"> Минфина России от 29.07.2016 N 127н)</w:t>
      </w:r>
    </w:p>
    <w:p w:rsidR="002F5AAC" w:rsidRDefault="002F5AAC">
      <w:pPr>
        <w:pStyle w:val="ConsPlusNormal"/>
        <w:spacing w:before="220"/>
        <w:ind w:firstLine="540"/>
        <w:jc w:val="both"/>
      </w:pPr>
      <w:r>
        <w:t>11.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2F5AAC" w:rsidRDefault="002F5AAC">
      <w:pPr>
        <w:pStyle w:val="ConsPlusNormal"/>
        <w:jc w:val="both"/>
      </w:pPr>
      <w:r>
        <w:t xml:space="preserve">(п. 11 в ред. </w:t>
      </w:r>
      <w:hyperlink r:id="rId88"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12. В случае внесения изменений в бюджетное обязательство без внесения изменений в документ-основание, документ-основание в Федеральное казначейство повторно не представляется.</w:t>
      </w:r>
    </w:p>
    <w:p w:rsidR="002F5AAC" w:rsidRDefault="002F5AAC">
      <w:pPr>
        <w:pStyle w:val="ConsPlusNormal"/>
        <w:jc w:val="both"/>
      </w:pPr>
      <w:r>
        <w:t xml:space="preserve">(п. 12 в ред. </w:t>
      </w:r>
      <w:hyperlink r:id="rId89"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bookmarkStart w:id="4" w:name="P121"/>
      <w:bookmarkEnd w:id="4"/>
      <w:r>
        <w:t xml:space="preserve">13.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Pr>
            <w:color w:val="0000FF"/>
          </w:rPr>
          <w:t>пунктами 1</w:t>
        </w:r>
      </w:hyperlink>
      <w:r>
        <w:t xml:space="preserve"> - </w:t>
      </w:r>
      <w:hyperlink w:anchor="P1440" w:history="1">
        <w:r>
          <w:rPr>
            <w:color w:val="0000FF"/>
          </w:rPr>
          <w:t>13</w:t>
        </w:r>
      </w:hyperlink>
      <w:r>
        <w:t xml:space="preserve"> графы 2 Перечня, осуществляется органом Федерального казначейства по итогам проверки, проводимой в соответствии с настоящим пунктом, в течение:</w:t>
      </w:r>
    </w:p>
    <w:p w:rsidR="002F5AAC" w:rsidRDefault="002F5AAC">
      <w:pPr>
        <w:pStyle w:val="ConsPlusNormal"/>
        <w:jc w:val="both"/>
      </w:pPr>
      <w:r>
        <w:t xml:space="preserve">(в ред. </w:t>
      </w:r>
      <w:hyperlink r:id="rId90"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lastRenderedPageBreak/>
        <w:t>двух рабочих дней со дня получения от получателя средств федерального бюджета Сведений о бюджетном обязательстве, возникшем на основании документов-оснований, указанных в пунктах 1 - 4 и 10 - 12 Перечня;</w:t>
      </w:r>
    </w:p>
    <w:p w:rsidR="002F5AAC" w:rsidRDefault="002F5AAC">
      <w:pPr>
        <w:pStyle w:val="ConsPlusNormal"/>
        <w:jc w:val="both"/>
      </w:pPr>
      <w:r>
        <w:t xml:space="preserve">(абзац введен </w:t>
      </w:r>
      <w:hyperlink r:id="rId91"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r>
        <w:t>не позднее следующего рабочего дня со дня формирования органом Федерального казначейства Сведений о бюджетных обязательствах, возникших на основании документов-оснований, предусмотренных пунктами 5 - 9 и 13 графы 2 Перечня.</w:t>
      </w:r>
    </w:p>
    <w:p w:rsidR="002F5AAC" w:rsidRDefault="002F5AAC">
      <w:pPr>
        <w:pStyle w:val="ConsPlusNormal"/>
        <w:jc w:val="both"/>
      </w:pPr>
      <w:r>
        <w:t xml:space="preserve">(абзац введен </w:t>
      </w:r>
      <w:hyperlink r:id="rId92"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r>
        <w:t>Для постановки на учет бюджетного обязательства (внесения изменений в поставленное на учет бюджетное обязательство) орган Федерального казначейства осуществляет проверку Сведений о бюджетном обязательстве, возникшем на основании документов-оснований, предусмотренных пунктами 1 - 13 графы 2 Перечня, на:</w:t>
      </w:r>
    </w:p>
    <w:p w:rsidR="002F5AAC" w:rsidRDefault="002F5AAC">
      <w:pPr>
        <w:pStyle w:val="ConsPlusNormal"/>
        <w:jc w:val="both"/>
      </w:pPr>
      <w:r>
        <w:t xml:space="preserve">(абзац введен </w:t>
      </w:r>
      <w:hyperlink r:id="rId93"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федерального бюджета в органы Федерального казначейства для постановки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Pr>
            <w:color w:val="0000FF"/>
          </w:rPr>
          <w:t>пункте 3</w:t>
        </w:r>
      </w:hyperlink>
      <w:r>
        <w:t xml:space="preserve"> графы 2 Перечня (за исключением Сведений о бюджетном обязательстве, содержащих сведения, составляющие государственную тайну);</w:t>
      </w:r>
    </w:p>
    <w:p w:rsidR="002F5AAC" w:rsidRDefault="002F5AAC">
      <w:pPr>
        <w:pStyle w:val="ConsPlusNormal"/>
        <w:jc w:val="both"/>
      </w:pPr>
      <w:r>
        <w:t xml:space="preserve">(в ред. </w:t>
      </w:r>
      <w:hyperlink r:id="rId94"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Pr>
            <w:color w:val="0000FF"/>
          </w:rPr>
          <w:t>приложением N 1</w:t>
        </w:r>
      </w:hyperlink>
      <w:r>
        <w:t xml:space="preserve"> к Порядку;</w:t>
      </w:r>
    </w:p>
    <w:p w:rsidR="002F5AAC" w:rsidRDefault="002F5AAC">
      <w:pPr>
        <w:pStyle w:val="ConsPlusNormal"/>
        <w:spacing w:before="220"/>
        <w:ind w:firstLine="540"/>
        <w:jc w:val="both"/>
      </w:pPr>
      <w:r>
        <w:t xml:space="preserve">соблюдение правил формирования Сведений о бюджетном обязательстве, установленных настоящей главой и </w:t>
      </w:r>
      <w:hyperlink w:anchor="P492" w:history="1">
        <w:r>
          <w:rPr>
            <w:color w:val="0000FF"/>
          </w:rPr>
          <w:t>приложением N 1</w:t>
        </w:r>
      </w:hyperlink>
      <w:r>
        <w:t xml:space="preserve"> к Порядку;</w:t>
      </w:r>
    </w:p>
    <w:p w:rsidR="002F5AAC" w:rsidRDefault="002F5AAC">
      <w:pPr>
        <w:pStyle w:val="ConsPlusNormal"/>
        <w:spacing w:before="220"/>
        <w:ind w:firstLine="540"/>
        <w:jc w:val="both"/>
      </w:pPr>
      <w:r>
        <w:t>непревышение суммы бюджетного обязательства по соответствующим кодам классификации расходов федерального бюджета 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органах Федерального казначейства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2F5AAC" w:rsidRDefault="002F5AAC">
      <w:pPr>
        <w:pStyle w:val="ConsPlusNormal"/>
        <w:jc w:val="both"/>
      </w:pPr>
      <w:r>
        <w:t xml:space="preserve">(в ред. </w:t>
      </w:r>
      <w:hyperlink r:id="rId95"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 xml:space="preserve">непревышение суммы бюджетного обязательства, пересчитанной органом Федерального казначейства в валюту Российской Федерации в соответствии с </w:t>
      </w:r>
      <w:hyperlink w:anchor="P172" w:history="1">
        <w:r>
          <w:rPr>
            <w:color w:val="0000FF"/>
          </w:rPr>
          <w:t>пунктом 17</w:t>
        </w:r>
      </w:hyperlink>
      <w:r>
        <w:t xml:space="preserve"> Порядка,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rsidR="002F5AAC" w:rsidRDefault="002F5AAC">
      <w:pPr>
        <w:pStyle w:val="ConsPlusNormal"/>
        <w:spacing w:before="220"/>
        <w:ind w:firstLine="540"/>
        <w:jc w:val="both"/>
      </w:pPr>
      <w: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федерального бюджета, указанному(ым) в Сведениях о бюджетном обязательстве, документе-основании.</w:t>
      </w:r>
    </w:p>
    <w:p w:rsidR="002F5AAC" w:rsidRDefault="002F5AAC">
      <w:pPr>
        <w:pStyle w:val="ConsPlusNormal"/>
        <w:jc w:val="both"/>
      </w:pPr>
      <w:r>
        <w:t xml:space="preserve">(в ред. </w:t>
      </w:r>
      <w:hyperlink r:id="rId96"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 xml:space="preserve">В случае формирования Сведений о бюджетном обязательстве органом Федерального казначейства при постановке на учет бюджетного обязательства (внесения изменений в </w:t>
      </w:r>
      <w:r>
        <w:lastRenderedPageBreak/>
        <w:t>поставленное на учет бюджетное обязательство), осуществляется проверка, предусмотренная абзацами восьмым и девятым настоящего пункта.</w:t>
      </w:r>
    </w:p>
    <w:p w:rsidR="002F5AAC" w:rsidRDefault="002F5AAC">
      <w:pPr>
        <w:pStyle w:val="ConsPlusNormal"/>
        <w:jc w:val="both"/>
      </w:pPr>
      <w:r>
        <w:t xml:space="preserve">(абзац введен </w:t>
      </w:r>
      <w:hyperlink r:id="rId97" w:history="1">
        <w:r>
          <w:rPr>
            <w:color w:val="0000FF"/>
          </w:rPr>
          <w:t>Приказом</w:t>
        </w:r>
      </w:hyperlink>
      <w:r>
        <w:t xml:space="preserve"> Минфина России от 27.11.2017 N 206н)</w:t>
      </w:r>
    </w:p>
    <w:p w:rsidR="002F5AAC" w:rsidRDefault="002F5AAC">
      <w:pPr>
        <w:pStyle w:val="ConsPlusNormal"/>
        <w:jc w:val="both"/>
      </w:pPr>
      <w:r>
        <w:t xml:space="preserve">(п. 13 в ред. </w:t>
      </w:r>
      <w:hyperlink r:id="rId98"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bookmarkStart w:id="5" w:name="P141"/>
      <w:bookmarkEnd w:id="5"/>
      <w:r>
        <w:t xml:space="preserve">14. В случае представления в орган Федерального казначейства Сведений о бюджетном обязательстве на бумажном носителе в дополнение к проверке, предусмотренной </w:t>
      </w:r>
      <w:hyperlink w:anchor="P121" w:history="1">
        <w:r>
          <w:rPr>
            <w:color w:val="0000FF"/>
          </w:rPr>
          <w:t>пунктом 13</w:t>
        </w:r>
      </w:hyperlink>
      <w:r>
        <w:t xml:space="preserve"> Порядка, также осуществляется проверка Сведений о бюджетном обязательстве на:</w:t>
      </w:r>
    </w:p>
    <w:p w:rsidR="002F5AAC" w:rsidRDefault="002F5AAC">
      <w:pPr>
        <w:pStyle w:val="ConsPlusNormal"/>
        <w:spacing w:before="220"/>
        <w:ind w:firstLine="540"/>
        <w:jc w:val="both"/>
      </w:pPr>
      <w:r>
        <w:t xml:space="preserve">соответствие формы Сведений о бюджетном обязательстве </w:t>
      </w:r>
      <w:hyperlink w:anchor="P755" w:history="1">
        <w:r>
          <w:rPr>
            <w:color w:val="0000FF"/>
          </w:rPr>
          <w:t>приложению N 3</w:t>
        </w:r>
      </w:hyperlink>
      <w:r>
        <w:t xml:space="preserve"> к Порядку;</w:t>
      </w:r>
    </w:p>
    <w:p w:rsidR="002F5AAC" w:rsidRDefault="002F5AAC">
      <w:pPr>
        <w:pStyle w:val="ConsPlusNormal"/>
        <w:spacing w:before="220"/>
        <w:ind w:firstLine="540"/>
        <w:jc w:val="both"/>
      </w:pPr>
      <w:r>
        <w:t>отсутствие в представленных Сведениях о бюджетном обязательстве исправлений, не соответствующих требованиям, установленным Порядком, или не заверенных в порядке, установленном Порядком;</w:t>
      </w:r>
    </w:p>
    <w:p w:rsidR="002F5AAC" w:rsidRDefault="002F5AAC">
      <w:pPr>
        <w:pStyle w:val="ConsPlusNormal"/>
        <w:spacing w:before="220"/>
        <w:ind w:firstLine="540"/>
        <w:jc w:val="both"/>
      </w:pPr>
      <w:r>
        <w:t xml:space="preserve">абзац утратил силу. - </w:t>
      </w:r>
      <w:hyperlink r:id="rId99" w:history="1">
        <w:r>
          <w:rPr>
            <w:color w:val="0000FF"/>
          </w:rPr>
          <w:t>Приказ</w:t>
        </w:r>
      </w:hyperlink>
      <w:r>
        <w:t xml:space="preserve"> Минфина России от 27.11.2017 N 206н.</w:t>
      </w:r>
    </w:p>
    <w:p w:rsidR="002F5AAC" w:rsidRDefault="002F5AAC">
      <w:pPr>
        <w:pStyle w:val="ConsPlusNormal"/>
        <w:spacing w:before="220"/>
        <w:ind w:firstLine="540"/>
        <w:jc w:val="both"/>
      </w:pPr>
      <w:bookmarkStart w:id="6" w:name="P145"/>
      <w:bookmarkEnd w:id="6"/>
      <w:r>
        <w:t xml:space="preserve">15. При проверке Сведений о бюджетном обязательстве по документу-основанию,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орган Федерального казначейства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органов Федерального казначейства в соответствии с </w:t>
      </w:r>
      <w:hyperlink r:id="rId100" w:history="1">
        <w:r>
          <w:rPr>
            <w:color w:val="0000FF"/>
          </w:rPr>
          <w:t>Порядком</w:t>
        </w:r>
      </w:hyperlink>
      <w: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N 187н (зарегистрирован в Министерстве юстиции Российской Федерации 8 декабря 2015 г., регистрационный N 39996), с изменениями, внесенными приказами Министерства финансов Российской Федерации от 9 июня 2016 г. N 80н (зарегистрирован в Министерстве юстиции Российской Федерации 16 июня 2016 г., регистрационный N 42552), от 7 июля 2016 г. N 109н (зарегистрирован в Министерстве юстиции Российской Федерации 13 июля 2016 г., регистрационный N 42835), от 2 декабря 2016 г. N 223н (зарегистрирован в Министерстве юстиции Российской Федерации 9 декабря 2016 г., регистрационный N 44625), от 6 марта 2017 г. N 31н (зарегистрирован в Министерстве юстиции Российской Федерации 17 марта 2017 г., регистрационный N 46001) и от 24 июля 2017 г. N 118н (зарегистрирован в Министерстве юстиции Российской Федерации 10 августа 2017 г., регистрационный N 47735) (далее - Порядок составления и ведения сводной бюджетной росписи федерального бюджета), в части:</w:t>
      </w:r>
    </w:p>
    <w:p w:rsidR="002F5AAC" w:rsidRDefault="002F5AAC">
      <w:pPr>
        <w:pStyle w:val="ConsPlusNormal"/>
        <w:jc w:val="both"/>
      </w:pPr>
      <w:r>
        <w:t xml:space="preserve">(в ред. </w:t>
      </w:r>
      <w:hyperlink r:id="rId101" w:history="1">
        <w:r>
          <w:rPr>
            <w:color w:val="0000FF"/>
          </w:rPr>
          <w:t>Приказа</w:t>
        </w:r>
      </w:hyperlink>
      <w:r>
        <w:t xml:space="preserve"> Минфина России от 27.11.2017 N 206н)</w:t>
      </w:r>
    </w:p>
    <w:p w:rsidR="002F5AAC" w:rsidRDefault="002F5AAC">
      <w:pPr>
        <w:pStyle w:val="ConsPlusNormal"/>
        <w:jc w:val="both"/>
      </w:pPr>
      <w:r>
        <w:t>КонсультантПлюс: примечание.</w:t>
      </w:r>
    </w:p>
    <w:p w:rsidR="002F5AAC" w:rsidRDefault="002F5AAC">
      <w:pPr>
        <w:pStyle w:val="ConsPlusNormal"/>
        <w:jc w:val="both"/>
      </w:pPr>
      <w:r>
        <w:t xml:space="preserve">Абз. второй п. 15 </w:t>
      </w:r>
      <w:hyperlink r:id="rId102" w:history="1">
        <w:r>
          <w:rPr>
            <w:color w:val="0000FF"/>
          </w:rPr>
          <w:t>вступает</w:t>
        </w:r>
      </w:hyperlink>
      <w:r>
        <w:t xml:space="preserve"> в силу с 01.01.2019.</w:t>
      </w:r>
    </w:p>
    <w:p w:rsidR="002F5AAC" w:rsidRDefault="002F5AAC">
      <w:pPr>
        <w:pStyle w:val="ConsPlusNormal"/>
        <w:ind w:firstLine="540"/>
        <w:jc w:val="both"/>
      </w:pPr>
      <w:r>
        <w:t>непревышения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федерального бюджета по соответствующему коду классификации расходов федерального бюджета и объекту ФАИП (мероприятию по информатизации), лимитов бюджетных обязательств получателя средств федерального бюджета, указанных в данных об объектах ФАИП (сведениях о мероприятиях по информатизации) по соответствующему коду классификации расходов федерального бюджета и по объекту ФАИП (мероприятию по информатизации);</w:t>
      </w:r>
    </w:p>
    <w:p w:rsidR="002F5AAC" w:rsidRDefault="002F5AAC">
      <w:pPr>
        <w:pStyle w:val="ConsPlusNormal"/>
        <w:jc w:val="both"/>
      </w:pPr>
      <w:r>
        <w:lastRenderedPageBreak/>
        <w:t xml:space="preserve">(абзац введен </w:t>
      </w:r>
      <w:hyperlink r:id="rId103"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r>
        <w:t>наличия информации, указанной в Сведениях о бюджетном обязательстве, по коду классификации расходов федерального бюджета 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федерального бюджета;</w:t>
      </w:r>
    </w:p>
    <w:p w:rsidR="002F5AAC" w:rsidRDefault="002F5AAC">
      <w:pPr>
        <w:pStyle w:val="ConsPlusNormal"/>
        <w:jc w:val="both"/>
      </w:pPr>
      <w:r>
        <w:t xml:space="preserve">(абзац введен </w:t>
      </w:r>
      <w:hyperlink r:id="rId104"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r>
        <w:t xml:space="preserve">абзацы второй - пятый утратили силу. - </w:t>
      </w:r>
      <w:hyperlink r:id="rId105" w:history="1">
        <w:r>
          <w:rPr>
            <w:color w:val="0000FF"/>
          </w:rPr>
          <w:t>Приказ</w:t>
        </w:r>
      </w:hyperlink>
      <w:r>
        <w:t xml:space="preserve"> Минфина России от 27.11.2017 N 206н.</w:t>
      </w:r>
    </w:p>
    <w:p w:rsidR="002F5AAC" w:rsidRDefault="002F5AAC">
      <w:pPr>
        <w:pStyle w:val="ConsPlusNormal"/>
        <w:spacing w:before="220"/>
        <w:ind w:firstLine="540"/>
        <w:jc w:val="both"/>
      </w:pPr>
      <w:r>
        <w:t>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в орган Федерального казначейства, данным об объектах ФАИП не осуществляется в части:</w:t>
      </w:r>
    </w:p>
    <w:p w:rsidR="002F5AAC" w:rsidRDefault="002F5AAC">
      <w:pPr>
        <w:pStyle w:val="ConsPlusNormal"/>
        <w:spacing w:before="220"/>
        <w:ind w:firstLine="540"/>
        <w:jc w:val="both"/>
      </w:pPr>
      <w:r>
        <w:t>наименования получателя средств федерального бюджета (государственного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2F5AAC" w:rsidRDefault="002F5AAC">
      <w:pPr>
        <w:pStyle w:val="ConsPlusNormal"/>
        <w:spacing w:before="220"/>
        <w:ind w:firstLine="540"/>
        <w:jc w:val="both"/>
      </w:pPr>
      <w:r>
        <w:t>наименования получателя средств федерального бюджета (государственного заказчика), наименования объекта ФАИП и кода объекта ФАИП, если бюджетное обязательство возникло из документа-основания, заключенного (принятого) в целях реализации мероприятий, включенных в государственный оборонный заказ (в том числе мероприятий по строительству и приобретению жилья для военнослужащих и отдельных категорий граждан по основаниям, предусмотренным законодательством Российской Федерации, сведения о которых составляют государственную тайну), указанных в данных об объектах ФАИП одной строкой без детализации по объектам ФАИП и главным распорядителям средств федерального бюджета;</w:t>
      </w:r>
    </w:p>
    <w:p w:rsidR="002F5AAC" w:rsidRDefault="002F5AAC">
      <w:pPr>
        <w:pStyle w:val="ConsPlusNormal"/>
        <w:jc w:val="both"/>
      </w:pPr>
      <w:r>
        <w:t xml:space="preserve">(в ред. </w:t>
      </w:r>
      <w:hyperlink r:id="rId106"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наименования получателя средств федерального бюджета (государственного заказчика), если бюджетное обязательство возникло из документа-основания, указанного в пункте 5 графы 2 Перечня.</w:t>
      </w:r>
    </w:p>
    <w:p w:rsidR="002F5AAC" w:rsidRDefault="002F5AAC">
      <w:pPr>
        <w:pStyle w:val="ConsPlusNormal"/>
        <w:jc w:val="both"/>
      </w:pPr>
      <w:r>
        <w:t xml:space="preserve">(абзац введен </w:t>
      </w:r>
      <w:hyperlink r:id="rId107"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bookmarkStart w:id="7" w:name="P160"/>
      <w:bookmarkEnd w:id="7"/>
      <w:r>
        <w:t xml:space="preserve">16. 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Pr>
            <w:color w:val="0000FF"/>
          </w:rPr>
          <w:t>пунктами 13</w:t>
        </w:r>
      </w:hyperlink>
      <w:r>
        <w:t xml:space="preserve"> - </w:t>
      </w:r>
      <w:hyperlink w:anchor="P145" w:history="1">
        <w:r>
          <w:rPr>
            <w:color w:val="0000FF"/>
          </w:rPr>
          <w:t>15</w:t>
        </w:r>
      </w:hyperlink>
      <w:r>
        <w:t xml:space="preserve"> Порядка, орган Федерального казначейства присваивает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 федерального бюджета извещение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 а также о номере реестровой записи в реестре соглашений, реестре контрактов (далее - Извещение о бюджетном обязательстве).</w:t>
      </w:r>
    </w:p>
    <w:p w:rsidR="002F5AAC" w:rsidRDefault="002F5AAC">
      <w:pPr>
        <w:pStyle w:val="ConsPlusNormal"/>
        <w:jc w:val="both"/>
      </w:pPr>
      <w:r>
        <w:t xml:space="preserve">(в ред. Приказов Минфина России от 29.07.2016 </w:t>
      </w:r>
      <w:hyperlink r:id="rId108" w:history="1">
        <w:r>
          <w:rPr>
            <w:color w:val="0000FF"/>
          </w:rPr>
          <w:t>N 127н</w:t>
        </w:r>
      </w:hyperlink>
      <w:r>
        <w:t xml:space="preserve">, от 27.11.2017 </w:t>
      </w:r>
      <w:hyperlink r:id="rId109" w:history="1">
        <w:r>
          <w:rPr>
            <w:color w:val="0000FF"/>
          </w:rPr>
          <w:t>N 206н</w:t>
        </w:r>
      </w:hyperlink>
      <w:r>
        <w:t>)</w:t>
      </w:r>
    </w:p>
    <w:p w:rsidR="002F5AAC" w:rsidRDefault="002F5AAC">
      <w:pPr>
        <w:pStyle w:val="ConsPlusNormal"/>
        <w:spacing w:before="220"/>
        <w:ind w:firstLine="540"/>
        <w:jc w:val="both"/>
      </w:pPr>
      <w:r>
        <w:t>Извещение о бюджетном обязательстве направляется получателю средств федерального бюджета органом Федерального казначейства:</w:t>
      </w:r>
    </w:p>
    <w:p w:rsidR="002F5AAC" w:rsidRDefault="002F5AAC">
      <w:pPr>
        <w:pStyle w:val="ConsPlusNormal"/>
        <w:spacing w:before="220"/>
        <w:ind w:firstLine="540"/>
        <w:jc w:val="both"/>
      </w:pPr>
      <w:r>
        <w:t xml:space="preserve">в информационной системе в форме электронного документа, подписанного электронной подписью лица, уполномоченного действовать от имени органа Федерального казначейства, - в отношении Сведений о бюджетном обязательстве, представленных в форме электронного </w:t>
      </w:r>
      <w:r>
        <w:lastRenderedPageBreak/>
        <w:t>документа, а также Сведений о бюджетном обязательстве, возникших на основании документов-оснований, указанных в пунктах 5 - 9 и 13 графы 2 Перечня;</w:t>
      </w:r>
    </w:p>
    <w:p w:rsidR="002F5AAC" w:rsidRDefault="002F5AAC">
      <w:pPr>
        <w:pStyle w:val="ConsPlusNormal"/>
        <w:jc w:val="both"/>
      </w:pPr>
      <w:r>
        <w:t xml:space="preserve">(в ред. </w:t>
      </w:r>
      <w:hyperlink r:id="rId110"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 xml:space="preserve">на бумажном носителе по форме согласно </w:t>
      </w:r>
      <w:hyperlink w:anchor="P2860" w:history="1">
        <w:r>
          <w:rPr>
            <w:color w:val="0000FF"/>
          </w:rPr>
          <w:t>приложению N 11</w:t>
        </w:r>
      </w:hyperlink>
      <w:r>
        <w:t xml:space="preserve"> к Порядку (код формы по </w:t>
      </w:r>
      <w:hyperlink r:id="rId111" w:history="1">
        <w:r>
          <w:rPr>
            <w:color w:val="0000FF"/>
          </w:rPr>
          <w:t>ОКУД</w:t>
        </w:r>
      </w:hyperlink>
      <w:r>
        <w:t xml:space="preserve"> 0506105) - в отношении Сведений о бюджетном обязательстве, представленных на бумажном носителе.</w:t>
      </w:r>
    </w:p>
    <w:p w:rsidR="002F5AAC" w:rsidRDefault="002F5AAC">
      <w:pPr>
        <w:pStyle w:val="ConsPlusNormal"/>
        <w:spacing w:before="220"/>
        <w:ind w:firstLine="540"/>
        <w:jc w:val="both"/>
      </w:pPr>
      <w:r>
        <w:t>Извещение о бюджетном обязательстве, сформированное на бумажном носителе, подписывается лицом, имеющим право действовать от имени органа Федерального казначейства.</w:t>
      </w:r>
    </w:p>
    <w:p w:rsidR="002F5AAC" w:rsidRDefault="002F5AAC">
      <w:pPr>
        <w:pStyle w:val="ConsPlusNormal"/>
        <w:spacing w:before="220"/>
        <w:ind w:firstLine="540"/>
        <w:jc w:val="both"/>
      </w:pPr>
      <w: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2F5AAC" w:rsidRDefault="002F5AAC">
      <w:pPr>
        <w:pStyle w:val="ConsPlusNormal"/>
        <w:spacing w:before="220"/>
        <w:ind w:firstLine="540"/>
        <w:jc w:val="both"/>
      </w:pPr>
      <w:r>
        <w:t>Учетный номер бюджетного обязательства имеет следующую структуру, состоящую из девятнадцати разрядов:</w:t>
      </w:r>
    </w:p>
    <w:p w:rsidR="002F5AAC" w:rsidRDefault="002F5AAC">
      <w:pPr>
        <w:pStyle w:val="ConsPlusNormal"/>
        <w:spacing w:before="220"/>
        <w:ind w:firstLine="540"/>
        <w:jc w:val="both"/>
      </w:pPr>
      <w:r>
        <w:t>с 1 по 8 разряд - уникальный код получателя средств федерального бюджета по реестру участников бюджетного процесса, а также юридических лиц, не являющихся участниками бюджетного процесса (далее - Сводный реестр);</w:t>
      </w:r>
    </w:p>
    <w:p w:rsidR="002F5AAC" w:rsidRDefault="002F5AAC">
      <w:pPr>
        <w:pStyle w:val="ConsPlusNormal"/>
        <w:spacing w:before="220"/>
        <w:ind w:firstLine="540"/>
        <w:jc w:val="both"/>
      </w:pPr>
      <w:r>
        <w:t>9 и 10 разряды - последние две цифры года, в котором бюджетное обязательство поставлено на учет;</w:t>
      </w:r>
    </w:p>
    <w:p w:rsidR="002F5AAC" w:rsidRDefault="002F5AAC">
      <w:pPr>
        <w:pStyle w:val="ConsPlusNormal"/>
        <w:spacing w:before="220"/>
        <w:ind w:firstLine="540"/>
        <w:jc w:val="both"/>
      </w:pPr>
      <w:r>
        <w:t>с 11 по 19 разряд - уникальный номер бюджетного обязательства, присваиваемый органом Федерального казначейства в рамках одного календарного года.</w:t>
      </w:r>
    </w:p>
    <w:p w:rsidR="002F5AAC" w:rsidRDefault="002F5AAC">
      <w:pPr>
        <w:pStyle w:val="ConsPlusNormal"/>
        <w:spacing w:before="220"/>
        <w:ind w:firstLine="540"/>
        <w:jc w:val="both"/>
      </w:pPr>
      <w:bookmarkStart w:id="8" w:name="P172"/>
      <w:bookmarkEnd w:id="8"/>
      <w:r>
        <w:t>17. Одно поставленное на учет бюджетное обязательство может содержать несколько кодов классификации расходов федерального бюджета и кодов объектов ФАИП (кодов мероприятий по информатизации) (при наличии).</w:t>
      </w:r>
    </w:p>
    <w:p w:rsidR="002F5AAC" w:rsidRDefault="002F5AAC">
      <w:pPr>
        <w:pStyle w:val="ConsPlusNormal"/>
        <w:jc w:val="both"/>
      </w:pPr>
      <w:r>
        <w:t xml:space="preserve">(в ред. </w:t>
      </w:r>
      <w:hyperlink r:id="rId112"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Бюджетное обязательство, принятое получателем средств федерального бюджета в иностранной валюте, учитывается органом Федерального казначейства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2F5AAC" w:rsidRDefault="002F5AAC">
      <w:pPr>
        <w:pStyle w:val="ConsPlusNormal"/>
        <w:spacing w:before="220"/>
        <w:ind w:firstLine="540"/>
        <w:jc w:val="both"/>
      </w:pPr>
      <w:r>
        <w:t>В случае внесения получателем средств федерального бюджета изменений в бюджетное обязательство в иностранной валюте сумма измененного бюджетного обязательства пересчитывается органом Федерального казначейства по курсу иностранной валюты по отношению к валюте Российской Федерации на дату заключения (принятия) соответствующего изменения в документ-основание, установленному Центральным банком Российской Федерации.</w:t>
      </w:r>
    </w:p>
    <w:p w:rsidR="002F5AAC" w:rsidRDefault="002F5AAC">
      <w:pPr>
        <w:pStyle w:val="ConsPlusNormal"/>
        <w:spacing w:before="220"/>
        <w:ind w:firstLine="540"/>
        <w:jc w:val="both"/>
      </w:pPr>
      <w:r>
        <w:t>18. В случае отрицательного результата проверки Сведений о бюджетном обязательстве на соответствие требованиям, предусмотренным:</w:t>
      </w:r>
    </w:p>
    <w:p w:rsidR="002F5AAC" w:rsidRDefault="002F5AAC">
      <w:pPr>
        <w:pStyle w:val="ConsPlusNormal"/>
        <w:spacing w:before="220"/>
        <w:ind w:firstLine="540"/>
        <w:jc w:val="both"/>
      </w:pPr>
      <w:r>
        <w:t xml:space="preserve">абзацами пятым - седьмым, десятым пункта 13, </w:t>
      </w:r>
      <w:hyperlink w:anchor="P141" w:history="1">
        <w:r>
          <w:rPr>
            <w:color w:val="0000FF"/>
          </w:rPr>
          <w:t>пунктами 14</w:t>
        </w:r>
      </w:hyperlink>
      <w:r>
        <w:t xml:space="preserve"> и </w:t>
      </w:r>
      <w:hyperlink w:anchor="P145" w:history="1">
        <w:r>
          <w:rPr>
            <w:color w:val="0000FF"/>
          </w:rPr>
          <w:t>15</w:t>
        </w:r>
      </w:hyperlink>
      <w:r>
        <w:t xml:space="preserve"> Порядка, орган Федерального казначейства в срок, установленный в </w:t>
      </w:r>
      <w:hyperlink w:anchor="P121" w:history="1">
        <w:r>
          <w:rPr>
            <w:color w:val="0000FF"/>
          </w:rPr>
          <w:t>пункте 13</w:t>
        </w:r>
      </w:hyperlink>
      <w:r>
        <w:t xml:space="preserve"> Порядка, возвращает получателю средств федерального бюджета представленные на бумажном носителе Сведения о бюджетном обязательстве с приложением </w:t>
      </w:r>
      <w:hyperlink r:id="rId113" w:history="1">
        <w:r>
          <w:rPr>
            <w:color w:val="0000FF"/>
          </w:rPr>
          <w:t>Протокола</w:t>
        </w:r>
      </w:hyperlink>
      <w:r>
        <w:t xml:space="preserve"> (код формы по КФД </w:t>
      </w:r>
      <w:hyperlink r:id="rId114" w:history="1">
        <w:r>
          <w:rPr>
            <w:color w:val="0000FF"/>
          </w:rPr>
          <w:t>0531805</w:t>
        </w:r>
      </w:hyperlink>
      <w:r>
        <w:t xml:space="preserve">) (далее - Протокол), направляет получателю средств федерального бюджета Протокол в электронном виде, если Сведения о бюджетном обязательстве направлялись в форме электронного документа, с указанием в </w:t>
      </w:r>
      <w:hyperlink r:id="rId115" w:history="1">
        <w:r>
          <w:rPr>
            <w:color w:val="0000FF"/>
          </w:rPr>
          <w:t>Протоколе</w:t>
        </w:r>
      </w:hyperlink>
      <w:r>
        <w:t xml:space="preserve"> причины, по которой не осуществляется постановка на учет бюджетного обязательства;</w:t>
      </w:r>
    </w:p>
    <w:p w:rsidR="002F5AAC" w:rsidRDefault="002F5AAC">
      <w:pPr>
        <w:pStyle w:val="ConsPlusNormal"/>
        <w:jc w:val="both"/>
      </w:pPr>
      <w:r>
        <w:t xml:space="preserve">(в ред. </w:t>
      </w:r>
      <w:hyperlink r:id="rId116"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lastRenderedPageBreak/>
        <w:t xml:space="preserve">абзацами восьмым и девятым пункта 13 Порядка, орган Федерального казначейства в срок, установленный в </w:t>
      </w:r>
      <w:hyperlink w:anchor="P121" w:history="1">
        <w:r>
          <w:rPr>
            <w:color w:val="0000FF"/>
          </w:rPr>
          <w:t>пункте 13</w:t>
        </w:r>
      </w:hyperlink>
      <w:r>
        <w:t xml:space="preserve"> Порядка:</w:t>
      </w:r>
    </w:p>
    <w:p w:rsidR="002F5AAC" w:rsidRDefault="002F5AAC">
      <w:pPr>
        <w:pStyle w:val="ConsPlusNormal"/>
        <w:jc w:val="both"/>
      </w:pPr>
      <w:r>
        <w:t xml:space="preserve">(в ред. </w:t>
      </w:r>
      <w:hyperlink r:id="rId117"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 xml:space="preserve">в отношении Сведений о бюджетных обязательствах, возникших на основании документов-оснований, предусмотренных </w:t>
      </w:r>
      <w:hyperlink w:anchor="P1338" w:history="1">
        <w:r>
          <w:rPr>
            <w:color w:val="0000FF"/>
          </w:rPr>
          <w:t>пунктами 1</w:t>
        </w:r>
      </w:hyperlink>
      <w:r>
        <w:t xml:space="preserve">, </w:t>
      </w:r>
      <w:hyperlink w:anchor="P1341" w:history="1">
        <w:r>
          <w:rPr>
            <w:color w:val="0000FF"/>
          </w:rPr>
          <w:t>2</w:t>
        </w:r>
      </w:hyperlink>
      <w:r>
        <w:t xml:space="preserve"> и </w:t>
      </w:r>
      <w:hyperlink w:anchor="P1440" w:history="1">
        <w:r>
          <w:rPr>
            <w:color w:val="0000FF"/>
          </w:rPr>
          <w:t>13</w:t>
        </w:r>
      </w:hyperlink>
      <w:r>
        <w:t xml:space="preserve"> графы 2 Перечня, - возвращает получателю средств федерального бюджета представленные на бумажном носителе Сведения о бюджетном обязательстве с приложением </w:t>
      </w:r>
      <w:hyperlink r:id="rId118" w:history="1">
        <w:r>
          <w:rPr>
            <w:color w:val="0000FF"/>
          </w:rPr>
          <w:t>Протокола</w:t>
        </w:r>
      </w:hyperlink>
      <w:r>
        <w:t xml:space="preserve"> либо направляет получателю средств федерального бюджета указанный </w:t>
      </w:r>
      <w:hyperlink r:id="rId119" w:history="1">
        <w:r>
          <w:rPr>
            <w:color w:val="0000FF"/>
          </w:rPr>
          <w:t>протокол</w:t>
        </w:r>
      </w:hyperlink>
      <w:r>
        <w:t>, сформированный в электронном виде, если Сведения о бюджетном обязательстве представлялись в форме электронного документа, с указанием в протоколах причины, по которой не осуществляется постановка на учет бюджетного обязательства;</w:t>
      </w:r>
    </w:p>
    <w:p w:rsidR="002F5AAC" w:rsidRDefault="002F5AAC">
      <w:pPr>
        <w:pStyle w:val="ConsPlusNormal"/>
        <w:spacing w:before="220"/>
        <w:ind w:firstLine="540"/>
        <w:jc w:val="both"/>
      </w:pPr>
      <w:r>
        <w:t xml:space="preserve">в отношении Сведений о бюджетных обязательствах, возникших на основании документов-оснований, предусмотренных </w:t>
      </w:r>
      <w:hyperlink w:anchor="P1344" w:history="1">
        <w:r>
          <w:rPr>
            <w:color w:val="0000FF"/>
          </w:rPr>
          <w:t>пунктами 3</w:t>
        </w:r>
      </w:hyperlink>
      <w:r>
        <w:t xml:space="preserve"> - </w:t>
      </w:r>
      <w:hyperlink w:anchor="P1434" w:history="1">
        <w:r>
          <w:rPr>
            <w:color w:val="0000FF"/>
          </w:rPr>
          <w:t>12</w:t>
        </w:r>
      </w:hyperlink>
      <w:r>
        <w:t xml:space="preserve"> 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2F5AAC" w:rsidRDefault="002F5AAC">
      <w:pPr>
        <w:pStyle w:val="ConsPlusNormal"/>
        <w:spacing w:before="220"/>
        <w:ind w:firstLine="540"/>
        <w:jc w:val="both"/>
      </w:pPr>
      <w:r>
        <w:t xml:space="preserve">получателю средств федерального бюджета Извещение о бюджетном обязательстве с указанием информации, предусмотренной </w:t>
      </w:r>
      <w:hyperlink w:anchor="P160" w:history="1">
        <w:r>
          <w:rPr>
            <w:color w:val="0000FF"/>
          </w:rPr>
          <w:t>пунктом 16</w:t>
        </w:r>
      </w:hyperlink>
      <w:r>
        <w:t xml:space="preserve"> Порядка;</w:t>
      </w:r>
    </w:p>
    <w:p w:rsidR="002F5AAC" w:rsidRDefault="002F5AAC">
      <w:pPr>
        <w:pStyle w:val="ConsPlusNormal"/>
        <w:spacing w:before="220"/>
        <w:ind w:firstLine="540"/>
        <w:jc w:val="both"/>
      </w:pPr>
      <w:r>
        <w:t xml:space="preserve">получателю средств федерального бюджета и главному распорядителю (распорядителю) средств федерального бюджета, в ведении которого находится получатель средств федерального бюджета, Уведомление о превышении бюджетным обязательством неиспользованных лимитов бюджетных обязательств по форме согласно </w:t>
      </w:r>
      <w:hyperlink w:anchor="P1485" w:history="1">
        <w:r>
          <w:rPr>
            <w:color w:val="0000FF"/>
          </w:rPr>
          <w:t>приложению 4.2</w:t>
        </w:r>
      </w:hyperlink>
      <w:r>
        <w:t xml:space="preserve"> к Порядку (код формы по </w:t>
      </w:r>
      <w:hyperlink r:id="rId120" w:history="1">
        <w:r>
          <w:rPr>
            <w:color w:val="0000FF"/>
          </w:rPr>
          <w:t>ОКУД</w:t>
        </w:r>
      </w:hyperlink>
      <w:r>
        <w:t xml:space="preserve"> 0506111) (далее - Уведомление о превышении).</w:t>
      </w:r>
    </w:p>
    <w:p w:rsidR="002F5AAC" w:rsidRDefault="002F5AAC">
      <w:pPr>
        <w:pStyle w:val="ConsPlusNormal"/>
        <w:jc w:val="both"/>
      </w:pPr>
      <w:r>
        <w:t xml:space="preserve">(в ред. </w:t>
      </w:r>
      <w:hyperlink r:id="rId121" w:history="1">
        <w:r>
          <w:rPr>
            <w:color w:val="0000FF"/>
          </w:rPr>
          <w:t>Приказа</w:t>
        </w:r>
      </w:hyperlink>
      <w:r>
        <w:t xml:space="preserve"> Минфина России от 27.11.2017 N 206н)</w:t>
      </w:r>
    </w:p>
    <w:p w:rsidR="002F5AAC" w:rsidRDefault="002F5AAC">
      <w:pPr>
        <w:pStyle w:val="ConsPlusNormal"/>
        <w:jc w:val="both"/>
      </w:pPr>
      <w:r>
        <w:t xml:space="preserve">(п. 18 в ред. </w:t>
      </w:r>
      <w:hyperlink r:id="rId122"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19. Внесение изменений в бюджетное обязательство, возникшее на основании документов-оснований, предусмотренных пунктами 1 - 4, 8, 9, 11 и 12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органом Федерального казначейства в соответствии с пунктом 11 Порядка.</w:t>
      </w:r>
    </w:p>
    <w:p w:rsidR="002F5AAC" w:rsidRDefault="002F5AAC">
      <w:pPr>
        <w:pStyle w:val="ConsPlusNormal"/>
        <w:spacing w:before="220"/>
        <w:ind w:firstLine="540"/>
        <w:jc w:val="both"/>
      </w:pPr>
      <w:r>
        <w:t>Получатель средств федерального бюджета в текущем финансовом году вносит в бюджетное обязательство, указанное в абзаце первом настоящего пункта, изменения в соответствии с пунктом 11 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
    <w:p w:rsidR="002F5AAC" w:rsidRDefault="002F5AAC">
      <w:pPr>
        <w:pStyle w:val="ConsPlusNormal"/>
        <w:spacing w:before="220"/>
        <w:ind w:firstLine="540"/>
        <w:jc w:val="both"/>
      </w:pPr>
      <w:r>
        <w:t>Орган Федерального казначейства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абзацами восьмым и девятым пункта 13 настоящего Порядка, направляет для сведения главному распорядителю (распорядителю) средств федерального бюджета, в ведении которого находится получатель средств федерального бюджета, Уведомление о превышении не позднее следующего рабочего дня после дня совершения операций, предусмотренных настоящим пунктом.</w:t>
      </w:r>
    </w:p>
    <w:p w:rsidR="002F5AAC" w:rsidRDefault="002F5AAC">
      <w:pPr>
        <w:pStyle w:val="ConsPlusNormal"/>
        <w:spacing w:before="220"/>
        <w:ind w:firstLine="540"/>
        <w:jc w:val="both"/>
      </w:pPr>
      <w:r>
        <w:t xml:space="preserve">Орган Федерального казначейства в случае если по состоянию на первый рабочий день апреля текущего финансового года бюджетное обязательство, указанное в абзаце первом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федерального бюджета и получателю средств </w:t>
      </w:r>
      <w:r>
        <w:lastRenderedPageBreak/>
        <w:t>федерального бюджета Уведомление о превышении не позднее первого рабочего дня апреля текущего финансового года.</w:t>
      </w:r>
    </w:p>
    <w:p w:rsidR="002F5AAC" w:rsidRDefault="002F5AAC">
      <w:pPr>
        <w:pStyle w:val="ConsPlusNormal"/>
        <w:jc w:val="both"/>
      </w:pPr>
      <w:r>
        <w:t xml:space="preserve">(п. 19 в ред. </w:t>
      </w:r>
      <w:hyperlink r:id="rId123"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19.1. В случае ликвидации, реорганизации получателя средств федерального бюджета либо изменения типа федерального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органом Федерального казначейства вносятся изменения в ранее учтенные бюджетные обязательства получателя средств федерального бюджета в части аннулирования соответствующих неисполненных бюджетных обязательств.</w:t>
      </w:r>
    </w:p>
    <w:p w:rsidR="002F5AAC" w:rsidRDefault="002F5AAC">
      <w:pPr>
        <w:pStyle w:val="ConsPlusNormal"/>
        <w:jc w:val="both"/>
      </w:pPr>
      <w:r>
        <w:t xml:space="preserve">(п. 19.1 введен </w:t>
      </w:r>
      <w:hyperlink r:id="rId124" w:history="1">
        <w:r>
          <w:rPr>
            <w:color w:val="0000FF"/>
          </w:rPr>
          <w:t>Приказом</w:t>
        </w:r>
      </w:hyperlink>
      <w:r>
        <w:t xml:space="preserve"> Минфина России от 29.07.2016 N 127н)</w:t>
      </w:r>
    </w:p>
    <w:p w:rsidR="002F5AAC" w:rsidRDefault="002F5AAC">
      <w:pPr>
        <w:pStyle w:val="ConsPlusNormal"/>
        <w:jc w:val="both"/>
      </w:pPr>
    </w:p>
    <w:p w:rsidR="002F5AAC" w:rsidRDefault="002F5AAC">
      <w:pPr>
        <w:pStyle w:val="ConsPlusTitle"/>
        <w:jc w:val="center"/>
        <w:outlineLvl w:val="1"/>
      </w:pPr>
      <w:r>
        <w:t>III. Особенности учета бюджетных обязательств</w:t>
      </w:r>
    </w:p>
    <w:p w:rsidR="002F5AAC" w:rsidRDefault="002F5AAC">
      <w:pPr>
        <w:pStyle w:val="ConsPlusTitle"/>
        <w:jc w:val="center"/>
      </w:pPr>
      <w:r>
        <w:t>по исполнительным документам, решениям налоговых органов</w:t>
      </w:r>
    </w:p>
    <w:p w:rsidR="002F5AAC" w:rsidRDefault="002F5AAC">
      <w:pPr>
        <w:pStyle w:val="ConsPlusNormal"/>
        <w:jc w:val="both"/>
      </w:pPr>
    </w:p>
    <w:p w:rsidR="002F5AAC" w:rsidRDefault="002F5AAC">
      <w:pPr>
        <w:pStyle w:val="ConsPlusNormal"/>
        <w:ind w:firstLine="540"/>
        <w:jc w:val="both"/>
      </w:pPr>
      <w:r>
        <w:t xml:space="preserve">20. Сведения о бюджетном обязательстве, возникшем в соответствии с документами-основаниями, предусмотренными </w:t>
      </w:r>
      <w:hyperlink w:anchor="P1427" w:history="1">
        <w:r>
          <w:rPr>
            <w:color w:val="0000FF"/>
          </w:rPr>
          <w:t>пунктами 11</w:t>
        </w:r>
      </w:hyperlink>
      <w:r>
        <w:t xml:space="preserve"> и </w:t>
      </w:r>
      <w:hyperlink w:anchor="P1434" w:history="1">
        <w:r>
          <w:rPr>
            <w:color w:val="0000FF"/>
          </w:rPr>
          <w:t>12</w:t>
        </w:r>
      </w:hyperlink>
      <w:r>
        <w:t xml:space="preserve"> 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федерального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федерального бюджета по исполнению исполнительного документа, решения налогового органа.</w:t>
      </w:r>
    </w:p>
    <w:p w:rsidR="002F5AAC" w:rsidRDefault="002F5AAC">
      <w:pPr>
        <w:pStyle w:val="ConsPlusNormal"/>
        <w:jc w:val="both"/>
      </w:pPr>
      <w:r>
        <w:t xml:space="preserve">(в ред. </w:t>
      </w:r>
      <w:hyperlink r:id="rId125"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21. В случае если в органе Федерального казначейства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2F5AAC" w:rsidRDefault="002F5AAC">
      <w:pPr>
        <w:pStyle w:val="ConsPlusNormal"/>
        <w:jc w:val="both"/>
      </w:pPr>
      <w:r>
        <w:t xml:space="preserve">(п. 21 в ред. </w:t>
      </w:r>
      <w:hyperlink r:id="rId126"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22.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федерального бюджета.</w:t>
      </w:r>
    </w:p>
    <w:p w:rsidR="002F5AAC" w:rsidRDefault="002F5AAC">
      <w:pPr>
        <w:pStyle w:val="ConsPlusNormal"/>
        <w:jc w:val="both"/>
      </w:pPr>
      <w:r>
        <w:t xml:space="preserve">(в ред. </w:t>
      </w:r>
      <w:hyperlink r:id="rId127"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23. В случае ликвидации получателя средств федерального бюджета либо изменения типа федерального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2F5AAC" w:rsidRDefault="002F5AAC">
      <w:pPr>
        <w:pStyle w:val="ConsPlusNormal"/>
        <w:jc w:val="both"/>
      </w:pPr>
    </w:p>
    <w:p w:rsidR="002F5AAC" w:rsidRDefault="002F5AAC">
      <w:pPr>
        <w:pStyle w:val="ConsPlusTitle"/>
        <w:jc w:val="center"/>
        <w:outlineLvl w:val="1"/>
      </w:pPr>
      <w:r>
        <w:t>IV. Порядок учета денежных обязательств</w:t>
      </w:r>
    </w:p>
    <w:p w:rsidR="002F5AAC" w:rsidRDefault="002F5AAC">
      <w:pPr>
        <w:pStyle w:val="ConsPlusNormal"/>
        <w:jc w:val="both"/>
      </w:pPr>
    </w:p>
    <w:p w:rsidR="002F5AAC" w:rsidRDefault="002F5AAC">
      <w:pPr>
        <w:pStyle w:val="ConsPlusNormal"/>
        <w:ind w:firstLine="540"/>
        <w:jc w:val="both"/>
      </w:pPr>
      <w:r>
        <w:t xml:space="preserve">24.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в </w:t>
      </w:r>
      <w:hyperlink w:anchor="P1336" w:history="1">
        <w:r>
          <w:rPr>
            <w:color w:val="0000FF"/>
          </w:rPr>
          <w:t>графе 3</w:t>
        </w:r>
      </w:hyperlink>
      <w:r>
        <w:t xml:space="preserve"> Перечня, на сумму, указанную в документе, в соответствии с которым возникло денежное обязательство.</w:t>
      </w:r>
    </w:p>
    <w:p w:rsidR="002F5AAC" w:rsidRDefault="002F5AAC">
      <w:pPr>
        <w:pStyle w:val="ConsPlusNormal"/>
        <w:jc w:val="both"/>
      </w:pPr>
      <w:r>
        <w:t xml:space="preserve">(в ред. </w:t>
      </w:r>
      <w:hyperlink r:id="rId128"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а) - б) исключены с 1 января 2017 года. - </w:t>
      </w:r>
      <w:hyperlink r:id="rId129" w:history="1">
        <w:r>
          <w:rPr>
            <w:color w:val="0000FF"/>
          </w:rPr>
          <w:t>Приказ</w:t>
        </w:r>
      </w:hyperlink>
      <w:r>
        <w:t xml:space="preserve"> Минфина России от 29.07.2016 N 127н.</w:t>
      </w:r>
    </w:p>
    <w:p w:rsidR="002F5AAC" w:rsidRDefault="002F5AAC">
      <w:pPr>
        <w:pStyle w:val="ConsPlusNormal"/>
        <w:spacing w:before="220"/>
        <w:ind w:firstLine="540"/>
        <w:jc w:val="both"/>
      </w:pPr>
      <w:bookmarkStart w:id="9" w:name="P211"/>
      <w:bookmarkEnd w:id="9"/>
      <w:r>
        <w:t xml:space="preserve">25. Сведения о денежных обязательствах, включая авансовые платежи, предусмотренные условиями государственного контракта, договора, указанных соответственно в </w:t>
      </w:r>
      <w:hyperlink w:anchor="P1344" w:history="1">
        <w:r>
          <w:rPr>
            <w:color w:val="0000FF"/>
          </w:rPr>
          <w:t>пунктах 3</w:t>
        </w:r>
      </w:hyperlink>
      <w:r>
        <w:t xml:space="preserve"> и </w:t>
      </w:r>
      <w:hyperlink w:anchor="P1357" w:history="1">
        <w:r>
          <w:rPr>
            <w:color w:val="0000FF"/>
          </w:rPr>
          <w:t>4</w:t>
        </w:r>
      </w:hyperlink>
      <w:r>
        <w:t xml:space="preserve"> графы 2 Перечня, формируются:</w:t>
      </w:r>
    </w:p>
    <w:p w:rsidR="002F5AAC" w:rsidRDefault="002F5AAC">
      <w:pPr>
        <w:pStyle w:val="ConsPlusNormal"/>
        <w:spacing w:before="220"/>
        <w:ind w:firstLine="540"/>
        <w:jc w:val="both"/>
      </w:pPr>
      <w:r>
        <w:t>получателем средств федерального бюджета не позднее трех рабочих дней со дня возникновения денежного обязательства в случае:</w:t>
      </w:r>
    </w:p>
    <w:p w:rsidR="002F5AAC" w:rsidRDefault="002F5AAC">
      <w:pPr>
        <w:pStyle w:val="ConsPlusNormal"/>
        <w:spacing w:before="220"/>
        <w:ind w:firstLine="540"/>
        <w:jc w:val="both"/>
      </w:pPr>
      <w:r>
        <w:t>исполнения денежного обязательства неоднократно (в том числе с учетом ранее произведенных авансовых платежей);</w:t>
      </w:r>
    </w:p>
    <w:p w:rsidR="002F5AAC" w:rsidRDefault="002F5AAC">
      <w:pPr>
        <w:pStyle w:val="ConsPlusNormal"/>
        <w:spacing w:before="220"/>
        <w:ind w:firstLine="540"/>
        <w:jc w:val="both"/>
      </w:pPr>
      <w:r>
        <w:t>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суммы государственного контракта (договора), в соответствии с условиями государственного контракта (договора);</w:t>
      </w:r>
    </w:p>
    <w:p w:rsidR="002F5AAC" w:rsidRDefault="002F5AAC">
      <w:pPr>
        <w:pStyle w:val="ConsPlusNormal"/>
        <w:jc w:val="both"/>
      </w:pPr>
      <w:r>
        <w:t xml:space="preserve">(в ред. </w:t>
      </w:r>
      <w:hyperlink r:id="rId130"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 xml:space="preserve">исполнения денежного обязательства в период, превышающий срок, установленный для оплаты денежного обязательства в соответствии с требованиями </w:t>
      </w:r>
      <w:hyperlink r:id="rId131" w:history="1">
        <w:r>
          <w:rPr>
            <w:color w:val="0000FF"/>
          </w:rPr>
          <w:t>Порядка</w:t>
        </w:r>
      </w:hyperlink>
      <w:r>
        <w:t xml:space="preserve"> санкционирования оплаты денежных обязательств получателей средств федерального бюджета и администраторов источников финансирования дефицита федерального бюджета (далее - Порядок санкционирования) &lt;1&gt;;</w:t>
      </w:r>
    </w:p>
    <w:p w:rsidR="002F5AAC" w:rsidRDefault="002F5AAC">
      <w:pPr>
        <w:pStyle w:val="ConsPlusNormal"/>
        <w:jc w:val="both"/>
      </w:pPr>
      <w:r>
        <w:t xml:space="preserve">(в ред. </w:t>
      </w:r>
      <w:hyperlink r:id="rId132"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w:t>
      </w:r>
    </w:p>
    <w:p w:rsidR="002F5AAC" w:rsidRDefault="002F5AAC">
      <w:pPr>
        <w:pStyle w:val="ConsPlusNormal"/>
        <w:spacing w:before="220"/>
        <w:ind w:firstLine="540"/>
        <w:jc w:val="both"/>
      </w:pPr>
      <w:r>
        <w:t xml:space="preserve">&lt;1&gt; </w:t>
      </w:r>
      <w:hyperlink r:id="rId133" w:history="1">
        <w:r>
          <w:rPr>
            <w:color w:val="0000FF"/>
          </w:rPr>
          <w:t>Приказ</w:t>
        </w:r>
      </w:hyperlink>
      <w:r>
        <w:t xml:space="preserve"> Министерства финансов Российской Федерации от 17 ноября 2016 г. N 213н "О Порядке санкционирования оплаты денежных обязательств получателей средств федерального бюджета и администраторов источников финансирования дефицита федерального бюджета" (зарегистрирован в Министерстве юстиции Российской Федерации 23 января 2017 г., регистрационный N 45354).</w:t>
      </w:r>
    </w:p>
    <w:p w:rsidR="002F5AAC" w:rsidRDefault="002F5AAC">
      <w:pPr>
        <w:pStyle w:val="ConsPlusNormal"/>
        <w:jc w:val="both"/>
      </w:pPr>
      <w:r>
        <w:t xml:space="preserve">(сноска в ред. </w:t>
      </w:r>
      <w:hyperlink r:id="rId134" w:history="1">
        <w:r>
          <w:rPr>
            <w:color w:val="0000FF"/>
          </w:rPr>
          <w:t>Приказа</w:t>
        </w:r>
      </w:hyperlink>
      <w:r>
        <w:t xml:space="preserve"> Минфина России от 27.11.2017 N 206н)</w:t>
      </w:r>
    </w:p>
    <w:p w:rsidR="002F5AAC" w:rsidRDefault="002F5AAC">
      <w:pPr>
        <w:pStyle w:val="ConsPlusNormal"/>
        <w:jc w:val="both"/>
      </w:pPr>
    </w:p>
    <w:p w:rsidR="002F5AAC" w:rsidRDefault="002F5AAC">
      <w:pPr>
        <w:pStyle w:val="ConsPlusNormal"/>
        <w:ind w:firstLine="540"/>
        <w:jc w:val="both"/>
      </w:pPr>
      <w:r>
        <w:t>органом Федерального казначейства:</w:t>
      </w:r>
    </w:p>
    <w:p w:rsidR="002F5AAC" w:rsidRDefault="002F5AAC">
      <w:pPr>
        <w:pStyle w:val="ConsPlusNormal"/>
        <w:jc w:val="both"/>
      </w:pPr>
      <w:r>
        <w:t xml:space="preserve">(в ред. </w:t>
      </w:r>
      <w:hyperlink r:id="rId135"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федерального бюджета в орган Федерального казначейства платежных документах для оплаты денежных обязательств, не позднее следующего рабочего дня со дня представления указанных платежных документов;</w:t>
      </w:r>
    </w:p>
    <w:p w:rsidR="002F5AAC" w:rsidRDefault="002F5AAC">
      <w:pPr>
        <w:pStyle w:val="ConsPlusNormal"/>
        <w:jc w:val="both"/>
      </w:pPr>
      <w:r>
        <w:t xml:space="preserve">(абзац введен </w:t>
      </w:r>
      <w:hyperlink r:id="rId136"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r>
        <w:t>в случае если денежное обязательство возникло в рамках осуществления операций по казначейскому обеспечению обязательств.</w:t>
      </w:r>
    </w:p>
    <w:p w:rsidR="002F5AAC" w:rsidRDefault="002F5AAC">
      <w:pPr>
        <w:pStyle w:val="ConsPlusNormal"/>
        <w:jc w:val="both"/>
      </w:pPr>
      <w:r>
        <w:lastRenderedPageBreak/>
        <w:t xml:space="preserve">(абзац введен </w:t>
      </w:r>
      <w:hyperlink r:id="rId137" w:history="1">
        <w:r>
          <w:rPr>
            <w:color w:val="0000FF"/>
          </w:rPr>
          <w:t>Приказом</w:t>
        </w:r>
      </w:hyperlink>
      <w:r>
        <w:t xml:space="preserve"> Минфина России от 27.11.2017 N 206н)</w:t>
      </w:r>
    </w:p>
    <w:p w:rsidR="002F5AAC" w:rsidRDefault="002F5AAC">
      <w:pPr>
        <w:pStyle w:val="ConsPlusNormal"/>
        <w:jc w:val="both"/>
      </w:pPr>
      <w:r>
        <w:t xml:space="preserve">(п. 25 в ред. </w:t>
      </w:r>
      <w:hyperlink r:id="rId138"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25.1. В случае если в рамках бюджетного обязательства, возникшего по государственному 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государственного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rsidR="002F5AAC" w:rsidRDefault="002F5AAC">
      <w:pPr>
        <w:pStyle w:val="ConsPlusNormal"/>
        <w:jc w:val="both"/>
      </w:pPr>
      <w:r>
        <w:t xml:space="preserve">(п. 25.1 введен </w:t>
      </w:r>
      <w:hyperlink r:id="rId139"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r>
        <w:t xml:space="preserve">26. Утратил силу с 1 января 2017 года. - </w:t>
      </w:r>
      <w:hyperlink r:id="rId140" w:history="1">
        <w:r>
          <w:rPr>
            <w:color w:val="0000FF"/>
          </w:rPr>
          <w:t>Приказ</w:t>
        </w:r>
      </w:hyperlink>
      <w:r>
        <w:t xml:space="preserve"> Минфина России от 29.07.2016 N 127н.</w:t>
      </w:r>
    </w:p>
    <w:p w:rsidR="002F5AAC" w:rsidRDefault="002F5AAC">
      <w:pPr>
        <w:pStyle w:val="ConsPlusNormal"/>
        <w:spacing w:before="220"/>
        <w:ind w:firstLine="540"/>
        <w:jc w:val="both"/>
      </w:pPr>
      <w:bookmarkStart w:id="10" w:name="P232"/>
      <w:bookmarkEnd w:id="10"/>
      <w:r>
        <w:t xml:space="preserve">27. 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Pr>
            <w:color w:val="0000FF"/>
          </w:rPr>
          <w:t>пункте 3</w:t>
        </w:r>
      </w:hyperlink>
      <w:r>
        <w:t xml:space="preserve"> графы 2 Перечня, либо реестр соглашений, указанный в </w:t>
      </w:r>
      <w:hyperlink w:anchor="P1370" w:history="1">
        <w:r>
          <w:rPr>
            <w:color w:val="0000FF"/>
          </w:rPr>
          <w:t>пункте 5</w:t>
        </w:r>
      </w:hyperlink>
      <w:r>
        <w:t xml:space="preserve"> графы 2 Перечня, направляются в орган Федерального казначейства с приложением копии документа, подтверждающего возникновение денежного обязательства, за исключением Сведений о денежном обязательстве, содержащих сведения, составляющие государственную тайну.</w:t>
      </w:r>
    </w:p>
    <w:p w:rsidR="002F5AAC" w:rsidRDefault="002F5AAC">
      <w:pPr>
        <w:pStyle w:val="ConsPlusNormal"/>
        <w:jc w:val="both"/>
      </w:pPr>
      <w:r>
        <w:t xml:space="preserve">(в ред. </w:t>
      </w:r>
      <w:hyperlink r:id="rId141"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федерального бюджета.</w:t>
      </w:r>
    </w:p>
    <w:p w:rsidR="002F5AAC" w:rsidRDefault="002F5AAC">
      <w:pPr>
        <w:pStyle w:val="ConsPlusNormal"/>
        <w:spacing w:before="220"/>
        <w:ind w:firstLine="540"/>
        <w:jc w:val="both"/>
      </w:pPr>
      <w:r>
        <w:t xml:space="preserve">Требования настоящего </w:t>
      </w:r>
      <w:hyperlink w:anchor="P232" w:history="1">
        <w:r>
          <w:rPr>
            <w:color w:val="0000FF"/>
          </w:rPr>
          <w:t>пункта</w:t>
        </w:r>
      </w:hyperlink>
      <w:r>
        <w:t xml:space="preserve"> не распространяются на документы-основания, представление которых в органы Федерального казначейства в соответствии с </w:t>
      </w:r>
      <w:hyperlink r:id="rId142" w:history="1">
        <w:r>
          <w:rPr>
            <w:color w:val="0000FF"/>
          </w:rPr>
          <w:t>Порядком</w:t>
        </w:r>
      </w:hyperlink>
      <w:r>
        <w:t xml:space="preserve"> санкционирования не требуется.</w:t>
      </w:r>
    </w:p>
    <w:p w:rsidR="002F5AAC" w:rsidRDefault="002F5AAC">
      <w:pPr>
        <w:pStyle w:val="ConsPlusNormal"/>
        <w:jc w:val="both"/>
      </w:pPr>
      <w:r>
        <w:t xml:space="preserve">(в ред. Приказов Минфина России от 29.07.2016 </w:t>
      </w:r>
      <w:hyperlink r:id="rId143" w:history="1">
        <w:r>
          <w:rPr>
            <w:color w:val="0000FF"/>
          </w:rPr>
          <w:t>N 127н</w:t>
        </w:r>
      </w:hyperlink>
      <w:r>
        <w:t xml:space="preserve">, от 27.11.2017 </w:t>
      </w:r>
      <w:hyperlink r:id="rId144" w:history="1">
        <w:r>
          <w:rPr>
            <w:color w:val="0000FF"/>
          </w:rPr>
          <w:t>N 206н</w:t>
        </w:r>
      </w:hyperlink>
      <w:r>
        <w:t>)</w:t>
      </w:r>
    </w:p>
    <w:p w:rsidR="002F5AAC" w:rsidRDefault="002F5AAC">
      <w:pPr>
        <w:pStyle w:val="ConsPlusNormal"/>
        <w:spacing w:before="220"/>
        <w:ind w:firstLine="540"/>
        <w:jc w:val="both"/>
      </w:pPr>
      <w:bookmarkStart w:id="11" w:name="P237"/>
      <w:bookmarkEnd w:id="11"/>
      <w:r>
        <w:t>28. Орган Федерального казначейства не позднее следующего рабочего дня со дня представления получателем средств федерального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2F5AAC" w:rsidRDefault="002F5AAC">
      <w:pPr>
        <w:pStyle w:val="ConsPlusNormal"/>
        <w:jc w:val="both"/>
      </w:pPr>
      <w:r>
        <w:t xml:space="preserve">(в ред. </w:t>
      </w:r>
      <w:hyperlink r:id="rId145"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информации по соответствующему бюджетному обязательству, учтенному на соответствующем лицевом счете получателя бюджетных средств;</w:t>
      </w:r>
    </w:p>
    <w:p w:rsidR="002F5AAC" w:rsidRDefault="002F5AAC">
      <w:pPr>
        <w:pStyle w:val="ConsPlusNormal"/>
        <w:spacing w:before="220"/>
        <w:ind w:firstLine="540"/>
        <w:jc w:val="both"/>
      </w:pPr>
      <w:r>
        <w:t xml:space="preserve">составу информации, подлежащей включению в Сведения о денежном обязательстве в соответствии с </w:t>
      </w:r>
      <w:hyperlink w:anchor="P655" w:history="1">
        <w:r>
          <w:rPr>
            <w:color w:val="0000FF"/>
          </w:rPr>
          <w:t>приложением N 2</w:t>
        </w:r>
      </w:hyperlink>
      <w:r>
        <w:t xml:space="preserve"> к настоящему Порядку, с соблюдением правил формирования </w:t>
      </w:r>
      <w:hyperlink w:anchor="P1155" w:history="1">
        <w:r>
          <w:rPr>
            <w:color w:val="0000FF"/>
          </w:rPr>
          <w:t>Сведений</w:t>
        </w:r>
      </w:hyperlink>
      <w:r>
        <w:t xml:space="preserve"> о денежном обязательстве, установленных настоящей главой;</w:t>
      </w:r>
    </w:p>
    <w:p w:rsidR="002F5AAC" w:rsidRDefault="002F5AAC">
      <w:pPr>
        <w:pStyle w:val="ConsPlusNormal"/>
        <w:spacing w:before="220"/>
        <w:ind w:firstLine="540"/>
        <w:jc w:val="both"/>
      </w:pPr>
      <w: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федерального бюджета в органы Федерального казначейства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Pr>
            <w:color w:val="0000FF"/>
          </w:rPr>
          <w:t>пункте 3</w:t>
        </w:r>
      </w:hyperlink>
      <w:r>
        <w:t xml:space="preserve"> графы 2 Перечня, либо реестр соглашений, указанный в </w:t>
      </w:r>
      <w:hyperlink w:anchor="P1370" w:history="1">
        <w:r>
          <w:rPr>
            <w:color w:val="0000FF"/>
          </w:rPr>
          <w:t>пункте 5</w:t>
        </w:r>
      </w:hyperlink>
      <w:r>
        <w:t xml:space="preserve"> графы 2 Перечня, за исключением документов-оснований, представление которых в органы Федерального казначейства в соответствии с </w:t>
      </w:r>
      <w:hyperlink r:id="rId146" w:history="1">
        <w:r>
          <w:rPr>
            <w:color w:val="0000FF"/>
          </w:rPr>
          <w:t>Порядком</w:t>
        </w:r>
      </w:hyperlink>
      <w:r>
        <w:t xml:space="preserve"> санкционирования не требуется.</w:t>
      </w:r>
    </w:p>
    <w:p w:rsidR="002F5AAC" w:rsidRDefault="002F5AAC">
      <w:pPr>
        <w:pStyle w:val="ConsPlusNormal"/>
        <w:jc w:val="both"/>
      </w:pPr>
      <w:r>
        <w:lastRenderedPageBreak/>
        <w:t xml:space="preserve">(в ред. Приказов Минфина России от 29.07.2016 </w:t>
      </w:r>
      <w:hyperlink r:id="rId147" w:history="1">
        <w:r>
          <w:rPr>
            <w:color w:val="0000FF"/>
          </w:rPr>
          <w:t>N 127н</w:t>
        </w:r>
      </w:hyperlink>
      <w:r>
        <w:t xml:space="preserve">, от 27.11.2017 </w:t>
      </w:r>
      <w:hyperlink r:id="rId148" w:history="1">
        <w:r>
          <w:rPr>
            <w:color w:val="0000FF"/>
          </w:rPr>
          <w:t>N 206н</w:t>
        </w:r>
      </w:hyperlink>
      <w:r>
        <w:t>)</w:t>
      </w:r>
    </w:p>
    <w:p w:rsidR="002F5AAC" w:rsidRDefault="002F5AAC">
      <w:pPr>
        <w:pStyle w:val="ConsPlusNormal"/>
        <w:spacing w:before="220"/>
        <w:ind w:firstLine="540"/>
        <w:jc w:val="both"/>
      </w:pPr>
      <w:r>
        <w:t xml:space="preserve">29. В случае представления в орган Федерального казначейства Сведений о денежном обязательстве на бумажном носителе в дополнение к проверке, предусмотренной </w:t>
      </w:r>
      <w:hyperlink w:anchor="P237" w:history="1">
        <w:r>
          <w:rPr>
            <w:color w:val="0000FF"/>
          </w:rPr>
          <w:t>пунктом 28</w:t>
        </w:r>
      </w:hyperlink>
      <w:r>
        <w:t xml:space="preserve"> Порядка, также осуществляется проверка Сведений о денежном обязательстве на:</w:t>
      </w:r>
    </w:p>
    <w:p w:rsidR="002F5AAC" w:rsidRDefault="002F5AAC">
      <w:pPr>
        <w:pStyle w:val="ConsPlusNormal"/>
        <w:spacing w:before="220"/>
        <w:ind w:firstLine="540"/>
        <w:jc w:val="both"/>
      </w:pPr>
      <w:r>
        <w:t xml:space="preserve">соответствие формы Сведений о денежном обязательстве форме Сведений о денежном обязательстве согласно </w:t>
      </w:r>
      <w:hyperlink w:anchor="P1155" w:history="1">
        <w:r>
          <w:rPr>
            <w:color w:val="0000FF"/>
          </w:rPr>
          <w:t>приложению N 4</w:t>
        </w:r>
      </w:hyperlink>
      <w:r>
        <w:t xml:space="preserve"> к Порядку;</w:t>
      </w:r>
    </w:p>
    <w:p w:rsidR="002F5AAC" w:rsidRDefault="002F5AAC">
      <w:pPr>
        <w:pStyle w:val="ConsPlusNormal"/>
        <w:spacing w:before="220"/>
        <w:ind w:firstLine="540"/>
        <w:jc w:val="both"/>
      </w:pPr>
      <w:r>
        <w:t>отсутствие в представленных Сведениях о денежном обязательстве исправлений, не соответствующих требованиям, установленным Порядком, или не заверенных в порядке, установленном Порядком;</w:t>
      </w:r>
    </w:p>
    <w:p w:rsidR="002F5AAC" w:rsidRDefault="002F5AAC">
      <w:pPr>
        <w:pStyle w:val="ConsPlusNormal"/>
        <w:spacing w:before="220"/>
        <w:ind w:firstLine="540"/>
        <w:jc w:val="both"/>
      </w:pPr>
      <w:r>
        <w:t xml:space="preserve">абзац утратил силу. - </w:t>
      </w:r>
      <w:hyperlink r:id="rId149" w:history="1">
        <w:r>
          <w:rPr>
            <w:color w:val="0000FF"/>
          </w:rPr>
          <w:t>Приказ</w:t>
        </w:r>
      </w:hyperlink>
      <w:r>
        <w:t xml:space="preserve"> Минфина России от 27.11.2017 N 206н.</w:t>
      </w:r>
    </w:p>
    <w:p w:rsidR="002F5AAC" w:rsidRDefault="002F5AAC">
      <w:pPr>
        <w:pStyle w:val="ConsPlusNormal"/>
        <w:spacing w:before="220"/>
        <w:ind w:firstLine="540"/>
        <w:jc w:val="both"/>
      </w:pPr>
      <w:r>
        <w:t>30. В случае положительного результата проверки Сведений о денежном обязательстве орган Федерального казначейства 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федерального бюджета 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2F5AAC" w:rsidRDefault="002F5AAC">
      <w:pPr>
        <w:pStyle w:val="ConsPlusNormal"/>
        <w:spacing w:before="220"/>
        <w:ind w:firstLine="540"/>
        <w:jc w:val="both"/>
      </w:pPr>
      <w:r>
        <w:t>Извещение о денежном обязательстве направляется получателю средств федерального бюджета органом Федерального казначейства:</w:t>
      </w:r>
    </w:p>
    <w:p w:rsidR="002F5AAC" w:rsidRDefault="002F5AAC">
      <w:pPr>
        <w:pStyle w:val="ConsPlusNormal"/>
        <w:spacing w:before="220"/>
        <w:ind w:firstLine="540"/>
        <w:jc w:val="both"/>
      </w:pPr>
      <w:r>
        <w:t>в информационной системе в форме электронного документа с использованием электронной подписи лица, имеющего право действовать от имени органа Федерального казначейства, - в отношении Сведений о денежном обязательстве, представленных в форме электронного документа;</w:t>
      </w:r>
    </w:p>
    <w:p w:rsidR="002F5AAC" w:rsidRDefault="002F5AAC">
      <w:pPr>
        <w:pStyle w:val="ConsPlusNormal"/>
        <w:spacing w:before="220"/>
        <w:ind w:firstLine="540"/>
        <w:jc w:val="both"/>
      </w:pPr>
      <w:r>
        <w:t xml:space="preserve">на бумажном носителе по форме согласно </w:t>
      </w:r>
      <w:hyperlink w:anchor="P2932" w:history="1">
        <w:r>
          <w:rPr>
            <w:color w:val="0000FF"/>
          </w:rPr>
          <w:t>приложению N 12</w:t>
        </w:r>
      </w:hyperlink>
      <w:r>
        <w:t xml:space="preserve"> к Порядку (код формы по </w:t>
      </w:r>
      <w:hyperlink r:id="rId150" w:history="1">
        <w:r>
          <w:rPr>
            <w:color w:val="0000FF"/>
          </w:rPr>
          <w:t>ОКУД</w:t>
        </w:r>
      </w:hyperlink>
      <w:r>
        <w:t xml:space="preserve"> 0506106) - в отношении Сведений о денежном обязательстве, представленных на бумажном носителе.</w:t>
      </w:r>
    </w:p>
    <w:p w:rsidR="002F5AAC" w:rsidRDefault="002F5AAC">
      <w:pPr>
        <w:pStyle w:val="ConsPlusNormal"/>
        <w:spacing w:before="220"/>
        <w:ind w:firstLine="540"/>
        <w:jc w:val="both"/>
      </w:pPr>
      <w:r>
        <w:t>Извещение о денежном обязательстве, сформированное на бумажном носителе, подписывается лицом, имеющим право действовать от имени органа Федерального казначейства.</w:t>
      </w:r>
    </w:p>
    <w:p w:rsidR="002F5AAC" w:rsidRDefault="002F5AAC">
      <w:pPr>
        <w:pStyle w:val="ConsPlusNormal"/>
        <w:spacing w:before="220"/>
        <w:ind w:firstLine="540"/>
        <w:jc w:val="both"/>
      </w:pPr>
      <w: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2F5AAC" w:rsidRDefault="002F5AAC">
      <w:pPr>
        <w:pStyle w:val="ConsPlusNormal"/>
        <w:spacing w:before="220"/>
        <w:ind w:firstLine="540"/>
        <w:jc w:val="both"/>
      </w:pPr>
      <w:r>
        <w:t>Учетный номер денежного обязательства имеет следующую структуру, состоящую из двадцати двух разрядов:</w:t>
      </w:r>
    </w:p>
    <w:p w:rsidR="002F5AAC" w:rsidRDefault="002F5AAC">
      <w:pPr>
        <w:pStyle w:val="ConsPlusNormal"/>
        <w:spacing w:before="220"/>
        <w:ind w:firstLine="540"/>
        <w:jc w:val="both"/>
      </w:pPr>
      <w:r>
        <w:t>с 1 по 19 разряд - учетный номер соответствующего бюджетного обязательства;</w:t>
      </w:r>
    </w:p>
    <w:p w:rsidR="002F5AAC" w:rsidRDefault="002F5AAC">
      <w:pPr>
        <w:pStyle w:val="ConsPlusNormal"/>
        <w:spacing w:before="220"/>
        <w:ind w:firstLine="540"/>
        <w:jc w:val="both"/>
      </w:pPr>
      <w:r>
        <w:t>с 20 по 22 разряд - порядковый номер денежного обязательства.</w:t>
      </w:r>
    </w:p>
    <w:p w:rsidR="002F5AAC" w:rsidRDefault="002F5AAC">
      <w:pPr>
        <w:pStyle w:val="ConsPlusNormal"/>
        <w:spacing w:before="220"/>
        <w:ind w:firstLine="540"/>
        <w:jc w:val="both"/>
      </w:pPr>
      <w:r>
        <w:t xml:space="preserve">31. В случае отрицательного результата проверки Сведений о денежном обязательстве орган Федерального казначейства в срок, установленный в </w:t>
      </w:r>
      <w:hyperlink w:anchor="P237" w:history="1">
        <w:r>
          <w:rPr>
            <w:color w:val="0000FF"/>
          </w:rPr>
          <w:t>пункте 28</w:t>
        </w:r>
      </w:hyperlink>
      <w:r>
        <w:t xml:space="preserve"> Порядка:</w:t>
      </w:r>
    </w:p>
    <w:p w:rsidR="002F5AAC" w:rsidRDefault="002F5AAC">
      <w:pPr>
        <w:pStyle w:val="ConsPlusNormal"/>
        <w:spacing w:before="220"/>
        <w:ind w:firstLine="540"/>
        <w:jc w:val="both"/>
      </w:pPr>
      <w:r>
        <w:t xml:space="preserve">абзац исключен с 1 января 2017 года. - </w:t>
      </w:r>
      <w:hyperlink r:id="rId151" w:history="1">
        <w:r>
          <w:rPr>
            <w:color w:val="0000FF"/>
          </w:rPr>
          <w:t>Приказ</w:t>
        </w:r>
      </w:hyperlink>
      <w:r>
        <w:t xml:space="preserve"> Минфина России от 29.07.2016 N 127н;</w:t>
      </w:r>
    </w:p>
    <w:p w:rsidR="002F5AAC" w:rsidRDefault="002F5AAC">
      <w:pPr>
        <w:pStyle w:val="ConsPlusNormal"/>
        <w:spacing w:before="220"/>
        <w:ind w:firstLine="540"/>
        <w:jc w:val="both"/>
      </w:pPr>
      <w:r>
        <w:t xml:space="preserve">возвращает получателю средств федерального бюджета представленные на бумажном носителе Сведения о денежном обязательстве с приложением </w:t>
      </w:r>
      <w:hyperlink r:id="rId152" w:history="1">
        <w:r>
          <w:rPr>
            <w:color w:val="0000FF"/>
          </w:rPr>
          <w:t>Протокола</w:t>
        </w:r>
      </w:hyperlink>
      <w:r>
        <w:t>;</w:t>
      </w:r>
    </w:p>
    <w:p w:rsidR="002F5AAC" w:rsidRDefault="002F5AAC">
      <w:pPr>
        <w:pStyle w:val="ConsPlusNormal"/>
        <w:spacing w:before="220"/>
        <w:ind w:firstLine="540"/>
        <w:jc w:val="both"/>
      </w:pPr>
      <w:r>
        <w:t xml:space="preserve">направляет получателю средств федерального бюджета </w:t>
      </w:r>
      <w:hyperlink r:id="rId153" w:history="1">
        <w:r>
          <w:rPr>
            <w:color w:val="0000FF"/>
          </w:rPr>
          <w:t>Протокол</w:t>
        </w:r>
      </w:hyperlink>
      <w:r>
        <w:t xml:space="preserve"> в электронном виде, если </w:t>
      </w:r>
      <w:r>
        <w:lastRenderedPageBreak/>
        <w:t>Сведения о денежном обязательстве представлялись в форме электронного документа.</w:t>
      </w:r>
    </w:p>
    <w:p w:rsidR="002F5AAC" w:rsidRDefault="002F5AAC">
      <w:pPr>
        <w:pStyle w:val="ConsPlusNormal"/>
        <w:spacing w:before="220"/>
        <w:ind w:firstLine="540"/>
        <w:jc w:val="both"/>
      </w:pPr>
      <w:r>
        <w:t xml:space="preserve">В </w:t>
      </w:r>
      <w:hyperlink r:id="rId154" w:history="1">
        <w:r>
          <w:rPr>
            <w:color w:val="0000FF"/>
          </w:rPr>
          <w:t>Протоколе</w:t>
        </w:r>
      </w:hyperlink>
      <w:r>
        <w:t xml:space="preserve"> указывается причина возврата без исполнения Сведений о денежном обязательстве.</w:t>
      </w:r>
    </w:p>
    <w:p w:rsidR="002F5AAC" w:rsidRDefault="002F5AAC">
      <w:pPr>
        <w:pStyle w:val="ConsPlusNormal"/>
        <w:spacing w:before="220"/>
        <w:ind w:firstLine="540"/>
        <w:jc w:val="both"/>
      </w:pPr>
      <w:r>
        <w:t>31.1. Неисполненная часть денежного обязательства, принятого на учет в отчетном финансовом году в соответствии с бюджетным обязательством, указанном в пункте 19 Порядка, подлежит учету в текущем финансовом году на основании Сведений о денежном обязательстве, сформированных органом Федерального казначейства.</w:t>
      </w:r>
    </w:p>
    <w:p w:rsidR="002F5AAC" w:rsidRDefault="002F5AAC">
      <w:pPr>
        <w:pStyle w:val="ConsPlusNormal"/>
        <w:jc w:val="both"/>
      </w:pPr>
      <w:r>
        <w:t xml:space="preserve">(п. 31.1 введен </w:t>
      </w:r>
      <w:hyperlink r:id="rId155" w:history="1">
        <w:r>
          <w:rPr>
            <w:color w:val="0000FF"/>
          </w:rPr>
          <w:t>Приказом</w:t>
        </w:r>
      </w:hyperlink>
      <w:r>
        <w:t xml:space="preserve"> Минфина России от 27.11.2017 N 206н)</w:t>
      </w:r>
    </w:p>
    <w:p w:rsidR="002F5AAC" w:rsidRDefault="002F5AAC">
      <w:pPr>
        <w:pStyle w:val="ConsPlusNormal"/>
        <w:jc w:val="both"/>
      </w:pPr>
    </w:p>
    <w:p w:rsidR="002F5AAC" w:rsidRDefault="002F5AAC">
      <w:pPr>
        <w:pStyle w:val="ConsPlusTitle"/>
        <w:jc w:val="center"/>
        <w:outlineLvl w:val="1"/>
      </w:pPr>
      <w:r>
        <w:t>V. Представление информации о бюджетных</w:t>
      </w:r>
    </w:p>
    <w:p w:rsidR="002F5AAC" w:rsidRDefault="002F5AAC">
      <w:pPr>
        <w:pStyle w:val="ConsPlusTitle"/>
        <w:jc w:val="center"/>
      </w:pPr>
      <w:r>
        <w:t>и денежных обязательствах, учтенных в органах</w:t>
      </w:r>
    </w:p>
    <w:p w:rsidR="002F5AAC" w:rsidRDefault="002F5AAC">
      <w:pPr>
        <w:pStyle w:val="ConsPlusTitle"/>
        <w:jc w:val="center"/>
      </w:pPr>
      <w:r>
        <w:t>Федерального казначейства</w:t>
      </w:r>
    </w:p>
    <w:p w:rsidR="002F5AAC" w:rsidRDefault="002F5AAC">
      <w:pPr>
        <w:pStyle w:val="ConsPlusNormal"/>
        <w:jc w:val="both"/>
      </w:pPr>
    </w:p>
    <w:p w:rsidR="002F5AAC" w:rsidRDefault="002F5AAC">
      <w:pPr>
        <w:pStyle w:val="ConsPlusNormal"/>
        <w:ind w:firstLine="540"/>
        <w:jc w:val="both"/>
      </w:pPr>
      <w:r>
        <w:t>32. Информация о бюджетных и денежных обязательствах предоставляется:</w:t>
      </w:r>
    </w:p>
    <w:p w:rsidR="002F5AAC" w:rsidRDefault="002F5AAC">
      <w:pPr>
        <w:pStyle w:val="ConsPlusNormal"/>
        <w:spacing w:before="220"/>
        <w:ind w:firstLine="540"/>
        <w:jc w:val="both"/>
      </w:pPr>
      <w:r>
        <w:t>Федеральным казначейством посредством предоставления информации о поставленных на учет бюджетных и денежных обязательствах (внесении изменений в ранее поставленные на учет бюджетные и денежные обязательства) и их исполнении (в том числе в форме электронного документа, а также посредством обеспечения возможности формирования в информационной системе отчетности в составе показателей, предусмотренных в отчетных формах, указанных в пункте 35 Порядка);</w:t>
      </w:r>
    </w:p>
    <w:p w:rsidR="002F5AAC" w:rsidRDefault="002F5AAC">
      <w:pPr>
        <w:pStyle w:val="ConsPlusNormal"/>
        <w:jc w:val="both"/>
      </w:pPr>
      <w:r>
        <w:t xml:space="preserve">(в ред. </w:t>
      </w:r>
      <w:hyperlink r:id="rId156"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 xml:space="preserve">Федеральным казначейством и его территориальными органами в виде документов, определенных </w:t>
      </w:r>
      <w:hyperlink w:anchor="P280" w:history="1">
        <w:r>
          <w:rPr>
            <w:color w:val="0000FF"/>
          </w:rPr>
          <w:t>пунктом 35</w:t>
        </w:r>
      </w:hyperlink>
      <w:r>
        <w:t xml:space="preserve"> Порядка, по запросам Министерства финансов Российской Федерации, иных федеральных органов государственной власти, главных распорядителей средств федерального бюджета, получателей средств федерального бюджета с учетом положений </w:t>
      </w:r>
      <w:hyperlink w:anchor="P272" w:history="1">
        <w:r>
          <w:rPr>
            <w:color w:val="0000FF"/>
          </w:rPr>
          <w:t>пунктов 33</w:t>
        </w:r>
      </w:hyperlink>
      <w:r>
        <w:t xml:space="preserve"> и </w:t>
      </w:r>
      <w:hyperlink w:anchor="P279" w:history="1">
        <w:r>
          <w:rPr>
            <w:color w:val="0000FF"/>
          </w:rPr>
          <w:t>34</w:t>
        </w:r>
      </w:hyperlink>
      <w:r>
        <w:t xml:space="preserve"> Порядка.</w:t>
      </w:r>
    </w:p>
    <w:p w:rsidR="002F5AAC" w:rsidRDefault="002F5AAC">
      <w:pPr>
        <w:pStyle w:val="ConsPlusNormal"/>
        <w:spacing w:before="220"/>
        <w:ind w:firstLine="540"/>
        <w:jc w:val="both"/>
      </w:pPr>
      <w:bookmarkStart w:id="12" w:name="P272"/>
      <w:bookmarkEnd w:id="12"/>
      <w:r>
        <w:t>33. Информация о бюджетных и денежных обязательствах предоставляется:</w:t>
      </w:r>
    </w:p>
    <w:p w:rsidR="002F5AAC" w:rsidRDefault="002F5AAC">
      <w:pPr>
        <w:pStyle w:val="ConsPlusNormal"/>
        <w:spacing w:before="220"/>
        <w:ind w:firstLine="540"/>
        <w:jc w:val="both"/>
      </w:pPr>
      <w:r>
        <w:t>Министерству финансов Российской Федерации - по всем бюджетным и денежным обязательствам;</w:t>
      </w:r>
    </w:p>
    <w:p w:rsidR="002F5AAC" w:rsidRDefault="002F5AAC">
      <w:pPr>
        <w:pStyle w:val="ConsPlusNormal"/>
        <w:spacing w:before="220"/>
        <w:ind w:firstLine="540"/>
        <w:jc w:val="both"/>
      </w:pPr>
      <w:r>
        <w:t>главным распорядителям (распорядителям) средств федерального бюджета - в части бюджетных и денежных обязательств подведомственных им получателей средств федерального бюджета;</w:t>
      </w:r>
    </w:p>
    <w:p w:rsidR="002F5AAC" w:rsidRDefault="002F5AAC">
      <w:pPr>
        <w:pStyle w:val="ConsPlusNormal"/>
        <w:spacing w:before="220"/>
        <w:ind w:firstLine="540"/>
        <w:jc w:val="both"/>
      </w:pPr>
      <w:r>
        <w:t>получателям средств федерального бюджета - в части бюджетных и денежных обязательств соответствующего получателя средств федерального бюджета;</w:t>
      </w:r>
    </w:p>
    <w:p w:rsidR="002F5AAC" w:rsidRDefault="002F5AAC">
      <w:pPr>
        <w:pStyle w:val="ConsPlusNormal"/>
        <w:spacing w:before="220"/>
        <w:ind w:firstLine="540"/>
        <w:jc w:val="both"/>
      </w:pPr>
      <w:r>
        <w:t>иным федеральным органам государственной власти - в рамках их полномочий, установленных законодательством Российской Федерации.</w:t>
      </w:r>
    </w:p>
    <w:p w:rsidR="002F5AAC" w:rsidRDefault="002F5AAC">
      <w:pPr>
        <w:pStyle w:val="ConsPlusNormal"/>
        <w:spacing w:before="220"/>
        <w:ind w:firstLine="540"/>
        <w:jc w:val="both"/>
      </w:pPr>
      <w:r>
        <w:t>Информация о бюджетных и денежных обязательствах предоставляется Министерству финансов Российской Федерации ежедневно (за исключением информации, содержащей сведения, составляющие государственную тайну, которая предоставляется еженедельно).</w:t>
      </w:r>
    </w:p>
    <w:p w:rsidR="002F5AAC" w:rsidRDefault="002F5AAC">
      <w:pPr>
        <w:pStyle w:val="ConsPlusNormal"/>
        <w:jc w:val="both"/>
      </w:pPr>
      <w:r>
        <w:t xml:space="preserve">(абзац введен </w:t>
      </w:r>
      <w:hyperlink r:id="rId157"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bookmarkStart w:id="13" w:name="P279"/>
      <w:bookmarkEnd w:id="13"/>
      <w:r>
        <w:t>34. 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rsidR="002F5AAC" w:rsidRDefault="002F5AAC">
      <w:pPr>
        <w:pStyle w:val="ConsPlusNormal"/>
        <w:spacing w:before="220"/>
        <w:ind w:firstLine="540"/>
        <w:jc w:val="both"/>
      </w:pPr>
      <w:bookmarkStart w:id="14" w:name="P280"/>
      <w:bookmarkEnd w:id="14"/>
      <w:r>
        <w:lastRenderedPageBreak/>
        <w:t>35. Информация о бюджетных и денежных обязательствах предоставляется в соответствии со следующими положениями:</w:t>
      </w:r>
    </w:p>
    <w:p w:rsidR="002F5AAC" w:rsidRDefault="002F5AAC">
      <w:pPr>
        <w:pStyle w:val="ConsPlusNormal"/>
        <w:spacing w:before="220"/>
        <w:ind w:firstLine="540"/>
        <w:jc w:val="both"/>
      </w:pPr>
      <w:r>
        <w:t>1) по запросу Министерства финансов Российской Федерации либо иного федерального органа государственной власти, уполномоченного в соответствии с законодательством Российской Федерации на получение такой информации, Федеральное казначейство (орган Федерального казначейства) представляет с указанными в запросе детализацией и группировкой показателей:</w:t>
      </w:r>
    </w:p>
    <w:p w:rsidR="002F5AAC" w:rsidRDefault="002F5AAC">
      <w:pPr>
        <w:pStyle w:val="ConsPlusNonformat"/>
        <w:spacing w:before="200"/>
        <w:jc w:val="both"/>
      </w:pPr>
      <w:r>
        <w:t xml:space="preserve">    а)   Информацию   о   принятых   на   учет  ___________________________</w:t>
      </w:r>
    </w:p>
    <w:p w:rsidR="002F5AAC" w:rsidRDefault="002F5AAC">
      <w:pPr>
        <w:pStyle w:val="ConsPlusNonformat"/>
        <w:jc w:val="both"/>
      </w:pPr>
      <w:r>
        <w:t xml:space="preserve">                                                  (бюджетных,  денежных)</w:t>
      </w:r>
    </w:p>
    <w:p w:rsidR="002F5AAC" w:rsidRDefault="002F5AAC">
      <w:pPr>
        <w:pStyle w:val="ConsPlusNonformat"/>
        <w:jc w:val="both"/>
      </w:pPr>
      <w:r>
        <w:t xml:space="preserve">обязательствах  по   форме  согласно  </w:t>
      </w:r>
      <w:hyperlink w:anchor="P1999" w:history="1">
        <w:r>
          <w:rPr>
            <w:color w:val="0000FF"/>
          </w:rPr>
          <w:t>приложению N 6</w:t>
        </w:r>
      </w:hyperlink>
      <w:r>
        <w:t xml:space="preserve"> к  настоящему  Порядку</w:t>
      </w:r>
    </w:p>
    <w:p w:rsidR="002F5AAC" w:rsidRDefault="002F5AAC">
      <w:pPr>
        <w:pStyle w:val="ConsPlusNonformat"/>
        <w:jc w:val="both"/>
      </w:pPr>
      <w:r>
        <w:t xml:space="preserve">(код   формы  по  </w:t>
      </w:r>
      <w:hyperlink r:id="rId158" w:history="1">
        <w:r>
          <w:rPr>
            <w:color w:val="0000FF"/>
          </w:rPr>
          <w:t>ОКУД</w:t>
        </w:r>
      </w:hyperlink>
      <w:r>
        <w:t xml:space="preserve">   0506601)  (далее  -  Информация   о   принятых  на</w:t>
      </w:r>
    </w:p>
    <w:p w:rsidR="002F5AAC" w:rsidRDefault="002F5AAC">
      <w:pPr>
        <w:pStyle w:val="ConsPlusNonformat"/>
        <w:jc w:val="both"/>
      </w:pPr>
      <w:r>
        <w:t>учет  обязательствах),  сформированную  по  состоянию  на 1-е число месяца,</w:t>
      </w:r>
    </w:p>
    <w:p w:rsidR="002F5AAC" w:rsidRDefault="002F5AAC">
      <w:pPr>
        <w:pStyle w:val="ConsPlusNonformat"/>
        <w:jc w:val="both"/>
      </w:pPr>
      <w:r>
        <w:t>указанного  в  запросе, или на 1-е число месяца, в котором поступил запрос,</w:t>
      </w:r>
    </w:p>
    <w:p w:rsidR="002F5AAC" w:rsidRDefault="002F5AAC">
      <w:pPr>
        <w:pStyle w:val="ConsPlusNonformat"/>
        <w:jc w:val="both"/>
      </w:pPr>
      <w:r>
        <w:t>нарастающим итогом с начала текущего финансового года;</w:t>
      </w:r>
    </w:p>
    <w:p w:rsidR="002F5AAC" w:rsidRDefault="002F5AAC">
      <w:pPr>
        <w:pStyle w:val="ConsPlusNonformat"/>
        <w:jc w:val="both"/>
      </w:pPr>
      <w:r>
        <w:t xml:space="preserve">(в ред. </w:t>
      </w:r>
      <w:hyperlink r:id="rId159" w:history="1">
        <w:r>
          <w:rPr>
            <w:color w:val="0000FF"/>
          </w:rPr>
          <w:t>Приказа</w:t>
        </w:r>
      </w:hyperlink>
      <w:r>
        <w:t xml:space="preserve"> Минфина России от 29.07.2016 N 127н)</w:t>
      </w:r>
    </w:p>
    <w:p w:rsidR="002F5AAC" w:rsidRDefault="002F5AAC">
      <w:pPr>
        <w:pStyle w:val="ConsPlusNonformat"/>
        <w:jc w:val="both"/>
      </w:pPr>
      <w:r>
        <w:t xml:space="preserve">    б) Информацию об исполнении ______________________________ обязательств</w:t>
      </w:r>
    </w:p>
    <w:p w:rsidR="002F5AAC" w:rsidRDefault="002F5AAC">
      <w:pPr>
        <w:pStyle w:val="ConsPlusNonformat"/>
        <w:jc w:val="both"/>
      </w:pPr>
      <w:r>
        <w:t xml:space="preserve">                                     (бюджетных, денежных)</w:t>
      </w:r>
    </w:p>
    <w:p w:rsidR="002F5AAC" w:rsidRDefault="002F5AAC">
      <w:pPr>
        <w:pStyle w:val="ConsPlusNonformat"/>
        <w:jc w:val="both"/>
      </w:pPr>
      <w:r>
        <w:t xml:space="preserve">по форме  согласно  </w:t>
      </w:r>
      <w:hyperlink w:anchor="P2258" w:history="1">
        <w:r>
          <w:rPr>
            <w:color w:val="0000FF"/>
          </w:rPr>
          <w:t>приложению N 7</w:t>
        </w:r>
      </w:hyperlink>
      <w:r>
        <w:t xml:space="preserve"> к настоящему  Порядку (код формы по </w:t>
      </w:r>
      <w:hyperlink r:id="rId160" w:history="1">
        <w:r>
          <w:rPr>
            <w:color w:val="0000FF"/>
          </w:rPr>
          <w:t>ОКУД</w:t>
        </w:r>
      </w:hyperlink>
    </w:p>
    <w:p w:rsidR="002F5AAC" w:rsidRDefault="002F5AAC">
      <w:pPr>
        <w:pStyle w:val="ConsPlusNonformat"/>
        <w:jc w:val="both"/>
      </w:pPr>
      <w:r>
        <w:t>0506603)    (далее   -    Информация     об    исполнении    обязательств),</w:t>
      </w:r>
    </w:p>
    <w:p w:rsidR="002F5AAC" w:rsidRDefault="002F5AAC">
      <w:pPr>
        <w:pStyle w:val="ConsPlusNonformat"/>
        <w:jc w:val="both"/>
      </w:pPr>
      <w:r>
        <w:t>сформированную на дату, указанную в запросе;</w:t>
      </w:r>
    </w:p>
    <w:p w:rsidR="002F5AAC" w:rsidRDefault="002F5AAC">
      <w:pPr>
        <w:pStyle w:val="ConsPlusNonformat"/>
        <w:jc w:val="both"/>
      </w:pPr>
      <w:r>
        <w:t xml:space="preserve">(в ред. </w:t>
      </w:r>
      <w:hyperlink r:id="rId161" w:history="1">
        <w:r>
          <w:rPr>
            <w:color w:val="0000FF"/>
          </w:rPr>
          <w:t>Приказа</w:t>
        </w:r>
      </w:hyperlink>
      <w:r>
        <w:t xml:space="preserve"> Минфина России от 29.07.2016 N 127н)</w:t>
      </w:r>
    </w:p>
    <w:p w:rsidR="002F5AAC" w:rsidRDefault="002F5AAC">
      <w:pPr>
        <w:pStyle w:val="ConsPlusNonformat"/>
        <w:jc w:val="both"/>
      </w:pPr>
      <w:r>
        <w:t xml:space="preserve">    в)    Информацию    об    исполнении    ______________________________</w:t>
      </w:r>
    </w:p>
    <w:p w:rsidR="002F5AAC" w:rsidRDefault="002F5AAC">
      <w:pPr>
        <w:pStyle w:val="ConsPlusNonformat"/>
        <w:jc w:val="both"/>
      </w:pPr>
      <w:r>
        <w:t xml:space="preserve">                                                 (бюджетных, денежных)</w:t>
      </w:r>
    </w:p>
    <w:p w:rsidR="002F5AAC" w:rsidRDefault="002F5AAC">
      <w:pPr>
        <w:pStyle w:val="ConsPlusNonformat"/>
        <w:jc w:val="both"/>
      </w:pPr>
      <w:r>
        <w:t>обязательств,    принятых   в  целях   реализации   федеральной    адресной</w:t>
      </w:r>
    </w:p>
    <w:p w:rsidR="002F5AAC" w:rsidRDefault="002F5AAC">
      <w:pPr>
        <w:pStyle w:val="ConsPlusNonformat"/>
        <w:jc w:val="both"/>
      </w:pPr>
      <w:r>
        <w:t>инвестиционной программы (мероприятий по информатизации), по форме согласно</w:t>
      </w:r>
    </w:p>
    <w:p w:rsidR="002F5AAC" w:rsidRDefault="002F5AAC">
      <w:pPr>
        <w:pStyle w:val="ConsPlusNonformat"/>
        <w:jc w:val="both"/>
      </w:pPr>
      <w:hyperlink w:anchor="P2444" w:history="1">
        <w:r>
          <w:rPr>
            <w:color w:val="0000FF"/>
          </w:rPr>
          <w:t>приложению  N  8</w:t>
        </w:r>
      </w:hyperlink>
      <w:r>
        <w:t xml:space="preserve">  к настоящему Порядку (код формы по </w:t>
      </w:r>
      <w:hyperlink r:id="rId162" w:history="1">
        <w:r>
          <w:rPr>
            <w:color w:val="0000FF"/>
          </w:rPr>
          <w:t>ОКУД</w:t>
        </w:r>
      </w:hyperlink>
      <w:r>
        <w:t xml:space="preserve"> 0506604) (далее -</w:t>
      </w:r>
    </w:p>
    <w:p w:rsidR="002F5AAC" w:rsidRDefault="002F5AAC">
      <w:pPr>
        <w:pStyle w:val="ConsPlusNonformat"/>
        <w:jc w:val="both"/>
      </w:pPr>
      <w:r>
        <w:t>Информация    об    исполнении    обязательств    по    ФАИП   (мероприятиям</w:t>
      </w:r>
    </w:p>
    <w:p w:rsidR="002F5AAC" w:rsidRDefault="002F5AAC">
      <w:pPr>
        <w:pStyle w:val="ConsPlusNonformat"/>
        <w:jc w:val="both"/>
      </w:pPr>
      <w:r>
        <w:t>по информатизации)) сформированную на дату, указанную в запросе;</w:t>
      </w:r>
    </w:p>
    <w:p w:rsidR="002F5AAC" w:rsidRDefault="002F5AAC">
      <w:pPr>
        <w:pStyle w:val="ConsPlusNormal"/>
      </w:pPr>
      <w:r>
        <w:t xml:space="preserve">(в ред. Приказов Минфина России от 29.07.2016 </w:t>
      </w:r>
      <w:hyperlink r:id="rId163" w:history="1">
        <w:r>
          <w:rPr>
            <w:color w:val="0000FF"/>
          </w:rPr>
          <w:t>N 127н</w:t>
        </w:r>
      </w:hyperlink>
      <w:r>
        <w:t xml:space="preserve">, от 27.11.2017 </w:t>
      </w:r>
      <w:hyperlink r:id="rId164" w:history="1">
        <w:r>
          <w:rPr>
            <w:color w:val="0000FF"/>
          </w:rPr>
          <w:t>N 206н</w:t>
        </w:r>
      </w:hyperlink>
      <w:r>
        <w:t>)</w:t>
      </w:r>
    </w:p>
    <w:p w:rsidR="002F5AAC" w:rsidRDefault="002F5AAC">
      <w:pPr>
        <w:pStyle w:val="ConsPlusNormal"/>
        <w:spacing w:before="220"/>
        <w:ind w:firstLine="540"/>
        <w:jc w:val="both"/>
      </w:pPr>
      <w:r>
        <w:t>2) по запросу главного распорядителя (распорядителя) средств федерального бюджета Федеральное казначейство представляет с указанными в запросе детализацией и группировкой показателей:</w:t>
      </w:r>
    </w:p>
    <w:p w:rsidR="002F5AAC" w:rsidRDefault="002F5AAC">
      <w:pPr>
        <w:pStyle w:val="ConsPlusNormal"/>
        <w:spacing w:before="220"/>
        <w:ind w:firstLine="540"/>
        <w:jc w:val="both"/>
      </w:pPr>
      <w:r>
        <w:t>а) Информацию о принятых на учет обязательствах по находящимся в ведении главного распорядителя (распорядителя) средств федерального бюджета получателям средств федерального бюджета, сформированную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w:t>
      </w:r>
    </w:p>
    <w:p w:rsidR="002F5AAC" w:rsidRDefault="002F5AAC">
      <w:pPr>
        <w:pStyle w:val="ConsPlusNormal"/>
        <w:jc w:val="both"/>
      </w:pPr>
      <w:r>
        <w:t xml:space="preserve">(в ред. </w:t>
      </w:r>
      <w:hyperlink r:id="rId165"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б) Информацию об исполнении обязательств по ФАИП (мероприятиям по информатизации) по находящимся в ведении главного распорядителя (распорядителя) средств федерального бюджета получателям средств федерального бюджета;</w:t>
      </w:r>
    </w:p>
    <w:p w:rsidR="002F5AAC" w:rsidRDefault="002F5AAC">
      <w:pPr>
        <w:pStyle w:val="ConsPlusNormal"/>
        <w:jc w:val="both"/>
      </w:pPr>
      <w:r>
        <w:t xml:space="preserve">(в ред. Приказов Минфина России от 29.07.2016 </w:t>
      </w:r>
      <w:hyperlink r:id="rId166" w:history="1">
        <w:r>
          <w:rPr>
            <w:color w:val="0000FF"/>
          </w:rPr>
          <w:t>N 127н</w:t>
        </w:r>
      </w:hyperlink>
      <w:r>
        <w:t xml:space="preserve">, от 27.11.2017 </w:t>
      </w:r>
      <w:hyperlink r:id="rId167" w:history="1">
        <w:r>
          <w:rPr>
            <w:color w:val="0000FF"/>
          </w:rPr>
          <w:t>N 206н</w:t>
        </w:r>
      </w:hyperlink>
      <w:r>
        <w:t>)</w:t>
      </w:r>
    </w:p>
    <w:p w:rsidR="002F5AAC" w:rsidRDefault="002F5AAC">
      <w:pPr>
        <w:pStyle w:val="ConsPlusNonformat"/>
        <w:spacing w:before="200"/>
        <w:jc w:val="both"/>
      </w:pPr>
      <w:r>
        <w:t xml:space="preserve">    3)   по   запросу   получателя   средств   федерального  бюджета  орган</w:t>
      </w:r>
    </w:p>
    <w:p w:rsidR="002F5AAC" w:rsidRDefault="002F5AAC">
      <w:pPr>
        <w:pStyle w:val="ConsPlusNonformat"/>
        <w:jc w:val="both"/>
      </w:pPr>
      <w:r>
        <w:t>Федерального  казначейства  предоставляет  Справку  об  исполнении принятых</w:t>
      </w:r>
    </w:p>
    <w:p w:rsidR="002F5AAC" w:rsidRDefault="002F5AAC">
      <w:pPr>
        <w:pStyle w:val="ConsPlusNonformat"/>
        <w:jc w:val="both"/>
      </w:pPr>
      <w:r>
        <w:t>на  учет  _________________________  обязательств   (далее   -  Справка  об</w:t>
      </w:r>
    </w:p>
    <w:p w:rsidR="002F5AAC" w:rsidRDefault="002F5AAC">
      <w:pPr>
        <w:pStyle w:val="ConsPlusNonformat"/>
        <w:jc w:val="both"/>
      </w:pPr>
      <w:r>
        <w:t xml:space="preserve">            (бюджетных, денежных)</w:t>
      </w:r>
    </w:p>
    <w:p w:rsidR="002F5AAC" w:rsidRDefault="002F5AAC">
      <w:pPr>
        <w:pStyle w:val="ConsPlusNonformat"/>
        <w:jc w:val="both"/>
      </w:pPr>
      <w:r>
        <w:t xml:space="preserve">исполнении обязательств) по форме согласно  </w:t>
      </w:r>
      <w:hyperlink w:anchor="P1800" w:history="1">
        <w:r>
          <w:rPr>
            <w:color w:val="0000FF"/>
          </w:rPr>
          <w:t>приложению  N  5</w:t>
        </w:r>
      </w:hyperlink>
      <w:r>
        <w:t xml:space="preserve">  к  настоящему</w:t>
      </w:r>
    </w:p>
    <w:p w:rsidR="002F5AAC" w:rsidRDefault="002F5AAC">
      <w:pPr>
        <w:pStyle w:val="ConsPlusNonformat"/>
        <w:jc w:val="both"/>
      </w:pPr>
      <w:r>
        <w:t xml:space="preserve">Порядку (код формы по </w:t>
      </w:r>
      <w:hyperlink r:id="rId168" w:history="1">
        <w:r>
          <w:rPr>
            <w:color w:val="0000FF"/>
          </w:rPr>
          <w:t>ОКУД</w:t>
        </w:r>
      </w:hyperlink>
      <w:r>
        <w:t xml:space="preserve"> 0506602).</w:t>
      </w:r>
    </w:p>
    <w:p w:rsidR="002F5AAC" w:rsidRDefault="002F5AAC">
      <w:pPr>
        <w:pStyle w:val="ConsPlusNonformat"/>
        <w:jc w:val="both"/>
      </w:pPr>
      <w:r>
        <w:t xml:space="preserve">(в ред. </w:t>
      </w:r>
      <w:hyperlink r:id="rId169" w:history="1">
        <w:r>
          <w:rPr>
            <w:color w:val="0000FF"/>
          </w:rPr>
          <w:t>Приказа</w:t>
        </w:r>
      </w:hyperlink>
      <w:r>
        <w:t xml:space="preserve"> Минфина России от 29.07.2016 N 127н)</w:t>
      </w:r>
    </w:p>
    <w:p w:rsidR="002F5AAC" w:rsidRDefault="002F5AAC">
      <w:pPr>
        <w:pStyle w:val="ConsPlusNormal"/>
        <w:ind w:firstLine="540"/>
        <w:jc w:val="both"/>
      </w:pPr>
      <w:r>
        <w:t>Справка об исполнении обязательств формируется по состоянию на 1-е число каждого месяца и по состоянию на дату, указанную в запросе получателя средств федерального бюджета, нарастающим итогом с 1 января текущего финансового года и содержит информацию об исполнении бюджетных обязательств, поставленных на учет в органе Федерального казначейства на основании Сведений об обязательстве;</w:t>
      </w:r>
    </w:p>
    <w:p w:rsidR="002F5AAC" w:rsidRDefault="002F5AAC">
      <w:pPr>
        <w:pStyle w:val="ConsPlusNormal"/>
        <w:spacing w:before="220"/>
        <w:ind w:firstLine="540"/>
        <w:jc w:val="both"/>
      </w:pPr>
      <w:bookmarkStart w:id="15" w:name="P317"/>
      <w:bookmarkEnd w:id="15"/>
      <w:r>
        <w:lastRenderedPageBreak/>
        <w:t xml:space="preserve">4) по запросу получателя средств федерального бюджета орган Федерального казначейства по месту обслуживания получателя средств федерального бюджета формирует Справку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из федерального бюджета бюджету субъекта Российской Федерации субсидий, субвенций и иных межбюджетных трансфертов (далее - соглашение (нормативный правовой акт) о предоставлении межбюджетных трансфертов), соглашениям (нормативным правовым актам) о предоставлении субсидий юридическим лицам по форме согласно </w:t>
      </w:r>
      <w:hyperlink w:anchor="P2622" w:history="1">
        <w:r>
          <w:rPr>
            <w:color w:val="0000FF"/>
          </w:rPr>
          <w:t>приложению N 9</w:t>
        </w:r>
      </w:hyperlink>
      <w:r>
        <w:t xml:space="preserve"> к Порядку (код формы по </w:t>
      </w:r>
      <w:hyperlink r:id="rId170" w:history="1">
        <w:r>
          <w:rPr>
            <w:color w:val="0000FF"/>
          </w:rPr>
          <w:t>ОКУД</w:t>
        </w:r>
      </w:hyperlink>
      <w:r>
        <w:t xml:space="preserve"> 0506103) (далее - Справка о неисполненных бюджетных обязательствах).</w:t>
      </w:r>
    </w:p>
    <w:p w:rsidR="002F5AAC" w:rsidRDefault="002F5AAC">
      <w:pPr>
        <w:pStyle w:val="ConsPlusNormal"/>
        <w:jc w:val="both"/>
      </w:pPr>
      <w:r>
        <w:t xml:space="preserve">(в ред. </w:t>
      </w:r>
      <w:hyperlink r:id="rId171"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При формировании Справки о неисполненных бюджетных обязательствах на бумажном носителе в части сведений, составляющих государственную тайну, она направляется получателю средств федерального бюджета не позднее трех рабочих дней со дня поступления соответствующего запроса.</w:t>
      </w:r>
    </w:p>
    <w:p w:rsidR="002F5AAC" w:rsidRDefault="002F5AAC">
      <w:pPr>
        <w:pStyle w:val="ConsPlusNormal"/>
        <w:spacing w:before="220"/>
        <w:ind w:firstLine="540"/>
        <w:jc w:val="both"/>
      </w:pPr>
      <w: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 и содержит информацию о неисполненных бюджетных обязательствах, возникших из государственных контрактов, договоров, соглашений (нормативных правовых актов) о предоставлении из федерального бюджета бюджету субъекта Российской Федерации субсидий, субвенций, иных межбюджетных трансфертов, соглашений (нормативных правовых актов) о предоставлении субсидий юридическим лицам, поставленных на учет в органе Федерального казначейства на основании Сведений о бюджетных обязательствах и подлежавших в соответствии с условиями этих государственных контрактов, договоров, соглашений (нормативных правовых актов) о предоставлении межбюджетных трансфертов,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государственных контрактов, договоров, соглашений (нормативных правовых актов) о предоставлении межбюджетных трансфертов, соглашений (нормативных правовых актов) о предоставлении субсидий юридическим лицам.</w:t>
      </w:r>
    </w:p>
    <w:p w:rsidR="002F5AAC" w:rsidRDefault="002F5AAC">
      <w:pPr>
        <w:pStyle w:val="ConsPlusNormal"/>
        <w:jc w:val="both"/>
      </w:pPr>
      <w:r>
        <w:t xml:space="preserve">(в ред. Приказов Минфина России от 29.07.2016 </w:t>
      </w:r>
      <w:hyperlink r:id="rId172" w:history="1">
        <w:r>
          <w:rPr>
            <w:color w:val="0000FF"/>
          </w:rPr>
          <w:t>N 127н</w:t>
        </w:r>
      </w:hyperlink>
      <w:r>
        <w:t xml:space="preserve">, от 27.11.2017 </w:t>
      </w:r>
      <w:hyperlink r:id="rId173" w:history="1">
        <w:r>
          <w:rPr>
            <w:color w:val="0000FF"/>
          </w:rPr>
          <w:t>N 206н</w:t>
        </w:r>
      </w:hyperlink>
      <w:r>
        <w:t>)</w:t>
      </w:r>
    </w:p>
    <w:p w:rsidR="002F5AAC" w:rsidRDefault="002F5AAC">
      <w:pPr>
        <w:pStyle w:val="ConsPlusNormal"/>
        <w:spacing w:before="220"/>
        <w:ind w:firstLine="540"/>
        <w:jc w:val="both"/>
      </w:pPr>
      <w:r>
        <w:t>По запросу главного распорядителя средств федерального бюджета Федеральное казначейство формирует сводную Справку о неисполненных бюджетных обязательствах получателей средств федерального бюджета, находящихся в ведении главного распорядителя средств федерального бюджета, сформированную, в том числе на основании Справок о неисполненных бюджетных обязательствах, представленных органами Федерального казначейства, в части сведений, составляющих государственную тайну. При формировании сводной Справки о неисполненных бюджетных обязательствах на бумажном носителе в части сведений, составляющих государственную тайну, она направляется главному распорядителю средств федерального бюджета не позднее трех рабочих дней со дня поступления соответствующего запроса.</w:t>
      </w:r>
    </w:p>
    <w:p w:rsidR="002F5AAC" w:rsidRDefault="002F5AAC">
      <w:pPr>
        <w:pStyle w:val="ConsPlusNormal"/>
        <w:spacing w:before="220"/>
        <w:ind w:firstLine="540"/>
        <w:jc w:val="both"/>
      </w:pPr>
      <w:r>
        <w:t xml:space="preserve">Главные распорядители средств федерального бюджета не позднее пятого рабочего дня февраля текущего финансового года представляют в Федеральное казначейство для подтверждения Информацию об объеме неиспользованных на начало очередного финансового года лимитов бюджетных обязательств, в пределах которого могут быть увеличены бюджетные ассигнования на оплату государственных контрактов на поставку товаров, выполнение работ, оказание услуг, а также соглашений (нормативных правовых актов) о предоставлении из федерального бюджета бюджету субъекта Российской Федерации субсидий, субвенций и иных межбюджетных трансфертов соглашений (нормативных правовых актов) о предоставлении </w:t>
      </w:r>
      <w:r>
        <w:lastRenderedPageBreak/>
        <w:t xml:space="preserve">субсидий юридическим лицам по форме согласно </w:t>
      </w:r>
      <w:hyperlink w:anchor="P2754" w:history="1">
        <w:r>
          <w:rPr>
            <w:color w:val="0000FF"/>
          </w:rPr>
          <w:t>приложению N 10</w:t>
        </w:r>
      </w:hyperlink>
      <w:r>
        <w:t xml:space="preserve"> к настоящему Порядку (код формы по </w:t>
      </w:r>
      <w:hyperlink r:id="rId174" w:history="1">
        <w:r>
          <w:rPr>
            <w:color w:val="0000FF"/>
          </w:rPr>
          <w:t>ОКУД</w:t>
        </w:r>
      </w:hyperlink>
      <w:r>
        <w:t xml:space="preserve"> 0506104) (далее - Информация об объеме лимитов бюджетных обязательств).</w:t>
      </w:r>
    </w:p>
    <w:p w:rsidR="002F5AAC" w:rsidRDefault="002F5AAC">
      <w:pPr>
        <w:pStyle w:val="ConsPlusNormal"/>
        <w:jc w:val="both"/>
      </w:pPr>
      <w:r>
        <w:t xml:space="preserve">(в ред. </w:t>
      </w:r>
      <w:hyperlink r:id="rId175"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Информация об объеме лимитов бюджетных обязательств представляется в форме электронного документа в информационной системе и подписывается электронной подписью лица, имеющего право действовать от имени главного распорядителя средств федерального бюджета.</w:t>
      </w:r>
    </w:p>
    <w:p w:rsidR="002F5AAC" w:rsidRDefault="002F5AAC">
      <w:pPr>
        <w:pStyle w:val="ConsPlusNormal"/>
        <w:jc w:val="both"/>
      </w:pPr>
      <w:r>
        <w:t xml:space="preserve">(в ред. </w:t>
      </w:r>
      <w:hyperlink r:id="rId176"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Федеральное казначейство в течение двух рабочих дней после дня предоставления главным распорядителем средств федерального бюджета Информации об объеме лимитов бюджетных обязательств проверяет указанную информацию на непревышение суммы, на которую в текущем финансовом году могут быть увеличены бюджетные ассигнования главному распорядителю средств федерального бюджета на оплату государственных контрактов, договоров, соглашений (нормативных правовых актов) о предоставлении межбюджетных трансфертов, соглашений (нормативных правовых актов) о предоставлении субсидий юридическим лицам, над соответствующей суммой, указанной в сводной Справке о неисполненных бюджетных обязательствах по соответствующему коду бюджетной классификации расходов федерального бюджета, сформированной Федеральным казначейством по данному главному распорядителю средств федерального бюджета.</w:t>
      </w:r>
    </w:p>
    <w:p w:rsidR="002F5AAC" w:rsidRDefault="002F5AAC">
      <w:pPr>
        <w:pStyle w:val="ConsPlusNormal"/>
        <w:jc w:val="both"/>
      </w:pPr>
      <w:r>
        <w:t xml:space="preserve">(в ред. </w:t>
      </w:r>
      <w:hyperlink r:id="rId177"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При положительном результате проверки в соответствии с требованиями абзаца седьмого настоящего подпункта Федеральное казначейство подтверждает Информацию об объеме лимитов бюджетных обязательств путем ее подписания электронной подписью лица, имеющего право действовать от имени Федерального казначейства.</w:t>
      </w:r>
    </w:p>
    <w:p w:rsidR="002F5AAC" w:rsidRDefault="002F5AAC">
      <w:pPr>
        <w:pStyle w:val="ConsPlusNormal"/>
        <w:spacing w:before="220"/>
        <w:ind w:firstLine="540"/>
        <w:jc w:val="both"/>
      </w:pPr>
      <w:r>
        <w:t>Если Информация об объеме лимитов бюджетных обязательств не соответствует требованиям настоящего пункта, Федеральное казначейство не позднее двух рабочих дней после дня представления Информации об объеме лимитов бюджетных обязательств главным распорядителем средств федерального бюджета:</w:t>
      </w:r>
    </w:p>
    <w:p w:rsidR="002F5AAC" w:rsidRDefault="002F5AAC">
      <w:pPr>
        <w:pStyle w:val="ConsPlusNormal"/>
        <w:spacing w:before="220"/>
        <w:ind w:firstLine="540"/>
        <w:jc w:val="both"/>
      </w:pPr>
      <w:r>
        <w:t xml:space="preserve">абзац исключен с 1 января 2017 года. - </w:t>
      </w:r>
      <w:hyperlink r:id="rId178" w:history="1">
        <w:r>
          <w:rPr>
            <w:color w:val="0000FF"/>
          </w:rPr>
          <w:t>Приказ</w:t>
        </w:r>
      </w:hyperlink>
      <w:r>
        <w:t xml:space="preserve"> Минфина России от 29.07.2016 N 127н;</w:t>
      </w:r>
    </w:p>
    <w:p w:rsidR="002F5AAC" w:rsidRDefault="002F5AAC">
      <w:pPr>
        <w:pStyle w:val="ConsPlusNormal"/>
        <w:spacing w:before="220"/>
        <w:ind w:firstLine="540"/>
        <w:jc w:val="both"/>
      </w:pPr>
      <w:r>
        <w:t>направляет главному распорядителю средств федерального бюджета Протокол, в котором указывается причина возврата Информации о неисполненных бюджетных обязательствах.</w:t>
      </w:r>
    </w:p>
    <w:p w:rsidR="002F5AAC" w:rsidRDefault="002F5AAC">
      <w:pPr>
        <w:pStyle w:val="ConsPlusNormal"/>
        <w:jc w:val="both"/>
      </w:pPr>
    </w:p>
    <w:p w:rsidR="002F5AAC" w:rsidRDefault="002F5AAC">
      <w:pPr>
        <w:pStyle w:val="ConsPlusTitle"/>
        <w:jc w:val="center"/>
        <w:outlineLvl w:val="1"/>
      </w:pPr>
      <w:r>
        <w:t>VI. Указания по заполнению документов,</w:t>
      </w:r>
    </w:p>
    <w:p w:rsidR="002F5AAC" w:rsidRDefault="002F5AAC">
      <w:pPr>
        <w:pStyle w:val="ConsPlusTitle"/>
        <w:jc w:val="center"/>
      </w:pPr>
      <w:r>
        <w:t>предусмотренных Порядком</w:t>
      </w:r>
    </w:p>
    <w:p w:rsidR="002F5AAC" w:rsidRDefault="002F5AAC">
      <w:pPr>
        <w:pStyle w:val="ConsPlusNormal"/>
        <w:jc w:val="both"/>
      </w:pPr>
    </w:p>
    <w:p w:rsidR="002F5AAC" w:rsidRDefault="002F5AAC">
      <w:pPr>
        <w:pStyle w:val="ConsPlusNormal"/>
        <w:ind w:firstLine="540"/>
        <w:jc w:val="both"/>
      </w:pPr>
      <w:r>
        <w:t xml:space="preserve">36. </w:t>
      </w:r>
      <w:hyperlink w:anchor="P1800" w:history="1">
        <w:r>
          <w:rPr>
            <w:color w:val="0000FF"/>
          </w:rPr>
          <w:t>Справка</w:t>
        </w:r>
      </w:hyperlink>
      <w:r>
        <w:t xml:space="preserve"> об исполнении обязательств формируется органом Федерального казначейства нарастающим итогом с начала финансового года в следующем порядке.</w:t>
      </w:r>
    </w:p>
    <w:p w:rsidR="002F5AAC" w:rsidRDefault="002F5AAC">
      <w:pPr>
        <w:pStyle w:val="ConsPlusNormal"/>
        <w:jc w:val="both"/>
      </w:pPr>
      <w:r>
        <w:t xml:space="preserve">(в ред. </w:t>
      </w:r>
      <w:hyperlink r:id="rId179"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заголовочной </w:t>
      </w:r>
      <w:hyperlink w:anchor="P1800" w:history="1">
        <w:r>
          <w:rPr>
            <w:color w:val="0000FF"/>
          </w:rPr>
          <w:t>части</w:t>
        </w:r>
      </w:hyperlink>
      <w:r>
        <w:t xml:space="preserve"> Справки об исполнении обязательств указывается соответствующий вид обязательства - "бюджетное" или "денежное", в отношении которого формируется данная </w:t>
      </w:r>
      <w:hyperlink w:anchor="P1800" w:history="1">
        <w:r>
          <w:rPr>
            <w:color w:val="0000FF"/>
          </w:rPr>
          <w:t>справка</w:t>
        </w:r>
      </w:hyperlink>
      <w:r>
        <w:t>.</w:t>
      </w:r>
    </w:p>
    <w:p w:rsidR="002F5AAC" w:rsidRDefault="002F5AAC">
      <w:pPr>
        <w:pStyle w:val="ConsPlusNormal"/>
        <w:jc w:val="both"/>
      </w:pPr>
      <w:r>
        <w:t xml:space="preserve">(абзац введен </w:t>
      </w:r>
      <w:hyperlink r:id="rId180" w:history="1">
        <w:r>
          <w:rPr>
            <w:color w:val="0000FF"/>
          </w:rPr>
          <w:t>Приказом</w:t>
        </w:r>
      </w:hyperlink>
      <w:r>
        <w:t xml:space="preserve"> Минфина России от 29.07.2016 N 127н)</w:t>
      </w:r>
    </w:p>
    <w:p w:rsidR="002F5AAC" w:rsidRDefault="002F5AAC">
      <w:pPr>
        <w:pStyle w:val="ConsPlusNormal"/>
        <w:spacing w:before="220"/>
        <w:ind w:firstLine="540"/>
        <w:jc w:val="both"/>
      </w:pPr>
      <w:r>
        <w:t xml:space="preserve">В табличной </w:t>
      </w:r>
      <w:hyperlink w:anchor="P1841" w:history="1">
        <w:r>
          <w:rPr>
            <w:color w:val="0000FF"/>
          </w:rPr>
          <w:t>части</w:t>
        </w:r>
      </w:hyperlink>
      <w:r>
        <w:t xml:space="preserve"> Справки об исполнении обязательств отражаются показатели:</w:t>
      </w:r>
    </w:p>
    <w:p w:rsidR="002F5AAC" w:rsidRDefault="002F5AAC">
      <w:pPr>
        <w:pStyle w:val="ConsPlusNormal"/>
        <w:spacing w:before="220"/>
        <w:ind w:firstLine="540"/>
        <w:jc w:val="both"/>
      </w:pPr>
      <w:r>
        <w:t xml:space="preserve">В </w:t>
      </w:r>
      <w:hyperlink w:anchor="P1868" w:history="1">
        <w:r>
          <w:rPr>
            <w:color w:val="0000FF"/>
          </w:rPr>
          <w:t>графах 1</w:t>
        </w:r>
      </w:hyperlink>
      <w:r>
        <w:t xml:space="preserve"> - </w:t>
      </w:r>
      <w:hyperlink w:anchor="P1871" w:history="1">
        <w:r>
          <w:rPr>
            <w:color w:val="0000FF"/>
          </w:rPr>
          <w:t>4</w:t>
        </w:r>
      </w:hyperlink>
      <w:r>
        <w:t xml:space="preserve"> - составная часть кода бюджетной классификации Российской Федерации, по которому в органе Федерального казначейства приняты на учет бюджетные или денежные обязательства;</w:t>
      </w:r>
    </w:p>
    <w:p w:rsidR="002F5AAC" w:rsidRDefault="002F5AAC">
      <w:pPr>
        <w:pStyle w:val="ConsPlusNormal"/>
        <w:jc w:val="both"/>
      </w:pPr>
      <w:r>
        <w:lastRenderedPageBreak/>
        <w:t xml:space="preserve">(в ред. </w:t>
      </w:r>
      <w:hyperlink r:id="rId181"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1872" w:history="1">
        <w:r>
          <w:rPr>
            <w:color w:val="0000FF"/>
          </w:rPr>
          <w:t>графах 5</w:t>
        </w:r>
      </w:hyperlink>
      <w:r>
        <w:t xml:space="preserve"> - </w:t>
      </w:r>
      <w:hyperlink w:anchor="P1874" w:history="1">
        <w:r>
          <w:rPr>
            <w:color w:val="0000FF"/>
          </w:rPr>
          <w:t>7</w:t>
        </w:r>
      </w:hyperlink>
      <w:r>
        <w:t xml:space="preserve"> - сумма распределенных лимитов бюджетных обязательств на текущий финансовый год, на первый год планового периода, на второй год планового периода;</w:t>
      </w:r>
    </w:p>
    <w:p w:rsidR="002F5AAC" w:rsidRDefault="002F5AAC">
      <w:pPr>
        <w:pStyle w:val="ConsPlusNormal"/>
        <w:spacing w:before="220"/>
        <w:ind w:firstLine="540"/>
        <w:jc w:val="both"/>
      </w:pPr>
      <w:r>
        <w:t xml:space="preserve">в </w:t>
      </w:r>
      <w:hyperlink w:anchor="P1875" w:history="1">
        <w:r>
          <w:rPr>
            <w:color w:val="0000FF"/>
          </w:rPr>
          <w:t>графах 8</w:t>
        </w:r>
      </w:hyperlink>
      <w:r>
        <w:t xml:space="preserve">, </w:t>
      </w:r>
      <w:hyperlink w:anchor="P1876" w:history="1">
        <w:r>
          <w:rPr>
            <w:color w:val="0000FF"/>
          </w:rPr>
          <w:t>9</w:t>
        </w:r>
      </w:hyperlink>
      <w:r>
        <w:t xml:space="preserve"> - соответственно номер и дата документа-основания (исполнительного документа, решения налогового органа);</w:t>
      </w:r>
    </w:p>
    <w:p w:rsidR="002F5AAC" w:rsidRDefault="002F5AAC">
      <w:pPr>
        <w:pStyle w:val="ConsPlusNormal"/>
        <w:spacing w:before="220"/>
        <w:ind w:firstLine="540"/>
        <w:jc w:val="both"/>
      </w:pPr>
      <w:r>
        <w:t xml:space="preserve">в </w:t>
      </w:r>
      <w:hyperlink w:anchor="P1877" w:history="1">
        <w:r>
          <w:rPr>
            <w:color w:val="0000FF"/>
          </w:rPr>
          <w:t>графе 10</w:t>
        </w:r>
      </w:hyperlink>
      <w:r>
        <w:t xml:space="preserve"> - учетный номер бюджетного или денежного обязательства;</w:t>
      </w:r>
    </w:p>
    <w:p w:rsidR="002F5AAC" w:rsidRDefault="002F5AAC">
      <w:pPr>
        <w:pStyle w:val="ConsPlusNormal"/>
        <w:jc w:val="both"/>
      </w:pPr>
      <w:r>
        <w:t xml:space="preserve">(в ред. </w:t>
      </w:r>
      <w:hyperlink r:id="rId182"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1878" w:history="1">
        <w:r>
          <w:rPr>
            <w:color w:val="0000FF"/>
          </w:rPr>
          <w:t>графе 11</w:t>
        </w:r>
      </w:hyperlink>
      <w:r>
        <w:t xml:space="preserve"> - код объекта ФАИП (код мероприятия по информатизации);</w:t>
      </w:r>
    </w:p>
    <w:p w:rsidR="002F5AAC" w:rsidRDefault="002F5AAC">
      <w:pPr>
        <w:pStyle w:val="ConsPlusNormal"/>
        <w:jc w:val="both"/>
      </w:pPr>
      <w:r>
        <w:t xml:space="preserve">(в ред. </w:t>
      </w:r>
      <w:hyperlink r:id="rId183"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 xml:space="preserve">в </w:t>
      </w:r>
      <w:hyperlink w:anchor="P1879" w:history="1">
        <w:r>
          <w:rPr>
            <w:color w:val="0000FF"/>
          </w:rPr>
          <w:t>графах 12</w:t>
        </w:r>
      </w:hyperlink>
      <w:r>
        <w:t xml:space="preserve"> - </w:t>
      </w:r>
      <w:hyperlink w:anchor="P1881" w:history="1">
        <w:r>
          <w:rPr>
            <w:color w:val="0000FF"/>
          </w:rPr>
          <w:t>14</w:t>
        </w:r>
      </w:hyperlink>
      <w:r>
        <w:t xml:space="preserve"> - принятые на учет в органе Федерального казначейства бюджетные или денежные обязательства соответственно на текущий финансовый год (с учетом неисполненных бюджетных или денежных обязательств прошлых лет), на первый и на второй года планового периода;</w:t>
      </w:r>
    </w:p>
    <w:p w:rsidR="002F5AAC" w:rsidRDefault="002F5AAC">
      <w:pPr>
        <w:pStyle w:val="ConsPlusNormal"/>
        <w:jc w:val="both"/>
      </w:pPr>
      <w:r>
        <w:t xml:space="preserve">(в ред. </w:t>
      </w:r>
      <w:hyperlink r:id="rId184"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1882" w:history="1">
        <w:r>
          <w:rPr>
            <w:color w:val="0000FF"/>
          </w:rPr>
          <w:t>графах 15</w:t>
        </w:r>
      </w:hyperlink>
      <w:r>
        <w:t xml:space="preserve"> - </w:t>
      </w:r>
      <w:hyperlink w:anchor="P1883" w:history="1">
        <w:r>
          <w:rPr>
            <w:color w:val="0000FF"/>
          </w:rPr>
          <w:t>16</w:t>
        </w:r>
      </w:hyperlink>
      <w:r>
        <w:t xml:space="preserve"> - сумма и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p w:rsidR="002F5AAC" w:rsidRDefault="002F5AAC">
      <w:pPr>
        <w:pStyle w:val="ConsPlusNormal"/>
        <w:jc w:val="both"/>
      </w:pPr>
      <w:r>
        <w:t xml:space="preserve">(в ред. </w:t>
      </w:r>
      <w:hyperlink r:id="rId185"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1884" w:history="1">
        <w:r>
          <w:rPr>
            <w:color w:val="0000FF"/>
          </w:rPr>
          <w:t>графе 17</w:t>
        </w:r>
      </w:hyperlink>
      <w:r>
        <w:t xml:space="preserve"> - сумма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1879" w:history="1">
        <w:r>
          <w:rPr>
            <w:color w:val="0000FF"/>
          </w:rPr>
          <w:t>графы 12</w:t>
        </w:r>
      </w:hyperlink>
      <w:r>
        <w:t xml:space="preserve"> минус показатель </w:t>
      </w:r>
      <w:hyperlink w:anchor="P1882" w:history="1">
        <w:r>
          <w:rPr>
            <w:color w:val="0000FF"/>
          </w:rPr>
          <w:t>графы 15</w:t>
        </w:r>
      </w:hyperlink>
      <w:r>
        <w:t>);</w:t>
      </w:r>
    </w:p>
    <w:p w:rsidR="002F5AAC" w:rsidRDefault="002F5AAC">
      <w:pPr>
        <w:pStyle w:val="ConsPlusNormal"/>
        <w:jc w:val="both"/>
      </w:pPr>
      <w:r>
        <w:t xml:space="preserve">(в ред. </w:t>
      </w:r>
      <w:hyperlink r:id="rId186"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1885" w:history="1">
        <w:r>
          <w:rPr>
            <w:color w:val="0000FF"/>
          </w:rPr>
          <w:t>графах 18</w:t>
        </w:r>
      </w:hyperlink>
      <w:r>
        <w:t xml:space="preserve"> - </w:t>
      </w:r>
      <w:hyperlink w:anchor="P1886" w:history="1">
        <w:r>
          <w:rPr>
            <w:color w:val="0000FF"/>
          </w:rPr>
          <w:t>19</w:t>
        </w:r>
      </w:hyperlink>
      <w:r>
        <w:t xml:space="preserve"> - сумма и процент неиспользованного остатка лимитов бюджетных обязательств текущего финансового года.</w:t>
      </w:r>
    </w:p>
    <w:p w:rsidR="002F5AAC" w:rsidRDefault="002F5AAC">
      <w:pPr>
        <w:pStyle w:val="ConsPlusNormal"/>
        <w:spacing w:before="220"/>
        <w:ind w:firstLine="540"/>
        <w:jc w:val="both"/>
      </w:pPr>
      <w:r>
        <w:t xml:space="preserve">37. </w:t>
      </w:r>
      <w:hyperlink w:anchor="P1999" w:history="1">
        <w:r>
          <w:rPr>
            <w:color w:val="0000FF"/>
          </w:rPr>
          <w:t>Информация</w:t>
        </w:r>
      </w:hyperlink>
      <w:r>
        <w:t xml:space="preserve"> о принятых на учет обязательствах формируется органом Федерального казначейства в следующем порядке.</w:t>
      </w:r>
    </w:p>
    <w:p w:rsidR="002F5AAC" w:rsidRDefault="002F5AAC">
      <w:pPr>
        <w:pStyle w:val="ConsPlusNormal"/>
        <w:jc w:val="both"/>
      </w:pPr>
      <w:r>
        <w:t xml:space="preserve">(в ред. </w:t>
      </w:r>
      <w:hyperlink r:id="rId187"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При формировании </w:t>
      </w:r>
      <w:hyperlink w:anchor="P1999" w:history="1">
        <w:r>
          <w:rPr>
            <w:color w:val="0000FF"/>
          </w:rPr>
          <w:t>Информации</w:t>
        </w:r>
      </w:hyperlink>
      <w:r>
        <w:t xml:space="preserve"> о принятых на учет обязательствах в целом по всем получателям средств федерального бюджета реквизит </w:t>
      </w:r>
      <w:hyperlink w:anchor="P2026" w:history="1">
        <w:r>
          <w:rPr>
            <w:color w:val="0000FF"/>
          </w:rPr>
          <w:t>заголовочной части</w:t>
        </w:r>
      </w:hyperlink>
      <w:r>
        <w:t xml:space="preserve"> "Главный распорядитель (распорядитель) бюджетных средств" не заполняется.</w:t>
      </w:r>
    </w:p>
    <w:p w:rsidR="002F5AAC" w:rsidRDefault="002F5AAC">
      <w:pPr>
        <w:pStyle w:val="ConsPlusNormal"/>
        <w:jc w:val="both"/>
      </w:pPr>
      <w:r>
        <w:t xml:space="preserve">(в ред. </w:t>
      </w:r>
      <w:hyperlink r:id="rId188"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hyperlink w:anchor="P1999" w:history="1">
        <w:r>
          <w:rPr>
            <w:color w:val="0000FF"/>
          </w:rPr>
          <w:t>Информация</w:t>
        </w:r>
      </w:hyperlink>
      <w:r>
        <w:t xml:space="preserve"> о принятых на учет обязательствах формируется в разрезе участников бюджетного процесса в соответствии с запросом Министерства финансов Российской Федерации, главных распорядителей (распорядителей) средств федерального бюджета.</w:t>
      </w:r>
    </w:p>
    <w:p w:rsidR="002F5AAC" w:rsidRDefault="002F5AAC">
      <w:pPr>
        <w:pStyle w:val="ConsPlusNormal"/>
        <w:jc w:val="both"/>
      </w:pPr>
      <w:r>
        <w:t xml:space="preserve">(в ред. </w:t>
      </w:r>
      <w:hyperlink r:id="rId189"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заголовочной </w:t>
      </w:r>
      <w:hyperlink w:anchor="P1999" w:history="1">
        <w:r>
          <w:rPr>
            <w:color w:val="0000FF"/>
          </w:rPr>
          <w:t>части</w:t>
        </w:r>
      </w:hyperlink>
      <w:r>
        <w:t xml:space="preserve"> Информации о принятых на учет обязательствах указывается соответствующий вид обязательства "бюджетное" или "денежное", в отношении которого формируется данная информация.</w:t>
      </w:r>
    </w:p>
    <w:p w:rsidR="002F5AAC" w:rsidRDefault="002F5AAC">
      <w:pPr>
        <w:pStyle w:val="ConsPlusNormal"/>
        <w:jc w:val="both"/>
      </w:pPr>
      <w:r>
        <w:t xml:space="preserve">(абзац введен </w:t>
      </w:r>
      <w:hyperlink r:id="rId190" w:history="1">
        <w:r>
          <w:rPr>
            <w:color w:val="0000FF"/>
          </w:rPr>
          <w:t>Приказом</w:t>
        </w:r>
      </w:hyperlink>
      <w:r>
        <w:t xml:space="preserve"> Минфина России от 29.07.2016 N 127н)</w:t>
      </w:r>
    </w:p>
    <w:p w:rsidR="002F5AAC" w:rsidRDefault="002F5AAC">
      <w:pPr>
        <w:pStyle w:val="ConsPlusNormal"/>
        <w:spacing w:before="220"/>
        <w:ind w:firstLine="540"/>
        <w:jc w:val="both"/>
      </w:pPr>
      <w:r>
        <w:t xml:space="preserve">Табличная </w:t>
      </w:r>
      <w:hyperlink w:anchor="P2048" w:history="1">
        <w:r>
          <w:rPr>
            <w:color w:val="0000FF"/>
          </w:rPr>
          <w:t>часть</w:t>
        </w:r>
      </w:hyperlink>
      <w:r>
        <w:t xml:space="preserve"> формы Информации о принятых на учет обязательств заполняется следующим образом:</w:t>
      </w:r>
    </w:p>
    <w:p w:rsidR="002F5AAC" w:rsidRDefault="002F5AAC">
      <w:pPr>
        <w:pStyle w:val="ConsPlusNormal"/>
        <w:jc w:val="both"/>
      </w:pPr>
      <w:r>
        <w:t xml:space="preserve">(в ред. </w:t>
      </w:r>
      <w:hyperlink r:id="rId191"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076" w:history="1">
        <w:r>
          <w:rPr>
            <w:color w:val="0000FF"/>
          </w:rPr>
          <w:t>графах 1</w:t>
        </w:r>
      </w:hyperlink>
      <w:r>
        <w:t xml:space="preserve"> - </w:t>
      </w:r>
      <w:hyperlink w:anchor="P2079" w:history="1">
        <w:r>
          <w:rPr>
            <w:color w:val="0000FF"/>
          </w:rPr>
          <w:t>4</w:t>
        </w:r>
      </w:hyperlink>
      <w:r>
        <w:t xml:space="preserve"> - составная часть кода бюджетной классификации Российской Федерации, по </w:t>
      </w:r>
      <w:r>
        <w:lastRenderedPageBreak/>
        <w:t>которому в органе Федерального казначейства учтено бюджетное или денежное обязательство. Степень детализации кодов бюджетной классификации Российской Федерации или перечень кодов бюджетной классификации Российской Федерации, в разрезе которых в информации приводятся сведения о принятых получателями средств федерального бюджета бюджетных или денежных обязательствах, устанавливается Министерством финансов Российской Федерации, главными распорядителями или распорядителями средств федерального бюджета, по запросу которых формируется Информация о принятых на учет обязательствах;</w:t>
      </w:r>
    </w:p>
    <w:p w:rsidR="002F5AAC" w:rsidRDefault="002F5AAC">
      <w:pPr>
        <w:pStyle w:val="ConsPlusNormal"/>
        <w:jc w:val="both"/>
      </w:pPr>
      <w:r>
        <w:t xml:space="preserve">(в ред. </w:t>
      </w:r>
      <w:hyperlink r:id="rId192"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080" w:history="1">
        <w:r>
          <w:rPr>
            <w:color w:val="0000FF"/>
          </w:rPr>
          <w:t>графе 5</w:t>
        </w:r>
      </w:hyperlink>
      <w:r>
        <w:t xml:space="preserve"> - код валюты по </w:t>
      </w:r>
      <w:hyperlink r:id="rId193" w:history="1">
        <w:r>
          <w:rPr>
            <w:color w:val="0000FF"/>
          </w:rPr>
          <w:t>ОКВ</w:t>
        </w:r>
      </w:hyperlink>
      <w:r>
        <w:t>, в которой принято бюджетное или денежное обязательство;</w:t>
      </w:r>
    </w:p>
    <w:p w:rsidR="002F5AAC" w:rsidRDefault="002F5AAC">
      <w:pPr>
        <w:pStyle w:val="ConsPlusNormal"/>
        <w:jc w:val="both"/>
      </w:pPr>
      <w:r>
        <w:t xml:space="preserve">(в ред. </w:t>
      </w:r>
      <w:hyperlink r:id="rId194"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в графе 6 - код объекта ФАИП (код мероприятия по информатизации);</w:t>
      </w:r>
    </w:p>
    <w:p w:rsidR="002F5AAC" w:rsidRDefault="002F5AAC">
      <w:pPr>
        <w:pStyle w:val="ConsPlusNormal"/>
        <w:jc w:val="both"/>
      </w:pPr>
      <w:r>
        <w:t xml:space="preserve">(абзац введен </w:t>
      </w:r>
      <w:hyperlink r:id="rId195" w:history="1">
        <w:r>
          <w:rPr>
            <w:color w:val="0000FF"/>
          </w:rPr>
          <w:t>Приказом</w:t>
        </w:r>
      </w:hyperlink>
      <w:r>
        <w:t xml:space="preserve"> Минфина России от 27.11.2017 N 206н)</w:t>
      </w:r>
    </w:p>
    <w:p w:rsidR="002F5AAC" w:rsidRDefault="002F5AAC">
      <w:pPr>
        <w:pStyle w:val="ConsPlusNormal"/>
        <w:spacing w:before="220"/>
        <w:ind w:firstLine="540"/>
        <w:jc w:val="both"/>
      </w:pPr>
      <w:r>
        <w:t>в графе 7 - отражаются суммы неисполненных обязательств прошлых лет;</w:t>
      </w:r>
    </w:p>
    <w:p w:rsidR="002F5AAC" w:rsidRDefault="002F5AAC">
      <w:pPr>
        <w:pStyle w:val="ConsPlusNormal"/>
        <w:jc w:val="both"/>
      </w:pPr>
      <w:r>
        <w:t xml:space="preserve">(в ред. </w:t>
      </w:r>
      <w:hyperlink r:id="rId196"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в графах 8 - 24 отражаются суммы принятых бюджетных или денежных обязательств за счет средств федерального бюджета в валюте Российской Федерации. Если бюджетное или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формирования Информации о принятых на учет обязательствах, соответственно:</w:t>
      </w:r>
    </w:p>
    <w:p w:rsidR="002F5AAC" w:rsidRDefault="002F5AAC">
      <w:pPr>
        <w:pStyle w:val="ConsPlusNormal"/>
        <w:jc w:val="both"/>
      </w:pPr>
      <w:r>
        <w:t xml:space="preserve">(в ред. Приказов Минфина России от 29.07.2016 </w:t>
      </w:r>
      <w:hyperlink r:id="rId197" w:history="1">
        <w:r>
          <w:rPr>
            <w:color w:val="0000FF"/>
          </w:rPr>
          <w:t>N 127н</w:t>
        </w:r>
      </w:hyperlink>
      <w:r>
        <w:t xml:space="preserve">, от 27.11.2017 </w:t>
      </w:r>
      <w:hyperlink r:id="rId198" w:history="1">
        <w:r>
          <w:rPr>
            <w:color w:val="0000FF"/>
          </w:rPr>
          <w:t>N 206н</w:t>
        </w:r>
      </w:hyperlink>
      <w:r>
        <w:t>)</w:t>
      </w:r>
    </w:p>
    <w:p w:rsidR="002F5AAC" w:rsidRDefault="002F5AAC">
      <w:pPr>
        <w:pStyle w:val="ConsPlusNormal"/>
        <w:spacing w:before="220"/>
        <w:ind w:firstLine="540"/>
        <w:jc w:val="both"/>
      </w:pPr>
      <w:r>
        <w:t>в графах 8 - 19 - в разрезе каждого месяца текущего финансового года;</w:t>
      </w:r>
    </w:p>
    <w:p w:rsidR="002F5AAC" w:rsidRDefault="002F5AAC">
      <w:pPr>
        <w:pStyle w:val="ConsPlusNormal"/>
        <w:jc w:val="both"/>
      </w:pPr>
      <w:r>
        <w:t xml:space="preserve">(в ред. </w:t>
      </w:r>
      <w:hyperlink r:id="rId199"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в графе 20 - итоговая сумма бюджетных или денежных обязательств текущего финансового года;</w:t>
      </w:r>
    </w:p>
    <w:p w:rsidR="002F5AAC" w:rsidRDefault="002F5AAC">
      <w:pPr>
        <w:pStyle w:val="ConsPlusNormal"/>
        <w:jc w:val="both"/>
      </w:pPr>
      <w:r>
        <w:t xml:space="preserve">(в ред. Приказов Минфина России от 29.07.2016 </w:t>
      </w:r>
      <w:hyperlink r:id="rId200" w:history="1">
        <w:r>
          <w:rPr>
            <w:color w:val="0000FF"/>
          </w:rPr>
          <w:t>N 127н</w:t>
        </w:r>
      </w:hyperlink>
      <w:r>
        <w:t xml:space="preserve">, от 27.11.2017 </w:t>
      </w:r>
      <w:hyperlink r:id="rId201" w:history="1">
        <w:r>
          <w:rPr>
            <w:color w:val="0000FF"/>
          </w:rPr>
          <w:t>N 206н</w:t>
        </w:r>
      </w:hyperlink>
      <w:r>
        <w:t>)</w:t>
      </w:r>
    </w:p>
    <w:p w:rsidR="002F5AAC" w:rsidRDefault="002F5AAC">
      <w:pPr>
        <w:pStyle w:val="ConsPlusNormal"/>
        <w:spacing w:before="220"/>
        <w:ind w:firstLine="540"/>
        <w:jc w:val="both"/>
      </w:pPr>
      <w:r>
        <w:t>в графе 21 - сумма бюджетных или денежных обязательств, принятая на первый год планового периода;</w:t>
      </w:r>
    </w:p>
    <w:p w:rsidR="002F5AAC" w:rsidRDefault="002F5AAC">
      <w:pPr>
        <w:pStyle w:val="ConsPlusNormal"/>
        <w:jc w:val="both"/>
      </w:pPr>
      <w:r>
        <w:t xml:space="preserve">(в ред. Приказов Минфина России от 29.07.2016 </w:t>
      </w:r>
      <w:hyperlink r:id="rId202" w:history="1">
        <w:r>
          <w:rPr>
            <w:color w:val="0000FF"/>
          </w:rPr>
          <w:t>N 127н</w:t>
        </w:r>
      </w:hyperlink>
      <w:r>
        <w:t xml:space="preserve">, от 27.11.2017 </w:t>
      </w:r>
      <w:hyperlink r:id="rId203" w:history="1">
        <w:r>
          <w:rPr>
            <w:color w:val="0000FF"/>
          </w:rPr>
          <w:t>N 206н</w:t>
        </w:r>
      </w:hyperlink>
      <w:r>
        <w:t>)</w:t>
      </w:r>
    </w:p>
    <w:p w:rsidR="002F5AAC" w:rsidRDefault="002F5AAC">
      <w:pPr>
        <w:pStyle w:val="ConsPlusNormal"/>
        <w:spacing w:before="220"/>
        <w:ind w:firstLine="540"/>
        <w:jc w:val="both"/>
      </w:pPr>
      <w:r>
        <w:t>в графе 22 - сумма бюджетных или денежных обязательств, принятая на второй год планового периода;</w:t>
      </w:r>
    </w:p>
    <w:p w:rsidR="002F5AAC" w:rsidRDefault="002F5AAC">
      <w:pPr>
        <w:pStyle w:val="ConsPlusNormal"/>
        <w:jc w:val="both"/>
      </w:pPr>
      <w:r>
        <w:t xml:space="preserve">(в ред. Приказов Минфина России от 29.07.2016 </w:t>
      </w:r>
      <w:hyperlink r:id="rId204" w:history="1">
        <w:r>
          <w:rPr>
            <w:color w:val="0000FF"/>
          </w:rPr>
          <w:t>N 127н</w:t>
        </w:r>
      </w:hyperlink>
      <w:r>
        <w:t xml:space="preserve">, от 27.11.2017 </w:t>
      </w:r>
      <w:hyperlink r:id="rId205" w:history="1">
        <w:r>
          <w:rPr>
            <w:color w:val="0000FF"/>
          </w:rPr>
          <w:t>N 206н</w:t>
        </w:r>
      </w:hyperlink>
      <w:r>
        <w:t>)</w:t>
      </w:r>
    </w:p>
    <w:p w:rsidR="002F5AAC" w:rsidRDefault="002F5AAC">
      <w:pPr>
        <w:pStyle w:val="ConsPlusNormal"/>
        <w:spacing w:before="220"/>
        <w:ind w:firstLine="540"/>
        <w:jc w:val="both"/>
      </w:pPr>
      <w:r>
        <w:t>в графе 23 - сумма бюджетных или денежных обязательств, принятая на третий год после текущего финансового года;</w:t>
      </w:r>
    </w:p>
    <w:p w:rsidR="002F5AAC" w:rsidRDefault="002F5AAC">
      <w:pPr>
        <w:pStyle w:val="ConsPlusNormal"/>
        <w:jc w:val="both"/>
      </w:pPr>
      <w:r>
        <w:t xml:space="preserve">(в ред. Приказов Минфина России от 29.07.2016 </w:t>
      </w:r>
      <w:hyperlink r:id="rId206" w:history="1">
        <w:r>
          <w:rPr>
            <w:color w:val="0000FF"/>
          </w:rPr>
          <w:t>N 127н</w:t>
        </w:r>
      </w:hyperlink>
      <w:r>
        <w:t xml:space="preserve">, от 27.11.2017 </w:t>
      </w:r>
      <w:hyperlink r:id="rId207" w:history="1">
        <w:r>
          <w:rPr>
            <w:color w:val="0000FF"/>
          </w:rPr>
          <w:t>N 206н</w:t>
        </w:r>
      </w:hyperlink>
      <w:r>
        <w:t>)</w:t>
      </w:r>
    </w:p>
    <w:p w:rsidR="002F5AAC" w:rsidRDefault="002F5AAC">
      <w:pPr>
        <w:pStyle w:val="ConsPlusNormal"/>
        <w:spacing w:before="220"/>
        <w:ind w:firstLine="540"/>
        <w:jc w:val="both"/>
      </w:pPr>
      <w:r>
        <w:t>в графе 24 - сумма бюджетных или денежных обязательств, принятая на последующие годы после текущего финансового года.</w:t>
      </w:r>
    </w:p>
    <w:p w:rsidR="002F5AAC" w:rsidRDefault="002F5AAC">
      <w:pPr>
        <w:pStyle w:val="ConsPlusNormal"/>
        <w:jc w:val="both"/>
      </w:pPr>
      <w:r>
        <w:t xml:space="preserve">(в ред. Приказов Минфина России от 29.07.2016 </w:t>
      </w:r>
      <w:hyperlink r:id="rId208" w:history="1">
        <w:r>
          <w:rPr>
            <w:color w:val="0000FF"/>
          </w:rPr>
          <w:t>N 127н</w:t>
        </w:r>
      </w:hyperlink>
      <w:r>
        <w:t xml:space="preserve">, от 27.11.2017 </w:t>
      </w:r>
      <w:hyperlink r:id="rId209" w:history="1">
        <w:r>
          <w:rPr>
            <w:color w:val="0000FF"/>
          </w:rPr>
          <w:t>N 206н</w:t>
        </w:r>
      </w:hyperlink>
      <w:r>
        <w:t>)</w:t>
      </w:r>
    </w:p>
    <w:p w:rsidR="002F5AAC" w:rsidRDefault="002F5AAC">
      <w:pPr>
        <w:pStyle w:val="ConsPlusNormal"/>
        <w:spacing w:before="220"/>
        <w:ind w:firstLine="540"/>
        <w:jc w:val="both"/>
      </w:pPr>
      <w:r>
        <w:t xml:space="preserve">По </w:t>
      </w:r>
      <w:hyperlink w:anchor="P2173" w:history="1">
        <w:r>
          <w:rPr>
            <w:color w:val="0000FF"/>
          </w:rPr>
          <w:t>строке</w:t>
        </w:r>
      </w:hyperlink>
      <w:r>
        <w:t xml:space="preserve"> "Итого по коду БК" в графах 7 - 24 указывается итоговая сумма бюджетных или денежных обязательств группировочно по всем кодам бюджетной классификации Российской Федерации, указанным в </w:t>
      </w:r>
      <w:hyperlink w:anchor="P2076" w:history="1">
        <w:r>
          <w:rPr>
            <w:color w:val="0000FF"/>
          </w:rPr>
          <w:t>графах 1</w:t>
        </w:r>
      </w:hyperlink>
      <w:r>
        <w:t xml:space="preserve"> - </w:t>
      </w:r>
      <w:hyperlink w:anchor="P2079" w:history="1">
        <w:r>
          <w:rPr>
            <w:color w:val="0000FF"/>
          </w:rPr>
          <w:t>4</w:t>
        </w:r>
      </w:hyperlink>
      <w:r>
        <w:t>.</w:t>
      </w:r>
    </w:p>
    <w:p w:rsidR="002F5AAC" w:rsidRDefault="002F5AAC">
      <w:pPr>
        <w:pStyle w:val="ConsPlusNormal"/>
        <w:jc w:val="both"/>
      </w:pPr>
      <w:r>
        <w:t xml:space="preserve">(в ред. Приказов Минфина России от 29.07.2016 </w:t>
      </w:r>
      <w:hyperlink r:id="rId210" w:history="1">
        <w:r>
          <w:rPr>
            <w:color w:val="0000FF"/>
          </w:rPr>
          <w:t>N 127н</w:t>
        </w:r>
      </w:hyperlink>
      <w:r>
        <w:t xml:space="preserve">, от 27.11.2017 </w:t>
      </w:r>
      <w:hyperlink r:id="rId211" w:history="1">
        <w:r>
          <w:rPr>
            <w:color w:val="0000FF"/>
          </w:rPr>
          <w:t>N 206н</w:t>
        </w:r>
      </w:hyperlink>
      <w:r>
        <w:t>)</w:t>
      </w:r>
    </w:p>
    <w:p w:rsidR="002F5AAC" w:rsidRDefault="002F5AAC">
      <w:pPr>
        <w:pStyle w:val="ConsPlusNormal"/>
        <w:spacing w:before="220"/>
        <w:ind w:firstLine="540"/>
        <w:jc w:val="both"/>
      </w:pPr>
      <w:r>
        <w:t xml:space="preserve">По </w:t>
      </w:r>
      <w:hyperlink w:anchor="P2193" w:history="1">
        <w:r>
          <w:rPr>
            <w:color w:val="0000FF"/>
          </w:rPr>
          <w:t>строке</w:t>
        </w:r>
      </w:hyperlink>
      <w:r>
        <w:t xml:space="preserve"> "Итого по участнику бюджетного процесса" по графам 7 - 24 указываются итоговые суммы бюджетных или денежных обязательств в целом по главному распорядителю средств федерального бюджета, по всем или по отдельным распорядителям средств </w:t>
      </w:r>
      <w:r>
        <w:lastRenderedPageBreak/>
        <w:t>федерального бюджета либо по отдельным получателям средств федерального бюджета, как определено в запросе Министерства финансов Российской Федерации, главного распорядителя или распорядителя средств федерального бюджета соответственно.</w:t>
      </w:r>
    </w:p>
    <w:p w:rsidR="002F5AAC" w:rsidRDefault="002F5AAC">
      <w:pPr>
        <w:pStyle w:val="ConsPlusNormal"/>
        <w:jc w:val="both"/>
      </w:pPr>
      <w:r>
        <w:t xml:space="preserve">(в ред. Приказов Минфина России от 29.07.2016 </w:t>
      </w:r>
      <w:hyperlink r:id="rId212" w:history="1">
        <w:r>
          <w:rPr>
            <w:color w:val="0000FF"/>
          </w:rPr>
          <w:t>N 127н</w:t>
        </w:r>
      </w:hyperlink>
      <w:r>
        <w:t xml:space="preserve">, от 27.11.2017 </w:t>
      </w:r>
      <w:hyperlink r:id="rId213" w:history="1">
        <w:r>
          <w:rPr>
            <w:color w:val="0000FF"/>
          </w:rPr>
          <w:t>N 206н</w:t>
        </w:r>
      </w:hyperlink>
      <w:r>
        <w:t>)</w:t>
      </w:r>
    </w:p>
    <w:p w:rsidR="002F5AAC" w:rsidRDefault="002F5AAC">
      <w:pPr>
        <w:pStyle w:val="ConsPlusNormal"/>
        <w:spacing w:before="220"/>
        <w:ind w:firstLine="540"/>
        <w:jc w:val="both"/>
      </w:pPr>
      <w:r>
        <w:t xml:space="preserve">В случае формирования Информации о принятых на учет обязательствах в целом по получателям средств федерального бюджета </w:t>
      </w:r>
      <w:hyperlink w:anchor="P2193" w:history="1">
        <w:r>
          <w:rPr>
            <w:color w:val="0000FF"/>
          </w:rPr>
          <w:t>строка</w:t>
        </w:r>
      </w:hyperlink>
      <w:r>
        <w:t xml:space="preserve"> "Итого по участнику бюджетного процесса" не заполняется.</w:t>
      </w:r>
    </w:p>
    <w:p w:rsidR="002F5AAC" w:rsidRDefault="002F5AAC">
      <w:pPr>
        <w:pStyle w:val="ConsPlusNormal"/>
        <w:jc w:val="both"/>
      </w:pPr>
      <w:r>
        <w:t xml:space="preserve">(в ред. </w:t>
      </w:r>
      <w:hyperlink r:id="rId214"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По </w:t>
      </w:r>
      <w:hyperlink w:anchor="P2213" w:history="1">
        <w:r>
          <w:rPr>
            <w:color w:val="0000FF"/>
          </w:rPr>
          <w:t>строке</w:t>
        </w:r>
      </w:hyperlink>
      <w:r>
        <w:t xml:space="preserve"> "Всего" по графам 7 - 24 указываются итоговые суммы бюджетных или денежных обязательств.</w:t>
      </w:r>
    </w:p>
    <w:p w:rsidR="002F5AAC" w:rsidRDefault="002F5AAC">
      <w:pPr>
        <w:pStyle w:val="ConsPlusNormal"/>
        <w:jc w:val="both"/>
      </w:pPr>
      <w:r>
        <w:t xml:space="preserve">(в ред. Приказов Минфина России от 29.07.2016 </w:t>
      </w:r>
      <w:hyperlink r:id="rId215" w:history="1">
        <w:r>
          <w:rPr>
            <w:color w:val="0000FF"/>
          </w:rPr>
          <w:t>N 127н</w:t>
        </w:r>
      </w:hyperlink>
      <w:r>
        <w:t xml:space="preserve">, от 27.11.2017 </w:t>
      </w:r>
      <w:hyperlink r:id="rId216" w:history="1">
        <w:r>
          <w:rPr>
            <w:color w:val="0000FF"/>
          </w:rPr>
          <w:t>N 206н</w:t>
        </w:r>
      </w:hyperlink>
      <w:r>
        <w:t>)</w:t>
      </w:r>
    </w:p>
    <w:p w:rsidR="002F5AAC" w:rsidRDefault="002F5AAC">
      <w:pPr>
        <w:pStyle w:val="ConsPlusNormal"/>
        <w:spacing w:before="220"/>
        <w:ind w:firstLine="540"/>
        <w:jc w:val="both"/>
      </w:pPr>
      <w:r>
        <w:t>По запросу Федерального казначейства Межрегиональное операционное УФК на основании данных, отраженных в Информации о принятых на учет обязательствах, сформированном Межрегиональным операционным УФК, и Информациях о принятых на учет обязательствах, представленных Управлениями в части сведений, составляющих государственную тайну, формирует сводный Информацию о принятых на учет обязательствах по всем получателям средств федерального бюджета и представляет ее в Федеральное казначейство.</w:t>
      </w:r>
    </w:p>
    <w:p w:rsidR="002F5AAC" w:rsidRDefault="002F5AAC">
      <w:pPr>
        <w:pStyle w:val="ConsPlusNormal"/>
        <w:jc w:val="both"/>
      </w:pPr>
      <w:r>
        <w:t xml:space="preserve">(в ред. </w:t>
      </w:r>
      <w:hyperlink r:id="rId217"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Федеральное казначейство представляет сводную Информацию о принятых на учет обязательствах по запросу Министерства финансов Российской Федерации.</w:t>
      </w:r>
    </w:p>
    <w:p w:rsidR="002F5AAC" w:rsidRDefault="002F5AAC">
      <w:pPr>
        <w:pStyle w:val="ConsPlusNormal"/>
        <w:jc w:val="both"/>
      </w:pPr>
      <w:r>
        <w:t xml:space="preserve">(в ред. </w:t>
      </w:r>
      <w:hyperlink r:id="rId218"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38. </w:t>
      </w:r>
      <w:hyperlink w:anchor="P2258" w:history="1">
        <w:r>
          <w:rPr>
            <w:color w:val="0000FF"/>
          </w:rPr>
          <w:t>Информация</w:t>
        </w:r>
      </w:hyperlink>
      <w:r>
        <w:t xml:space="preserve"> об исполнении обязательств формируется органом Федерального казначейства в следующем порядке.</w:t>
      </w:r>
    </w:p>
    <w:p w:rsidR="002F5AAC" w:rsidRDefault="002F5AAC">
      <w:pPr>
        <w:pStyle w:val="ConsPlusNormal"/>
        <w:jc w:val="both"/>
      </w:pPr>
      <w:r>
        <w:t xml:space="preserve">(в ред. </w:t>
      </w:r>
      <w:hyperlink r:id="rId219"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заголовочной </w:t>
      </w:r>
      <w:hyperlink w:anchor="P2258" w:history="1">
        <w:r>
          <w:rPr>
            <w:color w:val="0000FF"/>
          </w:rPr>
          <w:t>части</w:t>
        </w:r>
      </w:hyperlink>
      <w:r>
        <w:t xml:space="preserve"> Информации об исполнении обязательств указывается соответствующий вид обязательства "бюджетное" или "денежное", в отношении которого формируется данная информация.</w:t>
      </w:r>
    </w:p>
    <w:p w:rsidR="002F5AAC" w:rsidRDefault="002F5AAC">
      <w:pPr>
        <w:pStyle w:val="ConsPlusNormal"/>
        <w:jc w:val="both"/>
      </w:pPr>
      <w:r>
        <w:t xml:space="preserve">(абзац введен </w:t>
      </w:r>
      <w:hyperlink r:id="rId220" w:history="1">
        <w:r>
          <w:rPr>
            <w:color w:val="0000FF"/>
          </w:rPr>
          <w:t>Приказом</w:t>
        </w:r>
      </w:hyperlink>
      <w:r>
        <w:t xml:space="preserve"> Минфина России от 29.07.2016 N 127н)</w:t>
      </w:r>
    </w:p>
    <w:p w:rsidR="002F5AAC" w:rsidRDefault="002F5AAC">
      <w:pPr>
        <w:pStyle w:val="ConsPlusNormal"/>
        <w:spacing w:before="220"/>
        <w:ind w:firstLine="540"/>
        <w:jc w:val="both"/>
      </w:pPr>
      <w:r>
        <w:t xml:space="preserve">В табличной </w:t>
      </w:r>
      <w:hyperlink w:anchor="P2301" w:history="1">
        <w:r>
          <w:rPr>
            <w:color w:val="0000FF"/>
          </w:rPr>
          <w:t>части</w:t>
        </w:r>
      </w:hyperlink>
      <w:r>
        <w:t xml:space="preserve"> Информации об исполнении обязательств отражаются:</w:t>
      </w:r>
    </w:p>
    <w:p w:rsidR="002F5AAC" w:rsidRDefault="002F5AAC">
      <w:pPr>
        <w:pStyle w:val="ConsPlusNormal"/>
        <w:jc w:val="both"/>
      </w:pPr>
      <w:r>
        <w:t xml:space="preserve">(в ред. </w:t>
      </w:r>
      <w:hyperlink r:id="rId221"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324" w:history="1">
        <w:r>
          <w:rPr>
            <w:color w:val="0000FF"/>
          </w:rPr>
          <w:t>графах 1</w:t>
        </w:r>
      </w:hyperlink>
      <w:r>
        <w:t xml:space="preserve"> - </w:t>
      </w:r>
      <w:hyperlink w:anchor="P2327" w:history="1">
        <w:r>
          <w:rPr>
            <w:color w:val="0000FF"/>
          </w:rPr>
          <w:t>4</w:t>
        </w:r>
      </w:hyperlink>
      <w:r>
        <w:t xml:space="preserve"> - составная часть кода классификации расходов федерального бюджета, по которому в органе Федерального казначейства учтено бюджетное или денежное обязательство;</w:t>
      </w:r>
    </w:p>
    <w:p w:rsidR="002F5AAC" w:rsidRDefault="002F5AAC">
      <w:pPr>
        <w:pStyle w:val="ConsPlusNormal"/>
        <w:jc w:val="both"/>
      </w:pPr>
      <w:r>
        <w:t xml:space="preserve">(в ред. </w:t>
      </w:r>
      <w:hyperlink r:id="rId222"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328" w:history="1">
        <w:r>
          <w:rPr>
            <w:color w:val="0000FF"/>
          </w:rPr>
          <w:t>графах 5</w:t>
        </w:r>
      </w:hyperlink>
      <w:r>
        <w:t xml:space="preserve"> - </w:t>
      </w:r>
      <w:hyperlink w:anchor="P2330" w:history="1">
        <w:r>
          <w:rPr>
            <w:color w:val="0000FF"/>
          </w:rPr>
          <w:t>7</w:t>
        </w:r>
      </w:hyperlink>
      <w:r>
        <w:t xml:space="preserve"> - сумма доведенных лимитов бюджетных обязательств на текущий финансовый год, первый год планового периода, второй год планового периода;</w:t>
      </w:r>
    </w:p>
    <w:p w:rsidR="002F5AAC" w:rsidRDefault="002F5AAC">
      <w:pPr>
        <w:pStyle w:val="ConsPlusNormal"/>
        <w:jc w:val="both"/>
      </w:pPr>
      <w:r>
        <w:t xml:space="preserve">(в ред. Приказов Минфина России от 29.07.2016 </w:t>
      </w:r>
      <w:hyperlink r:id="rId223" w:history="1">
        <w:r>
          <w:rPr>
            <w:color w:val="0000FF"/>
          </w:rPr>
          <w:t>N 127н</w:t>
        </w:r>
      </w:hyperlink>
      <w:r>
        <w:t xml:space="preserve">, от 27.11.2017 </w:t>
      </w:r>
      <w:hyperlink r:id="rId224" w:history="1">
        <w:r>
          <w:rPr>
            <w:color w:val="0000FF"/>
          </w:rPr>
          <w:t>N 206н</w:t>
        </w:r>
      </w:hyperlink>
      <w:r>
        <w:t>)</w:t>
      </w:r>
    </w:p>
    <w:p w:rsidR="002F5AAC" w:rsidRDefault="002F5AAC">
      <w:pPr>
        <w:pStyle w:val="ConsPlusNormal"/>
        <w:spacing w:before="220"/>
        <w:ind w:firstLine="540"/>
        <w:jc w:val="both"/>
      </w:pPr>
      <w:r>
        <w:t xml:space="preserve">в </w:t>
      </w:r>
      <w:hyperlink w:anchor="P2331" w:history="1">
        <w:r>
          <w:rPr>
            <w:color w:val="0000FF"/>
          </w:rPr>
          <w:t>графах 8</w:t>
        </w:r>
      </w:hyperlink>
      <w:r>
        <w:t xml:space="preserve"> - </w:t>
      </w:r>
      <w:hyperlink w:anchor="P2333" w:history="1">
        <w:r>
          <w:rPr>
            <w:color w:val="0000FF"/>
          </w:rPr>
          <w:t>10</w:t>
        </w:r>
      </w:hyperlink>
      <w:r>
        <w:t xml:space="preserve"> - принятые на учет бюджетные или денежные обязательства за счет средств федерального бюджета соответственно на текущий финансовый год (с учетом неисполненных обязательств прошлых лет) </w:t>
      </w:r>
      <w:hyperlink w:anchor="P2331" w:history="1">
        <w:r>
          <w:rPr>
            <w:color w:val="0000FF"/>
          </w:rPr>
          <w:t>(графа 8)</w:t>
        </w:r>
      </w:hyperlink>
      <w:r>
        <w:t xml:space="preserve">, на первый год планового периода </w:t>
      </w:r>
      <w:hyperlink w:anchor="P2332" w:history="1">
        <w:r>
          <w:rPr>
            <w:color w:val="0000FF"/>
          </w:rPr>
          <w:t>(графа 9)</w:t>
        </w:r>
      </w:hyperlink>
      <w:r>
        <w:t xml:space="preserve">, на второй год планового периода </w:t>
      </w:r>
      <w:hyperlink w:anchor="P2333" w:history="1">
        <w:r>
          <w:rPr>
            <w:color w:val="0000FF"/>
          </w:rPr>
          <w:t>(графа 10)</w:t>
        </w:r>
      </w:hyperlink>
      <w:r>
        <w:t>;</w:t>
      </w:r>
    </w:p>
    <w:p w:rsidR="002F5AAC" w:rsidRDefault="002F5AAC">
      <w:pPr>
        <w:pStyle w:val="ConsPlusNormal"/>
        <w:jc w:val="both"/>
      </w:pPr>
      <w:r>
        <w:t xml:space="preserve">(в ред. </w:t>
      </w:r>
      <w:hyperlink r:id="rId225"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334" w:history="1">
        <w:r>
          <w:rPr>
            <w:color w:val="0000FF"/>
          </w:rPr>
          <w:t>графах 11</w:t>
        </w:r>
      </w:hyperlink>
      <w:r>
        <w:t xml:space="preserve"> - </w:t>
      </w:r>
      <w:hyperlink w:anchor="P2335" w:history="1">
        <w:r>
          <w:rPr>
            <w:color w:val="0000FF"/>
          </w:rPr>
          <w:t>12</w:t>
        </w:r>
      </w:hyperlink>
      <w:r>
        <w:t xml:space="preserve"> - суммы и процент бюджетных или денежных обязательств, исполненных с начала текущего финансового года;</w:t>
      </w:r>
    </w:p>
    <w:p w:rsidR="002F5AAC" w:rsidRDefault="002F5AAC">
      <w:pPr>
        <w:pStyle w:val="ConsPlusNormal"/>
        <w:jc w:val="both"/>
      </w:pPr>
      <w:r>
        <w:t xml:space="preserve">(в ред. </w:t>
      </w:r>
      <w:hyperlink r:id="rId226"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lastRenderedPageBreak/>
        <w:t xml:space="preserve">в </w:t>
      </w:r>
      <w:hyperlink w:anchor="P2336" w:history="1">
        <w:r>
          <w:rPr>
            <w:color w:val="0000FF"/>
          </w:rPr>
          <w:t>графе 13</w:t>
        </w:r>
      </w:hyperlink>
      <w:r>
        <w:t xml:space="preserve"> - суммы бюджетных или денежных обязательств текущего финансового года (с учетом суммы неисполненных обязательств прошлых лет), не исполненные на дату формирования Информации об исполнении обязательств, рассчитанные как разница показателей по </w:t>
      </w:r>
      <w:hyperlink w:anchor="P2331" w:history="1">
        <w:r>
          <w:rPr>
            <w:color w:val="0000FF"/>
          </w:rPr>
          <w:t>графе 8</w:t>
        </w:r>
      </w:hyperlink>
      <w:r>
        <w:t xml:space="preserve"> и по </w:t>
      </w:r>
      <w:hyperlink w:anchor="P2334" w:history="1">
        <w:r>
          <w:rPr>
            <w:color w:val="0000FF"/>
          </w:rPr>
          <w:t>графе 11</w:t>
        </w:r>
      </w:hyperlink>
      <w:r>
        <w:t>;</w:t>
      </w:r>
    </w:p>
    <w:p w:rsidR="002F5AAC" w:rsidRDefault="002F5AAC">
      <w:pPr>
        <w:pStyle w:val="ConsPlusNormal"/>
        <w:jc w:val="both"/>
      </w:pPr>
      <w:r>
        <w:t xml:space="preserve">(в ред. </w:t>
      </w:r>
      <w:hyperlink r:id="rId227"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337" w:history="1">
        <w:r>
          <w:rPr>
            <w:color w:val="0000FF"/>
          </w:rPr>
          <w:t>графах 14</w:t>
        </w:r>
      </w:hyperlink>
      <w:r>
        <w:t xml:space="preserve"> - </w:t>
      </w:r>
      <w:hyperlink w:anchor="P2338" w:history="1">
        <w:r>
          <w:rPr>
            <w:color w:val="0000FF"/>
          </w:rPr>
          <w:t>15</w:t>
        </w:r>
      </w:hyperlink>
      <w:r>
        <w:t xml:space="preserve"> - сумма и процент неиспользованных остатков лимитов бюджетных обязательств текущего финансового года.</w:t>
      </w:r>
    </w:p>
    <w:p w:rsidR="002F5AAC" w:rsidRDefault="002F5AAC">
      <w:pPr>
        <w:pStyle w:val="ConsPlusNormal"/>
        <w:jc w:val="both"/>
      </w:pPr>
      <w:r>
        <w:t xml:space="preserve">(в ред. Приказов Минфина России от 29.07.2016 </w:t>
      </w:r>
      <w:hyperlink r:id="rId228" w:history="1">
        <w:r>
          <w:rPr>
            <w:color w:val="0000FF"/>
          </w:rPr>
          <w:t>N 127н</w:t>
        </w:r>
      </w:hyperlink>
      <w:r>
        <w:t xml:space="preserve">, от 27.11.2017 </w:t>
      </w:r>
      <w:hyperlink r:id="rId229" w:history="1">
        <w:r>
          <w:rPr>
            <w:color w:val="0000FF"/>
          </w:rPr>
          <w:t>N 206н</w:t>
        </w:r>
      </w:hyperlink>
      <w:r>
        <w:t>)</w:t>
      </w:r>
    </w:p>
    <w:p w:rsidR="002F5AAC" w:rsidRDefault="002F5AAC">
      <w:pPr>
        <w:pStyle w:val="ConsPlusNormal"/>
        <w:spacing w:before="220"/>
        <w:ind w:firstLine="540"/>
        <w:jc w:val="both"/>
      </w:pPr>
      <w:r>
        <w:t xml:space="preserve">В случае представления Информации об исполнении обязательств Федеральным казначейством в Министерство финансов Российской Федерации, Межрегиональное операционное УФК формирует табличную часть Информации об исполнении обязательств в разрезе главных распорядителей средств федерального бюджета и направляет данную Информацию в Федеральное казначейство. При этом в наименовании </w:t>
      </w:r>
      <w:hyperlink w:anchor="P2391" w:history="1">
        <w:r>
          <w:rPr>
            <w:color w:val="0000FF"/>
          </w:rPr>
          <w:t>строки</w:t>
        </w:r>
      </w:hyperlink>
      <w:r>
        <w:t xml:space="preserve"> "Итого по коду главы" указывается код главного распорядителя средств федерального бюджета по бюджетной классификации Российской Федерации, с отражением в </w:t>
      </w:r>
      <w:hyperlink w:anchor="P2328" w:history="1">
        <w:r>
          <w:rPr>
            <w:color w:val="0000FF"/>
          </w:rPr>
          <w:t>графах 5</w:t>
        </w:r>
      </w:hyperlink>
      <w:r>
        <w:t xml:space="preserve"> - </w:t>
      </w:r>
      <w:hyperlink w:anchor="P2338" w:history="1">
        <w:r>
          <w:rPr>
            <w:color w:val="0000FF"/>
          </w:rPr>
          <w:t>15</w:t>
        </w:r>
      </w:hyperlink>
      <w:r>
        <w:t xml:space="preserve"> итоговых данных по получателям средств федерального бюджета, подведомственных данному главному распорядителю средств федерального бюджета.</w:t>
      </w:r>
    </w:p>
    <w:p w:rsidR="002F5AAC" w:rsidRDefault="002F5AAC">
      <w:pPr>
        <w:pStyle w:val="ConsPlusNormal"/>
        <w:jc w:val="both"/>
      </w:pPr>
      <w:r>
        <w:t xml:space="preserve">(в ред. </w:t>
      </w:r>
      <w:hyperlink r:id="rId230"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По </w:t>
      </w:r>
      <w:hyperlink w:anchor="P2403" w:history="1">
        <w:r>
          <w:rPr>
            <w:color w:val="0000FF"/>
          </w:rPr>
          <w:t>строке</w:t>
        </w:r>
      </w:hyperlink>
      <w:r>
        <w:t xml:space="preserve"> "Всего" в графах 5 - 15 указываются итоговые данные в целом за отчетный период.</w:t>
      </w:r>
    </w:p>
    <w:p w:rsidR="002F5AAC" w:rsidRDefault="002F5AAC">
      <w:pPr>
        <w:pStyle w:val="ConsPlusNormal"/>
        <w:spacing w:before="220"/>
        <w:ind w:firstLine="540"/>
        <w:jc w:val="both"/>
      </w:pPr>
      <w:r>
        <w:t xml:space="preserve">39. </w:t>
      </w:r>
      <w:hyperlink w:anchor="P2444" w:history="1">
        <w:r>
          <w:rPr>
            <w:color w:val="0000FF"/>
          </w:rPr>
          <w:t>Информация</w:t>
        </w:r>
      </w:hyperlink>
      <w:r>
        <w:t xml:space="preserve"> об исполнении обязательств по ФАИП (мероприятиям по информатизации) формируется органом Федерального казначейства в следующем порядке.</w:t>
      </w:r>
    </w:p>
    <w:p w:rsidR="002F5AAC" w:rsidRDefault="002F5AAC">
      <w:pPr>
        <w:pStyle w:val="ConsPlusNormal"/>
        <w:jc w:val="both"/>
      </w:pPr>
      <w:r>
        <w:t xml:space="preserve">(в ред. Приказов Минфина России от 29.07.2016 </w:t>
      </w:r>
      <w:hyperlink r:id="rId231" w:history="1">
        <w:r>
          <w:rPr>
            <w:color w:val="0000FF"/>
          </w:rPr>
          <w:t>N 127н</w:t>
        </w:r>
      </w:hyperlink>
      <w:r>
        <w:t xml:space="preserve">, от 27.11.2017 </w:t>
      </w:r>
      <w:hyperlink r:id="rId232" w:history="1">
        <w:r>
          <w:rPr>
            <w:color w:val="0000FF"/>
          </w:rPr>
          <w:t>N 206н</w:t>
        </w:r>
      </w:hyperlink>
      <w:r>
        <w:t>)</w:t>
      </w:r>
    </w:p>
    <w:p w:rsidR="002F5AAC" w:rsidRDefault="002F5AAC">
      <w:pPr>
        <w:pStyle w:val="ConsPlusNormal"/>
        <w:spacing w:before="220"/>
        <w:ind w:firstLine="540"/>
        <w:jc w:val="both"/>
      </w:pPr>
      <w:r>
        <w:t xml:space="preserve">В заголовочной </w:t>
      </w:r>
      <w:hyperlink w:anchor="P2444" w:history="1">
        <w:r>
          <w:rPr>
            <w:color w:val="0000FF"/>
          </w:rPr>
          <w:t>части</w:t>
        </w:r>
      </w:hyperlink>
      <w:r>
        <w:t xml:space="preserve"> Информации об исполнении обязательств по ФАИП (мероприятиям по информатизации) указывается соответствующий вид обязательства "бюджетное" или "денежное", в отношении которого формируется данная информация.</w:t>
      </w:r>
    </w:p>
    <w:p w:rsidR="002F5AAC" w:rsidRDefault="002F5AAC">
      <w:pPr>
        <w:pStyle w:val="ConsPlusNormal"/>
        <w:jc w:val="both"/>
      </w:pPr>
      <w:r>
        <w:t xml:space="preserve">(абзац введен </w:t>
      </w:r>
      <w:hyperlink r:id="rId233" w:history="1">
        <w:r>
          <w:rPr>
            <w:color w:val="0000FF"/>
          </w:rPr>
          <w:t>Приказом</w:t>
        </w:r>
      </w:hyperlink>
      <w:r>
        <w:t xml:space="preserve"> Минфина России от 29.07.2016 N 127н; в ред. </w:t>
      </w:r>
      <w:hyperlink r:id="rId234"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 xml:space="preserve">В табличной </w:t>
      </w:r>
      <w:hyperlink w:anchor="P2486" w:history="1">
        <w:r>
          <w:rPr>
            <w:color w:val="0000FF"/>
          </w:rPr>
          <w:t>части</w:t>
        </w:r>
      </w:hyperlink>
      <w:r>
        <w:t xml:space="preserve"> Информации об исполнении обязательств по ФАИП (мероприятиям по информатизации) отражаются:</w:t>
      </w:r>
    </w:p>
    <w:p w:rsidR="002F5AAC" w:rsidRDefault="002F5AAC">
      <w:pPr>
        <w:pStyle w:val="ConsPlusNormal"/>
        <w:jc w:val="both"/>
      </w:pPr>
      <w:r>
        <w:t xml:space="preserve">(в ред. Приказов Минфина России от 29.07.2016 </w:t>
      </w:r>
      <w:hyperlink r:id="rId235" w:history="1">
        <w:r>
          <w:rPr>
            <w:color w:val="0000FF"/>
          </w:rPr>
          <w:t>N 127н</w:t>
        </w:r>
      </w:hyperlink>
      <w:r>
        <w:t xml:space="preserve">, от 27.11.2017 </w:t>
      </w:r>
      <w:hyperlink r:id="rId236" w:history="1">
        <w:r>
          <w:rPr>
            <w:color w:val="0000FF"/>
          </w:rPr>
          <w:t>N 206н</w:t>
        </w:r>
      </w:hyperlink>
      <w:r>
        <w:t>)</w:t>
      </w:r>
    </w:p>
    <w:p w:rsidR="002F5AAC" w:rsidRDefault="002F5AAC">
      <w:pPr>
        <w:pStyle w:val="ConsPlusNormal"/>
        <w:spacing w:before="220"/>
        <w:ind w:firstLine="540"/>
        <w:jc w:val="both"/>
      </w:pPr>
      <w:r>
        <w:t xml:space="preserve">в </w:t>
      </w:r>
      <w:hyperlink w:anchor="P2503" w:history="1">
        <w:r>
          <w:rPr>
            <w:color w:val="0000FF"/>
          </w:rPr>
          <w:t>графе 1</w:t>
        </w:r>
      </w:hyperlink>
      <w:r>
        <w:t xml:space="preserve">, </w:t>
      </w:r>
      <w:hyperlink w:anchor="P2504" w:history="1">
        <w:r>
          <w:rPr>
            <w:color w:val="0000FF"/>
          </w:rPr>
          <w:t>2</w:t>
        </w:r>
      </w:hyperlink>
      <w:r>
        <w:t xml:space="preserve"> - соответственно наименование объекта ФАИП (мероприятий по информатизации) и код объекта ФАИП (мероприятий по информатизации);</w:t>
      </w:r>
    </w:p>
    <w:p w:rsidR="002F5AAC" w:rsidRDefault="002F5AAC">
      <w:pPr>
        <w:pStyle w:val="ConsPlusNormal"/>
        <w:jc w:val="both"/>
      </w:pPr>
      <w:r>
        <w:t xml:space="preserve">(в ред. </w:t>
      </w:r>
      <w:hyperlink r:id="rId237"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 xml:space="preserve">в </w:t>
      </w:r>
      <w:hyperlink w:anchor="P2505" w:history="1">
        <w:r>
          <w:rPr>
            <w:color w:val="0000FF"/>
          </w:rPr>
          <w:t>графах 3</w:t>
        </w:r>
      </w:hyperlink>
      <w:r>
        <w:t xml:space="preserve"> - </w:t>
      </w:r>
      <w:hyperlink w:anchor="P2508" w:history="1">
        <w:r>
          <w:rPr>
            <w:color w:val="0000FF"/>
          </w:rPr>
          <w:t>6</w:t>
        </w:r>
      </w:hyperlink>
      <w:r>
        <w:t xml:space="preserve"> - составная часть кода классификации расходов федерального бюджета, по которому в органе Федерального казначейства учтено бюджетное или денежное обязательство, связанное с реализацией ФАИП (мероприятий по информатизации);</w:t>
      </w:r>
    </w:p>
    <w:p w:rsidR="002F5AAC" w:rsidRDefault="002F5AAC">
      <w:pPr>
        <w:pStyle w:val="ConsPlusNormal"/>
        <w:jc w:val="both"/>
      </w:pPr>
      <w:r>
        <w:t xml:space="preserve">(в ред. Приказов Минфина России от 29.07.2016 </w:t>
      </w:r>
      <w:hyperlink r:id="rId238" w:history="1">
        <w:r>
          <w:rPr>
            <w:color w:val="0000FF"/>
          </w:rPr>
          <w:t>N 127н</w:t>
        </w:r>
      </w:hyperlink>
      <w:r>
        <w:t xml:space="preserve">, от 27.11.2017 </w:t>
      </w:r>
      <w:hyperlink r:id="rId239" w:history="1">
        <w:r>
          <w:rPr>
            <w:color w:val="0000FF"/>
          </w:rPr>
          <w:t>N 206н</w:t>
        </w:r>
      </w:hyperlink>
      <w:r>
        <w:t>)</w:t>
      </w:r>
    </w:p>
    <w:p w:rsidR="002F5AAC" w:rsidRDefault="002F5AAC">
      <w:pPr>
        <w:pStyle w:val="ConsPlusNormal"/>
        <w:spacing w:before="220"/>
        <w:ind w:firstLine="540"/>
        <w:jc w:val="both"/>
      </w:pPr>
      <w:r>
        <w:t xml:space="preserve">в </w:t>
      </w:r>
      <w:hyperlink w:anchor="P2509" w:history="1">
        <w:r>
          <w:rPr>
            <w:color w:val="0000FF"/>
          </w:rPr>
          <w:t>графах 7</w:t>
        </w:r>
      </w:hyperlink>
      <w:r>
        <w:t xml:space="preserve"> - </w:t>
      </w:r>
      <w:hyperlink w:anchor="P2511" w:history="1">
        <w:r>
          <w:rPr>
            <w:color w:val="0000FF"/>
          </w:rPr>
          <w:t>9</w:t>
        </w:r>
      </w:hyperlink>
      <w:r>
        <w:t xml:space="preserve"> - суммы принятых на учет бюджетных или денежных обязательств, связанных с реализацией ФАИП (мероприятий по информатизации), соответственно на текущий финансовый год (с учетом неисполненного обязательства прошлых лет) </w:t>
      </w:r>
      <w:hyperlink w:anchor="P2509" w:history="1">
        <w:r>
          <w:rPr>
            <w:color w:val="0000FF"/>
          </w:rPr>
          <w:t>(графа 7)</w:t>
        </w:r>
      </w:hyperlink>
      <w:r>
        <w:t xml:space="preserve">, на первый год планового периода </w:t>
      </w:r>
      <w:hyperlink w:anchor="P2510" w:history="1">
        <w:r>
          <w:rPr>
            <w:color w:val="0000FF"/>
          </w:rPr>
          <w:t>(графа 8)</w:t>
        </w:r>
      </w:hyperlink>
      <w:r>
        <w:t xml:space="preserve">, на второй год планового периода </w:t>
      </w:r>
      <w:hyperlink w:anchor="P2511" w:history="1">
        <w:r>
          <w:rPr>
            <w:color w:val="0000FF"/>
          </w:rPr>
          <w:t>(графа 9)</w:t>
        </w:r>
      </w:hyperlink>
      <w:r>
        <w:t>;</w:t>
      </w:r>
    </w:p>
    <w:p w:rsidR="002F5AAC" w:rsidRDefault="002F5AAC">
      <w:pPr>
        <w:pStyle w:val="ConsPlusNormal"/>
        <w:jc w:val="both"/>
      </w:pPr>
      <w:r>
        <w:t xml:space="preserve">(в ред. Приказов Минфина России от 29.07.2016 </w:t>
      </w:r>
      <w:hyperlink r:id="rId240" w:history="1">
        <w:r>
          <w:rPr>
            <w:color w:val="0000FF"/>
          </w:rPr>
          <w:t>N 127н</w:t>
        </w:r>
      </w:hyperlink>
      <w:r>
        <w:t xml:space="preserve">, от 27.11.2017 </w:t>
      </w:r>
      <w:hyperlink r:id="rId241" w:history="1">
        <w:r>
          <w:rPr>
            <w:color w:val="0000FF"/>
          </w:rPr>
          <w:t>N 206н</w:t>
        </w:r>
      </w:hyperlink>
      <w:r>
        <w:t>)</w:t>
      </w:r>
    </w:p>
    <w:p w:rsidR="002F5AAC" w:rsidRDefault="002F5AAC">
      <w:pPr>
        <w:pStyle w:val="ConsPlusNormal"/>
        <w:spacing w:before="220"/>
        <w:ind w:firstLine="540"/>
        <w:jc w:val="both"/>
      </w:pPr>
      <w:r>
        <w:t xml:space="preserve">в </w:t>
      </w:r>
      <w:hyperlink w:anchor="P2512" w:history="1">
        <w:r>
          <w:rPr>
            <w:color w:val="0000FF"/>
          </w:rPr>
          <w:t>графе 10</w:t>
        </w:r>
      </w:hyperlink>
      <w:r>
        <w:t xml:space="preserve"> - суммы бюджетных или денежных обязательств, связанных с реализацией ФАИП (мероприятий по информатизации), текущего финансового года (с учетом неисполненного обязательства прошлых лет), исполненных с начала текущего финансового года на дату формирования отчета;</w:t>
      </w:r>
    </w:p>
    <w:p w:rsidR="002F5AAC" w:rsidRDefault="002F5AAC">
      <w:pPr>
        <w:pStyle w:val="ConsPlusNormal"/>
        <w:jc w:val="both"/>
      </w:pPr>
      <w:r>
        <w:lastRenderedPageBreak/>
        <w:t xml:space="preserve">(в ред. Приказов Минфина России от 29.07.2016 </w:t>
      </w:r>
      <w:hyperlink r:id="rId242" w:history="1">
        <w:r>
          <w:rPr>
            <w:color w:val="0000FF"/>
          </w:rPr>
          <w:t>N 127н</w:t>
        </w:r>
      </w:hyperlink>
      <w:r>
        <w:t xml:space="preserve">, от 27.11.2017 </w:t>
      </w:r>
      <w:hyperlink r:id="rId243" w:history="1">
        <w:r>
          <w:rPr>
            <w:color w:val="0000FF"/>
          </w:rPr>
          <w:t>N 206н</w:t>
        </w:r>
      </w:hyperlink>
      <w:r>
        <w:t>)</w:t>
      </w:r>
    </w:p>
    <w:p w:rsidR="002F5AAC" w:rsidRDefault="002F5AAC">
      <w:pPr>
        <w:pStyle w:val="ConsPlusNormal"/>
        <w:spacing w:before="220"/>
        <w:ind w:firstLine="540"/>
        <w:jc w:val="both"/>
      </w:pPr>
      <w:r>
        <w:t xml:space="preserve">в </w:t>
      </w:r>
      <w:hyperlink w:anchor="P2513" w:history="1">
        <w:r>
          <w:rPr>
            <w:color w:val="0000FF"/>
          </w:rPr>
          <w:t>графе 11</w:t>
        </w:r>
      </w:hyperlink>
      <w:r>
        <w:t xml:space="preserve"> - суммы бюджетных или денежных обязательств, связанных с реализацией ФАИП (мероприятий по информатизации), текущего финансового года (с учетом неисполненных обязательств прошлых лет), не исполненные на дату формирования Информации об исполнении обязательств по ФАИП (мероприятиям по информатизации), рассчитанные как разница показателей по </w:t>
      </w:r>
      <w:hyperlink w:anchor="P2509" w:history="1">
        <w:r>
          <w:rPr>
            <w:color w:val="0000FF"/>
          </w:rPr>
          <w:t>графе 7</w:t>
        </w:r>
      </w:hyperlink>
      <w:r>
        <w:t xml:space="preserve"> и по </w:t>
      </w:r>
      <w:hyperlink w:anchor="P2512" w:history="1">
        <w:r>
          <w:rPr>
            <w:color w:val="0000FF"/>
          </w:rPr>
          <w:t>графе 10</w:t>
        </w:r>
      </w:hyperlink>
      <w:r>
        <w:t>.</w:t>
      </w:r>
    </w:p>
    <w:p w:rsidR="002F5AAC" w:rsidRDefault="002F5AAC">
      <w:pPr>
        <w:pStyle w:val="ConsPlusNormal"/>
        <w:jc w:val="both"/>
      </w:pPr>
      <w:r>
        <w:t xml:space="preserve">(в ред. Приказов Минфина России от 29.07.2016 </w:t>
      </w:r>
      <w:hyperlink r:id="rId244" w:history="1">
        <w:r>
          <w:rPr>
            <w:color w:val="0000FF"/>
          </w:rPr>
          <w:t>N 127н</w:t>
        </w:r>
      </w:hyperlink>
      <w:r>
        <w:t xml:space="preserve">, от 27.11.2017 </w:t>
      </w:r>
      <w:hyperlink r:id="rId245" w:history="1">
        <w:r>
          <w:rPr>
            <w:color w:val="0000FF"/>
          </w:rPr>
          <w:t>N 206н</w:t>
        </w:r>
      </w:hyperlink>
      <w:r>
        <w:t>)</w:t>
      </w:r>
    </w:p>
    <w:p w:rsidR="002F5AAC" w:rsidRDefault="002F5AAC">
      <w:pPr>
        <w:pStyle w:val="ConsPlusNormal"/>
        <w:spacing w:before="220"/>
        <w:ind w:firstLine="540"/>
        <w:jc w:val="both"/>
      </w:pPr>
      <w:r>
        <w:t xml:space="preserve">По </w:t>
      </w:r>
      <w:hyperlink w:anchor="P2534" w:history="1">
        <w:r>
          <w:rPr>
            <w:color w:val="0000FF"/>
          </w:rPr>
          <w:t>строке</w:t>
        </w:r>
      </w:hyperlink>
      <w:r>
        <w:t xml:space="preserve"> "Итого по коду объекта ФАИП" в графах 7 - 11 указываются итоговые данные по коду объекта ФАИП (коду мероприятия по информатизации).</w:t>
      </w:r>
    </w:p>
    <w:p w:rsidR="002F5AAC" w:rsidRDefault="002F5AAC">
      <w:pPr>
        <w:pStyle w:val="ConsPlusNormal"/>
        <w:jc w:val="both"/>
      </w:pPr>
      <w:r>
        <w:t xml:space="preserve">(в ред. </w:t>
      </w:r>
      <w:hyperlink r:id="rId246" w:history="1">
        <w:r>
          <w:rPr>
            <w:color w:val="0000FF"/>
          </w:rPr>
          <w:t>Приказа</w:t>
        </w:r>
      </w:hyperlink>
      <w:r>
        <w:t xml:space="preserve"> Минфина России от 27.11.2017 N 206н)</w:t>
      </w:r>
    </w:p>
    <w:p w:rsidR="002F5AAC" w:rsidRDefault="002F5AAC">
      <w:pPr>
        <w:pStyle w:val="ConsPlusNormal"/>
        <w:spacing w:before="220"/>
        <w:ind w:firstLine="540"/>
        <w:jc w:val="both"/>
      </w:pPr>
      <w:r>
        <w:t xml:space="preserve">В случае представления Информации об исполнении обязательств по ФАИП Федеральным казначейством в Министерство финансов Российской Федерации или в иной федеральный орган исполнительной власти, уполномоченный в соответствии с законодательством Российской Федерации на получение соответствующей информации, Межрегиональное операционное УФК с учетом данных, отраженных в Информациях об исполнении обязательств по ФАИП (мероприятиям по информатизации), представленных органами Федерального казначейства в части сведений, составляющих государственную тайну, формирует табличную </w:t>
      </w:r>
      <w:hyperlink w:anchor="P2486" w:history="1">
        <w:r>
          <w:rPr>
            <w:color w:val="0000FF"/>
          </w:rPr>
          <w:t>часть</w:t>
        </w:r>
      </w:hyperlink>
      <w:r>
        <w:t xml:space="preserve"> Информации об исполнении обязательств по ФАИП (мероприятиям по информатизации) в разрезе главных распорядителей средств федерального бюджета и направляет данную информацию в Федеральное казначейство.</w:t>
      </w:r>
    </w:p>
    <w:p w:rsidR="002F5AAC" w:rsidRDefault="002F5AAC">
      <w:pPr>
        <w:pStyle w:val="ConsPlusNormal"/>
        <w:jc w:val="both"/>
      </w:pPr>
      <w:r>
        <w:t xml:space="preserve">(в ред. Приказов Минфина России от 29.07.2016 </w:t>
      </w:r>
      <w:hyperlink r:id="rId247" w:history="1">
        <w:r>
          <w:rPr>
            <w:color w:val="0000FF"/>
          </w:rPr>
          <w:t>N 127н</w:t>
        </w:r>
      </w:hyperlink>
      <w:r>
        <w:t xml:space="preserve">, от 27.11.2017 </w:t>
      </w:r>
      <w:hyperlink r:id="rId248" w:history="1">
        <w:r>
          <w:rPr>
            <w:color w:val="0000FF"/>
          </w:rPr>
          <w:t>N 206н</w:t>
        </w:r>
      </w:hyperlink>
      <w:r>
        <w:t>)</w:t>
      </w:r>
    </w:p>
    <w:p w:rsidR="002F5AAC" w:rsidRDefault="002F5AAC">
      <w:pPr>
        <w:pStyle w:val="ConsPlusNormal"/>
        <w:spacing w:before="220"/>
        <w:ind w:firstLine="540"/>
        <w:jc w:val="both"/>
      </w:pPr>
      <w:r>
        <w:t xml:space="preserve">При этом в наименовании </w:t>
      </w:r>
      <w:hyperlink w:anchor="P2576" w:history="1">
        <w:r>
          <w:rPr>
            <w:color w:val="0000FF"/>
          </w:rPr>
          <w:t>строки</w:t>
        </w:r>
      </w:hyperlink>
      <w:r>
        <w:t xml:space="preserve"> "Итого по коду главы" указывается код главного распорядителя средств федерального бюджета по бюджетной классификации Российской Федерации, с отражением в графах 7 - 11 итоговых данных по получателям средств федерального бюджета, подведомственным данному главному распорядителю средств федерального бюджета.</w:t>
      </w:r>
    </w:p>
    <w:p w:rsidR="002F5AAC" w:rsidRDefault="002F5AAC">
      <w:pPr>
        <w:pStyle w:val="ConsPlusNormal"/>
        <w:spacing w:before="220"/>
        <w:ind w:firstLine="540"/>
        <w:jc w:val="both"/>
      </w:pPr>
      <w:r>
        <w:t xml:space="preserve">По </w:t>
      </w:r>
      <w:hyperlink w:anchor="P2586" w:history="1">
        <w:r>
          <w:rPr>
            <w:color w:val="0000FF"/>
          </w:rPr>
          <w:t>строке</w:t>
        </w:r>
      </w:hyperlink>
      <w:r>
        <w:t xml:space="preserve"> "Всего" в графах 7 - 11 указываются итоговые данные в целом за отчетный период по всем объектам ФАИП (мероприятий по информатизации), приведенным в данной информации.</w:t>
      </w:r>
    </w:p>
    <w:p w:rsidR="002F5AAC" w:rsidRDefault="002F5AAC">
      <w:pPr>
        <w:pStyle w:val="ConsPlusNormal"/>
        <w:jc w:val="both"/>
      </w:pPr>
      <w:r>
        <w:t xml:space="preserve">(в ред. Приказов Минфина России от 29.07.2016 </w:t>
      </w:r>
      <w:hyperlink r:id="rId249" w:history="1">
        <w:r>
          <w:rPr>
            <w:color w:val="0000FF"/>
          </w:rPr>
          <w:t>N 127н</w:t>
        </w:r>
      </w:hyperlink>
      <w:r>
        <w:t xml:space="preserve">, от 27.11.2017 </w:t>
      </w:r>
      <w:hyperlink r:id="rId250" w:history="1">
        <w:r>
          <w:rPr>
            <w:color w:val="0000FF"/>
          </w:rPr>
          <w:t>N 206н</w:t>
        </w:r>
      </w:hyperlink>
      <w:r>
        <w:t>)</w:t>
      </w:r>
    </w:p>
    <w:p w:rsidR="002F5AAC" w:rsidRDefault="002F5AAC">
      <w:pPr>
        <w:pStyle w:val="ConsPlusNormal"/>
        <w:spacing w:before="220"/>
        <w:ind w:firstLine="540"/>
        <w:jc w:val="both"/>
      </w:pPr>
      <w:r>
        <w:t xml:space="preserve">40. </w:t>
      </w:r>
      <w:hyperlink w:anchor="P2622" w:history="1">
        <w:r>
          <w:rPr>
            <w:color w:val="0000FF"/>
          </w:rPr>
          <w:t>Справка</w:t>
        </w:r>
      </w:hyperlink>
      <w:r>
        <w:t xml:space="preserve"> о неисполненных бюджетных обязательствах формируется органом Федерального казначейства в следующем порядке.</w:t>
      </w:r>
    </w:p>
    <w:p w:rsidR="002F5AAC" w:rsidRDefault="002F5AAC">
      <w:pPr>
        <w:pStyle w:val="ConsPlusNormal"/>
        <w:spacing w:before="220"/>
        <w:ind w:firstLine="540"/>
        <w:jc w:val="both"/>
      </w:pPr>
      <w:r>
        <w:t xml:space="preserve">В </w:t>
      </w:r>
      <w:hyperlink w:anchor="P2654" w:history="1">
        <w:r>
          <w:rPr>
            <w:color w:val="0000FF"/>
          </w:rPr>
          <w:t>реквизите</w:t>
        </w:r>
      </w:hyperlink>
      <w:r>
        <w:t xml:space="preserve"> заголовочной части "Кому: Получатель средств федерального бюджета, главный распорядитель средств федерального бюджета" или "Территориальный орган Федерального казначейства" указывается орган, которому представляется Справка о неисполненных бюджетных обязательствах. Управление указывает: наименование получателя средств федерального бюджета или "Межрегиональное операционное управление Федерального казначейства", Межрегиональное операционное УФК указывает: наименование главного распорядителя средств федерального бюджета, которому представляется Справка о неисполненных бюджетных обязательствах.</w:t>
      </w:r>
    </w:p>
    <w:p w:rsidR="002F5AAC" w:rsidRDefault="002F5AAC">
      <w:pPr>
        <w:pStyle w:val="ConsPlusNormal"/>
        <w:spacing w:before="220"/>
        <w:ind w:firstLine="540"/>
        <w:jc w:val="both"/>
      </w:pPr>
      <w:r>
        <w:t xml:space="preserve">В табличной </w:t>
      </w:r>
      <w:hyperlink w:anchor="P2671" w:history="1">
        <w:r>
          <w:rPr>
            <w:color w:val="0000FF"/>
          </w:rPr>
          <w:t>части</w:t>
        </w:r>
      </w:hyperlink>
      <w:r>
        <w:t xml:space="preserve"> Справки о неисполненных бюджетных обязательствах отражаются:</w:t>
      </w:r>
    </w:p>
    <w:p w:rsidR="002F5AAC" w:rsidRDefault="002F5AAC">
      <w:pPr>
        <w:pStyle w:val="ConsPlusNormal"/>
        <w:spacing w:before="220"/>
        <w:ind w:firstLine="540"/>
        <w:jc w:val="both"/>
      </w:pPr>
      <w:r>
        <w:t xml:space="preserve">в </w:t>
      </w:r>
      <w:hyperlink w:anchor="P2689" w:history="1">
        <w:r>
          <w:rPr>
            <w:color w:val="0000FF"/>
          </w:rPr>
          <w:t>графах 1</w:t>
        </w:r>
      </w:hyperlink>
      <w:r>
        <w:t xml:space="preserve"> - </w:t>
      </w:r>
      <w:hyperlink w:anchor="P2693" w:history="1">
        <w:r>
          <w:rPr>
            <w:color w:val="0000FF"/>
          </w:rPr>
          <w:t>5</w:t>
        </w:r>
      </w:hyperlink>
      <w:r>
        <w:t xml:space="preserve"> - составная часть кода классификации расходов федерального бюджета и кода объекта ФАИП (мероприятий по информатизации), по которому в органе Федерального казначейства поставлены на учет бюджетные обязательства, возникшие из государственных контрактов, договоров, соглашений (нормативных правовых актах) о предоставлении межбюджетных трансфертов, соглашений (нормативного правового акта) о предоставлении субсидии юридическим лицам, подлежавших оплате в отчетном финансовом году, неисполненные по состоянию на конец отчетного финансового года;</w:t>
      </w:r>
    </w:p>
    <w:p w:rsidR="002F5AAC" w:rsidRDefault="002F5AAC">
      <w:pPr>
        <w:pStyle w:val="ConsPlusNormal"/>
        <w:jc w:val="both"/>
      </w:pPr>
      <w:r>
        <w:lastRenderedPageBreak/>
        <w:t xml:space="preserve">(в ред. Приказов Минфина России от 29.07.2016 </w:t>
      </w:r>
      <w:hyperlink r:id="rId251" w:history="1">
        <w:r>
          <w:rPr>
            <w:color w:val="0000FF"/>
          </w:rPr>
          <w:t>N 127н</w:t>
        </w:r>
      </w:hyperlink>
      <w:r>
        <w:t xml:space="preserve">, от 27.11.2017 </w:t>
      </w:r>
      <w:hyperlink r:id="rId252" w:history="1">
        <w:r>
          <w:rPr>
            <w:color w:val="0000FF"/>
          </w:rPr>
          <w:t>N 206н</w:t>
        </w:r>
      </w:hyperlink>
      <w:r>
        <w:t>)</w:t>
      </w:r>
    </w:p>
    <w:p w:rsidR="002F5AAC" w:rsidRDefault="002F5AAC">
      <w:pPr>
        <w:pStyle w:val="ConsPlusNormal"/>
        <w:spacing w:before="220"/>
        <w:ind w:firstLine="540"/>
        <w:jc w:val="both"/>
      </w:pPr>
      <w:r>
        <w:t xml:space="preserve">в в </w:t>
      </w:r>
      <w:hyperlink w:anchor="P2694" w:history="1">
        <w:r>
          <w:rPr>
            <w:color w:val="0000FF"/>
          </w:rPr>
          <w:t>графах 6</w:t>
        </w:r>
      </w:hyperlink>
      <w:r>
        <w:t xml:space="preserve"> и </w:t>
      </w:r>
      <w:hyperlink w:anchor="P2695" w:history="1">
        <w:r>
          <w:rPr>
            <w:color w:val="0000FF"/>
          </w:rPr>
          <w:t>7</w:t>
        </w:r>
      </w:hyperlink>
      <w:r>
        <w:t xml:space="preserve"> - соответственно наименование получателя средств федерального бюджета - государственного заказчика, главного распорядителя средств федерального бюджета,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межбюджетных трансфертов, соглашению (нормативного правового акта) о предоставлении субсидии юридическим лицам, и его код по Сводному реестру;</w:t>
      </w:r>
    </w:p>
    <w:p w:rsidR="002F5AAC" w:rsidRDefault="002F5AAC">
      <w:pPr>
        <w:pStyle w:val="ConsPlusNormal"/>
        <w:jc w:val="both"/>
      </w:pPr>
      <w:r>
        <w:t xml:space="preserve">(в ред. </w:t>
      </w:r>
      <w:hyperlink r:id="rId253"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696" w:history="1">
        <w:r>
          <w:rPr>
            <w:color w:val="0000FF"/>
          </w:rPr>
          <w:t>графах 8</w:t>
        </w:r>
      </w:hyperlink>
      <w:r>
        <w:t xml:space="preserve"> и </w:t>
      </w:r>
      <w:hyperlink w:anchor="P2697" w:history="1">
        <w:r>
          <w:rPr>
            <w:color w:val="0000FF"/>
          </w:rPr>
          <w:t>9</w:t>
        </w:r>
      </w:hyperlink>
      <w:r>
        <w:t xml:space="preserve"> - соответственно номер и дата государственного контракта, договора, соглашения (нормативного правового акта) о предоставлении межбюджетных трансфертов,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p w:rsidR="002F5AAC" w:rsidRDefault="002F5AAC">
      <w:pPr>
        <w:pStyle w:val="ConsPlusNormal"/>
        <w:jc w:val="both"/>
      </w:pPr>
      <w:r>
        <w:t xml:space="preserve">(в ред. </w:t>
      </w:r>
      <w:hyperlink r:id="rId254"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698" w:history="1">
        <w:r>
          <w:rPr>
            <w:color w:val="0000FF"/>
          </w:rPr>
          <w:t>графах 10</w:t>
        </w:r>
      </w:hyperlink>
      <w:r>
        <w:t xml:space="preserve"> и </w:t>
      </w:r>
      <w:hyperlink w:anchor="P2699" w:history="1">
        <w:r>
          <w:rPr>
            <w:color w:val="0000FF"/>
          </w:rPr>
          <w:t>11</w:t>
        </w:r>
      </w:hyperlink>
      <w:r>
        <w:t xml:space="preserve"> - соответственно номер и сумма неисполненного остатка бюджетного обязательства по каждому государственному контракту, договору, соглашению (нормативному правовому акту) о предоставлении межбюджетных трансфертов, соглашению (нормативного правового акта) о предоставлении субсидии юридическим лицам, реквизиты которого указаны в </w:t>
      </w:r>
      <w:hyperlink w:anchor="P2696" w:history="1">
        <w:r>
          <w:rPr>
            <w:color w:val="0000FF"/>
          </w:rPr>
          <w:t>графах 8</w:t>
        </w:r>
      </w:hyperlink>
      <w:r>
        <w:t xml:space="preserve"> и </w:t>
      </w:r>
      <w:hyperlink w:anchor="P2697" w:history="1">
        <w:r>
          <w:rPr>
            <w:color w:val="0000FF"/>
          </w:rPr>
          <w:t>9</w:t>
        </w:r>
      </w:hyperlink>
      <w:r>
        <w:t>;</w:t>
      </w:r>
    </w:p>
    <w:p w:rsidR="002F5AAC" w:rsidRDefault="002F5AAC">
      <w:pPr>
        <w:pStyle w:val="ConsPlusNormal"/>
        <w:jc w:val="both"/>
      </w:pPr>
      <w:r>
        <w:t xml:space="preserve">(в ред. </w:t>
      </w:r>
      <w:hyperlink r:id="rId255"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700" w:history="1">
        <w:r>
          <w:rPr>
            <w:color w:val="0000FF"/>
          </w:rPr>
          <w:t>графе 12</w:t>
        </w:r>
      </w:hyperlink>
      <w:r>
        <w:t xml:space="preserve"> - общий объем неисполненных в отчетном финансовом году бюджетных обязательств, рассчитанный как сумма неисполненных остатков бюджетных обязательств отчетного финансового года, указанных в </w:t>
      </w:r>
      <w:hyperlink w:anchor="P2699" w:history="1">
        <w:r>
          <w:rPr>
            <w:color w:val="0000FF"/>
          </w:rPr>
          <w:t>графе 11</w:t>
        </w:r>
      </w:hyperlink>
      <w:r>
        <w:t xml:space="preserve"> в разрезе неисполненных бюджетных обязательств (государственных контрактов, договоров, соглашений (нормативных правовых актах) о предоставлении межбюджетных трансфертов, соглашений (нормативного правового акта) о предоставлении субсидии юридическим лицам), сгруппированных по каждому получателю средств федерального бюджета - государственному заказчику, главному распорядителю и по каждому коду классификации расходов федерального бюджета;</w:t>
      </w:r>
    </w:p>
    <w:p w:rsidR="002F5AAC" w:rsidRDefault="002F5AAC">
      <w:pPr>
        <w:pStyle w:val="ConsPlusNormal"/>
        <w:jc w:val="both"/>
      </w:pPr>
      <w:r>
        <w:t xml:space="preserve">(в ред. </w:t>
      </w:r>
      <w:hyperlink r:id="rId256"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701" w:history="1">
        <w:r>
          <w:rPr>
            <w:color w:val="0000FF"/>
          </w:rPr>
          <w:t>графе 13</w:t>
        </w:r>
      </w:hyperlink>
      <w:r>
        <w:t xml:space="preserve"> -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федерального бюджета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федерального бюджета;</w:t>
      </w:r>
    </w:p>
    <w:p w:rsidR="002F5AAC" w:rsidRDefault="002F5AAC">
      <w:pPr>
        <w:pStyle w:val="ConsPlusNormal"/>
        <w:jc w:val="both"/>
      </w:pPr>
      <w:r>
        <w:t xml:space="preserve">(в ред. </w:t>
      </w:r>
      <w:hyperlink r:id="rId257"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702" w:history="1">
        <w:r>
          <w:rPr>
            <w:color w:val="0000FF"/>
          </w:rPr>
          <w:t>графе 14</w:t>
        </w:r>
      </w:hyperlink>
      <w:r>
        <w:t xml:space="preserve"> - сумма, в пределах которой главному распорядителю средств федерального бюджета могут быть увеличены бюджетные ассигнования текущего финансового года на оплату государственных контрактов, договоров, соглашений (нормативных правовых актов) о предоставлении межбюджетных трансфертов, соглашений (нормативного правового акта) о предоставлении субсидии юридическим лицам, реквизиты которых указаны в </w:t>
      </w:r>
      <w:hyperlink w:anchor="P2696" w:history="1">
        <w:r>
          <w:rPr>
            <w:color w:val="0000FF"/>
          </w:rPr>
          <w:t>графах 8</w:t>
        </w:r>
      </w:hyperlink>
      <w:r>
        <w:t xml:space="preserve"> и </w:t>
      </w:r>
      <w:hyperlink w:anchor="P2697" w:history="1">
        <w:r>
          <w:rPr>
            <w:color w:val="0000FF"/>
          </w:rPr>
          <w:t>9</w:t>
        </w:r>
      </w:hyperlink>
      <w:r>
        <w:t>.</w:t>
      </w:r>
    </w:p>
    <w:p w:rsidR="002F5AAC" w:rsidRDefault="002F5AAC">
      <w:pPr>
        <w:pStyle w:val="ConsPlusNormal"/>
        <w:jc w:val="both"/>
      </w:pPr>
      <w:r>
        <w:t xml:space="preserve">(в ред. </w:t>
      </w:r>
      <w:hyperlink r:id="rId258"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При этом в </w:t>
      </w:r>
      <w:hyperlink w:anchor="P2702" w:history="1">
        <w:r>
          <w:rPr>
            <w:color w:val="0000FF"/>
          </w:rPr>
          <w:t>графе 14</w:t>
        </w:r>
      </w:hyperlink>
      <w:r>
        <w:t xml:space="preserve"> по соответствующему коду классификации расходов федерального бюджета отражается наименьшая из сумм, указанных в </w:t>
      </w:r>
      <w:hyperlink w:anchor="P2700" w:history="1">
        <w:r>
          <w:rPr>
            <w:color w:val="0000FF"/>
          </w:rPr>
          <w:t>графах 12</w:t>
        </w:r>
      </w:hyperlink>
      <w:r>
        <w:t xml:space="preserve"> и </w:t>
      </w:r>
      <w:hyperlink w:anchor="P2701" w:history="1">
        <w:r>
          <w:rPr>
            <w:color w:val="0000FF"/>
          </w:rPr>
          <w:t>13</w:t>
        </w:r>
      </w:hyperlink>
      <w:r>
        <w:t>.</w:t>
      </w:r>
    </w:p>
    <w:p w:rsidR="002F5AAC" w:rsidRDefault="002F5AAC">
      <w:pPr>
        <w:pStyle w:val="ConsPlusNormal"/>
        <w:jc w:val="both"/>
      </w:pPr>
      <w:r>
        <w:t xml:space="preserve">(в ред. </w:t>
      </w:r>
      <w:hyperlink r:id="rId259"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По </w:t>
      </w:r>
      <w:hyperlink w:anchor="P2721" w:history="1">
        <w:r>
          <w:rPr>
            <w:color w:val="0000FF"/>
          </w:rPr>
          <w:t>строке</w:t>
        </w:r>
      </w:hyperlink>
      <w:r>
        <w:t xml:space="preserve"> "Итого по коду бюджетной классификации" в графах 12 - 14 указываются итоговые суммы по каждому коду классификации расходов федерального бюджета, отраженному в </w:t>
      </w:r>
      <w:hyperlink w:anchor="P2689" w:history="1">
        <w:r>
          <w:rPr>
            <w:color w:val="0000FF"/>
          </w:rPr>
          <w:t>графах 1</w:t>
        </w:r>
      </w:hyperlink>
      <w:r>
        <w:t xml:space="preserve"> - </w:t>
      </w:r>
      <w:hyperlink w:anchor="P2692" w:history="1">
        <w:r>
          <w:rPr>
            <w:color w:val="0000FF"/>
          </w:rPr>
          <w:t>4</w:t>
        </w:r>
      </w:hyperlink>
      <w:r>
        <w:t>.</w:t>
      </w:r>
    </w:p>
    <w:p w:rsidR="002F5AAC" w:rsidRDefault="002F5AAC">
      <w:pPr>
        <w:pStyle w:val="ConsPlusNormal"/>
        <w:jc w:val="both"/>
      </w:pPr>
      <w:r>
        <w:lastRenderedPageBreak/>
        <w:t xml:space="preserve">(в ред. </w:t>
      </w:r>
      <w:hyperlink r:id="rId260"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По </w:t>
      </w:r>
      <w:hyperlink w:anchor="P2725" w:history="1">
        <w:r>
          <w:rPr>
            <w:color w:val="0000FF"/>
          </w:rPr>
          <w:t>строке</w:t>
        </w:r>
      </w:hyperlink>
      <w:r>
        <w:t xml:space="preserve"> "Всего по коду главы" в графах 12 - 14 указываются итоговые данные, сгруппированные по каждому главному распорядителю средств федерального бюджета.</w:t>
      </w:r>
    </w:p>
    <w:p w:rsidR="002F5AAC" w:rsidRDefault="002F5AAC">
      <w:pPr>
        <w:pStyle w:val="ConsPlusNormal"/>
        <w:jc w:val="both"/>
      </w:pPr>
      <w:r>
        <w:t xml:space="preserve">(в ред. </w:t>
      </w:r>
      <w:hyperlink r:id="rId261"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41. </w:t>
      </w:r>
      <w:hyperlink w:anchor="P2754" w:history="1">
        <w:r>
          <w:rPr>
            <w:color w:val="0000FF"/>
          </w:rPr>
          <w:t>Информация</w:t>
        </w:r>
      </w:hyperlink>
      <w:r>
        <w:t xml:space="preserve"> об объеме лимитов бюджетных обязательств формируется главным распорядителем средств федерального бюджета в следующем порядке.</w:t>
      </w:r>
    </w:p>
    <w:p w:rsidR="002F5AAC" w:rsidRDefault="002F5AAC">
      <w:pPr>
        <w:pStyle w:val="ConsPlusNormal"/>
        <w:spacing w:before="220"/>
        <w:ind w:firstLine="540"/>
        <w:jc w:val="both"/>
      </w:pPr>
      <w:r>
        <w:t xml:space="preserve">В </w:t>
      </w:r>
      <w:hyperlink w:anchor="P2779" w:history="1">
        <w:r>
          <w:rPr>
            <w:color w:val="0000FF"/>
          </w:rPr>
          <w:t>реквизите</w:t>
        </w:r>
      </w:hyperlink>
      <w:r>
        <w:t xml:space="preserve"> заголовочной части "Кому: Территориальный орган Федерального казначейства" главный распорядитель средств федерального бюджета указывает орган Федерального казначейства, которому представляется Информация об объеме лимитов бюджетных обязательств.</w:t>
      </w:r>
    </w:p>
    <w:p w:rsidR="002F5AAC" w:rsidRDefault="002F5AAC">
      <w:pPr>
        <w:pStyle w:val="ConsPlusNormal"/>
        <w:spacing w:before="220"/>
        <w:ind w:firstLine="540"/>
        <w:jc w:val="both"/>
      </w:pPr>
      <w:r>
        <w:t>В табличной части Информации об объеме лимитов бюджетных обязательств отражаются:</w:t>
      </w:r>
    </w:p>
    <w:p w:rsidR="002F5AAC" w:rsidRDefault="002F5AAC">
      <w:pPr>
        <w:pStyle w:val="ConsPlusNormal"/>
        <w:spacing w:before="220"/>
        <w:ind w:firstLine="540"/>
        <w:jc w:val="both"/>
      </w:pPr>
      <w:r>
        <w:t xml:space="preserve">в </w:t>
      </w:r>
      <w:hyperlink w:anchor="P2800" w:history="1">
        <w:r>
          <w:rPr>
            <w:color w:val="0000FF"/>
          </w:rPr>
          <w:t>графах 1</w:t>
        </w:r>
      </w:hyperlink>
      <w:r>
        <w:t xml:space="preserve"> - </w:t>
      </w:r>
      <w:hyperlink w:anchor="P2803" w:history="1">
        <w:r>
          <w:rPr>
            <w:color w:val="0000FF"/>
          </w:rPr>
          <w:t>4</w:t>
        </w:r>
      </w:hyperlink>
      <w:r>
        <w:t xml:space="preserve"> - составная часть кода классификации расходов федерального бюджета, по которому в органе Федерального казначейства в отчетном финансовом году были поставлены на учет бюджетные обязательства по государственному контракту, договору, соглашению (нормативному правовому акту) о предоставлении межбюджетных трансфертов, соглашению (нормативного правового акта) о предоставлении субсидии юридическим лицам, подлежавшие в соответствии с условиями данного государственного контракта, договора, соглашения (нормативного правового акта) о предоставлении межбюджетных трансфертов, соглашения (нормативного правового акта) о предоставлении субсидии юридическим лицам, оплате в отчетном финансовом году и не исполненные по состоянию на конец отчетного финансового года;</w:t>
      </w:r>
    </w:p>
    <w:p w:rsidR="002F5AAC" w:rsidRDefault="002F5AAC">
      <w:pPr>
        <w:pStyle w:val="ConsPlusNormal"/>
        <w:jc w:val="both"/>
      </w:pPr>
      <w:r>
        <w:t xml:space="preserve">(в ред. </w:t>
      </w:r>
      <w:hyperlink r:id="rId262"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804" w:history="1">
        <w:r>
          <w:rPr>
            <w:color w:val="0000FF"/>
          </w:rPr>
          <w:t>графе 5</w:t>
        </w:r>
      </w:hyperlink>
      <w:r>
        <w:t xml:space="preserve"> - неиспользованный остаток лимитов бюджетных обязательств отчетного финансового года по каждому коду классификации расходов федерального бюджета;</w:t>
      </w:r>
    </w:p>
    <w:p w:rsidR="002F5AAC" w:rsidRDefault="002F5AAC">
      <w:pPr>
        <w:pStyle w:val="ConsPlusNormal"/>
        <w:spacing w:before="220"/>
        <w:ind w:firstLine="540"/>
        <w:jc w:val="both"/>
      </w:pPr>
      <w:r>
        <w:t xml:space="preserve">в </w:t>
      </w:r>
      <w:hyperlink w:anchor="P2805" w:history="1">
        <w:r>
          <w:rPr>
            <w:color w:val="0000FF"/>
          </w:rPr>
          <w:t>графе 6</w:t>
        </w:r>
      </w:hyperlink>
      <w:r>
        <w:t xml:space="preserve"> - объем неисполненных в отчетном финансовом году бюджетных обязательств по государственным контрактам, договорам, соглашениям (нормативным правовым актам) о предоставлении межбюджетных трансфертов, соглашениям (нормативного правового акта) о предоставлении субсидии юридическим лицам;</w:t>
      </w:r>
    </w:p>
    <w:p w:rsidR="002F5AAC" w:rsidRDefault="002F5AAC">
      <w:pPr>
        <w:pStyle w:val="ConsPlusNormal"/>
        <w:jc w:val="both"/>
      </w:pPr>
      <w:r>
        <w:t xml:space="preserve">(в ред. </w:t>
      </w:r>
      <w:hyperlink r:id="rId263" w:history="1">
        <w:r>
          <w:rPr>
            <w:color w:val="0000FF"/>
          </w:rPr>
          <w:t>Приказа</w:t>
        </w:r>
      </w:hyperlink>
      <w:r>
        <w:t xml:space="preserve"> Минфина России от 29.07.2016 N 127н)</w:t>
      </w:r>
    </w:p>
    <w:p w:rsidR="002F5AAC" w:rsidRDefault="002F5AAC">
      <w:pPr>
        <w:pStyle w:val="ConsPlusNormal"/>
        <w:spacing w:before="220"/>
        <w:ind w:firstLine="540"/>
        <w:jc w:val="both"/>
      </w:pPr>
      <w:r>
        <w:t xml:space="preserve">в </w:t>
      </w:r>
      <w:hyperlink w:anchor="P2806" w:history="1">
        <w:r>
          <w:rPr>
            <w:color w:val="0000FF"/>
          </w:rPr>
          <w:t>графе 7</w:t>
        </w:r>
      </w:hyperlink>
      <w:r>
        <w:t xml:space="preserve"> - сумма, на которую главному распорядителю средств федерального бюджета в текущем финансовом году могут быть увеличены бюджетные ассигнования на оплату неисполненных государственных контрактов, договоров, соглашений (нормативных правовых актов) о предоставлении межбюджетных трансфертов, соглашений (нормативного правового акта) о предоставлении субсидии юридическим лицам, подлежавших в соответствии с условиями данных контрактов, договоров, соглашений (нормативных правовых актов) о предоставлении межбюджетных трансфертов оплате в отчетном финансовом году.</w:t>
      </w:r>
    </w:p>
    <w:p w:rsidR="002F5AAC" w:rsidRDefault="002F5AAC">
      <w:pPr>
        <w:pStyle w:val="ConsPlusNormal"/>
        <w:jc w:val="both"/>
      </w:pPr>
      <w:r>
        <w:t xml:space="preserve">(в ред. </w:t>
      </w:r>
      <w:hyperlink r:id="rId264" w:history="1">
        <w:r>
          <w:rPr>
            <w:color w:val="0000FF"/>
          </w:rPr>
          <w:t>Приказа</w:t>
        </w:r>
      </w:hyperlink>
      <w:r>
        <w:t xml:space="preserve"> Минфина России от 29.07.2016 N 127н)</w:t>
      </w:r>
    </w:p>
    <w:p w:rsidR="002F5AAC" w:rsidRDefault="002F5AAC">
      <w:pPr>
        <w:pStyle w:val="ConsPlusNormal"/>
        <w:jc w:val="both"/>
      </w:pPr>
    </w:p>
    <w:p w:rsidR="002F5AAC" w:rsidRDefault="002F5AAC">
      <w:pPr>
        <w:pStyle w:val="ConsPlusNormal"/>
        <w:jc w:val="both"/>
      </w:pPr>
    </w:p>
    <w:p w:rsidR="002F5AAC" w:rsidRDefault="002F5AAC">
      <w:pPr>
        <w:pStyle w:val="ConsPlusNormal"/>
        <w:jc w:val="both"/>
      </w:pPr>
    </w:p>
    <w:p w:rsidR="002F5AAC" w:rsidRDefault="002F5AAC">
      <w:pPr>
        <w:pStyle w:val="ConsPlusNormal"/>
        <w:jc w:val="both"/>
      </w:pPr>
    </w:p>
    <w:p w:rsidR="002F5AAC" w:rsidRDefault="002F5AAC">
      <w:pPr>
        <w:pStyle w:val="ConsPlusNormal"/>
        <w:jc w:val="both"/>
      </w:pPr>
    </w:p>
    <w:p w:rsidR="002F5AAC" w:rsidRDefault="002F5AAC">
      <w:pPr>
        <w:pStyle w:val="ConsPlusNormal"/>
        <w:jc w:val="right"/>
        <w:outlineLvl w:val="1"/>
      </w:pPr>
      <w:r>
        <w:t>Приложение N 1</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lastRenderedPageBreak/>
        <w:t>Минфина России</w:t>
      </w:r>
    </w:p>
    <w:p w:rsidR="002F5AAC" w:rsidRDefault="002F5AAC">
      <w:pPr>
        <w:pStyle w:val="ConsPlusNormal"/>
        <w:jc w:val="right"/>
      </w:pPr>
      <w:r>
        <w:t>от 30 декабря 2015 г. N 221н</w:t>
      </w:r>
    </w:p>
    <w:p w:rsidR="002F5AAC" w:rsidRDefault="002F5AAC">
      <w:pPr>
        <w:pStyle w:val="ConsPlusNormal"/>
        <w:jc w:val="both"/>
      </w:pPr>
    </w:p>
    <w:p w:rsidR="002F5AAC" w:rsidRDefault="002F5AAC">
      <w:pPr>
        <w:pStyle w:val="ConsPlusTitle"/>
        <w:jc w:val="center"/>
      </w:pPr>
      <w:bookmarkStart w:id="16" w:name="P492"/>
      <w:bookmarkEnd w:id="16"/>
      <w:r>
        <w:t>ИНФОРМАЦИЯ,</w:t>
      </w:r>
    </w:p>
    <w:p w:rsidR="002F5AAC" w:rsidRDefault="002F5AAC">
      <w:pPr>
        <w:pStyle w:val="ConsPlusTitle"/>
        <w:jc w:val="center"/>
      </w:pPr>
      <w:r>
        <w:t>НЕОБХОДИМАЯ ДЛЯ ПОСТАНОВКИ НА УЧЕТ БЮДЖЕТНОГО ОБЯЗАТЕЛЬСТВА</w:t>
      </w:r>
    </w:p>
    <w:p w:rsidR="002F5AAC" w:rsidRDefault="002F5AAC">
      <w:pPr>
        <w:pStyle w:val="ConsPlusTitle"/>
        <w:jc w:val="center"/>
      </w:pPr>
      <w:r>
        <w:t>(ВНЕСЕНИЯ ИЗМЕНЕНИЙ В ПОСТАВЛЕННОЕ НА УЧЕТ</w:t>
      </w:r>
    </w:p>
    <w:p w:rsidR="002F5AAC" w:rsidRDefault="002F5AAC">
      <w:pPr>
        <w:pStyle w:val="ConsPlusTitle"/>
        <w:jc w:val="center"/>
      </w:pPr>
      <w:r>
        <w:t>БЮДЖЕТНОЕ ОБЯЗАТЕЛЬСТВО)</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 ред. Приказов Минфина России от 29.07.2016 </w:t>
      </w:r>
      <w:hyperlink r:id="rId265" w:history="1">
        <w:r>
          <w:rPr>
            <w:color w:val="0000FF"/>
          </w:rPr>
          <w:t>N 127н</w:t>
        </w:r>
      </w:hyperlink>
      <w:r>
        <w:t xml:space="preserve">, от 27.11.2017 </w:t>
      </w:r>
      <w:hyperlink r:id="rId266" w:history="1">
        <w:r>
          <w:rPr>
            <w:color w:val="0000FF"/>
          </w:rPr>
          <w:t>N 206н</w:t>
        </w:r>
      </w:hyperlink>
      <w:r>
        <w:t>)</w:t>
      </w:r>
    </w:p>
    <w:p w:rsidR="002F5AAC" w:rsidRDefault="002F5AA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78"/>
        <w:gridCol w:w="5272"/>
      </w:tblGrid>
      <w:tr w:rsidR="002F5AAC">
        <w:tc>
          <w:tcPr>
            <w:tcW w:w="3778" w:type="dxa"/>
          </w:tcPr>
          <w:p w:rsidR="002F5AAC" w:rsidRDefault="002F5AAC">
            <w:pPr>
              <w:pStyle w:val="ConsPlusNormal"/>
              <w:jc w:val="center"/>
            </w:pPr>
            <w:r>
              <w:t>Наименование информации (реквизита, показателя)</w:t>
            </w:r>
          </w:p>
        </w:tc>
        <w:tc>
          <w:tcPr>
            <w:tcW w:w="5272" w:type="dxa"/>
          </w:tcPr>
          <w:p w:rsidR="002F5AAC" w:rsidRDefault="002F5AAC">
            <w:pPr>
              <w:pStyle w:val="ConsPlusNormal"/>
              <w:jc w:val="center"/>
            </w:pPr>
            <w:r>
              <w:t>Правила формирования информации (реквизита, показателя)</w:t>
            </w:r>
          </w:p>
        </w:tc>
      </w:tr>
      <w:tr w:rsidR="002F5AAC">
        <w:tc>
          <w:tcPr>
            <w:tcW w:w="3778" w:type="dxa"/>
          </w:tcPr>
          <w:p w:rsidR="002F5AAC" w:rsidRDefault="002F5AAC">
            <w:pPr>
              <w:pStyle w:val="ConsPlusNormal"/>
              <w:jc w:val="both"/>
            </w:pPr>
            <w:r>
              <w:t>1. Номер сведений о бюджетном обязательстве получателя средств федерального бюджета (далее - соответственно Сведения о бюджетном обязательстве, бюджетное обязательство)</w:t>
            </w:r>
          </w:p>
        </w:tc>
        <w:tc>
          <w:tcPr>
            <w:tcW w:w="5272" w:type="dxa"/>
          </w:tcPr>
          <w:p w:rsidR="002F5AAC" w:rsidRDefault="002F5AAC">
            <w:pPr>
              <w:pStyle w:val="ConsPlusNormal"/>
              <w:ind w:firstLine="283"/>
              <w:jc w:val="both"/>
            </w:pPr>
            <w:r>
              <w:t>Указывается порядковый номер Сведений о бюджетном обязательстве.</w:t>
            </w:r>
          </w:p>
          <w:p w:rsidR="002F5AAC" w:rsidRDefault="002F5AAC">
            <w:pPr>
              <w:pStyle w:val="ConsPlusNormal"/>
              <w:ind w:firstLine="283"/>
              <w:jc w:val="both"/>
            </w:pPr>
            <w:r>
              <w:t>При представлении Сведений о бюджетном обязательстве в форме электронного документа в государственной интегрированной информационной системе управления общественными финансами "Электронный бюджет" (далее - информационная система) номер Сведений о бюджетном обязательстве присваивается автоматически в информационной системе.</w:t>
            </w:r>
          </w:p>
        </w:tc>
      </w:tr>
      <w:tr w:rsidR="002F5AAC">
        <w:tc>
          <w:tcPr>
            <w:tcW w:w="3778" w:type="dxa"/>
          </w:tcPr>
          <w:p w:rsidR="002F5AAC" w:rsidRDefault="002F5AAC">
            <w:pPr>
              <w:pStyle w:val="ConsPlusNormal"/>
              <w:jc w:val="both"/>
            </w:pPr>
            <w:r>
              <w:t>2. Учетный номер бюджетного обязательства</w:t>
            </w:r>
          </w:p>
        </w:tc>
        <w:tc>
          <w:tcPr>
            <w:tcW w:w="5272" w:type="dxa"/>
          </w:tcPr>
          <w:p w:rsidR="002F5AAC" w:rsidRDefault="002F5AAC">
            <w:pPr>
              <w:pStyle w:val="ConsPlusNormal"/>
              <w:ind w:firstLine="283"/>
              <w:jc w:val="both"/>
            </w:pPr>
            <w:r>
              <w:t>Указывается при внесении изменений в поставленное на учет бюджетное обязательство.</w:t>
            </w:r>
          </w:p>
          <w:p w:rsidR="002F5AAC" w:rsidRDefault="002F5AAC">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2F5AAC" w:rsidRDefault="002F5AAC">
            <w:pPr>
              <w:pStyle w:val="ConsPlusNormal"/>
              <w:ind w:firstLine="283"/>
              <w:jc w:val="both"/>
            </w:pPr>
            <w:r>
              <w:t>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2F5AAC">
        <w:tc>
          <w:tcPr>
            <w:tcW w:w="3778" w:type="dxa"/>
          </w:tcPr>
          <w:p w:rsidR="002F5AAC" w:rsidRDefault="002F5AAC">
            <w:pPr>
              <w:pStyle w:val="ConsPlusNormal"/>
              <w:jc w:val="both"/>
            </w:pPr>
            <w:r>
              <w:t>3. Дата формирования Сведений о бюджетном обязательстве</w:t>
            </w:r>
          </w:p>
        </w:tc>
        <w:tc>
          <w:tcPr>
            <w:tcW w:w="5272" w:type="dxa"/>
          </w:tcPr>
          <w:p w:rsidR="002F5AAC" w:rsidRDefault="002F5AAC">
            <w:pPr>
              <w:pStyle w:val="ConsPlusNormal"/>
              <w:ind w:firstLine="283"/>
              <w:jc w:val="both"/>
            </w:pPr>
            <w:r>
              <w:t>Указывается дата формирования Сведений о бюджетном обязательстве получателем бюджетных средств.</w:t>
            </w:r>
          </w:p>
          <w:p w:rsidR="002F5AAC" w:rsidRDefault="002F5AAC">
            <w:pPr>
              <w:pStyle w:val="ConsPlusNormal"/>
              <w:ind w:firstLine="283"/>
              <w:jc w:val="both"/>
            </w:pPr>
            <w:r>
              <w:t>При представлении Сведений о бюджетном обязательстве в форме электронного документа в информационной системе дата Сведений о бюджетном обязательстве формируется автоматически.</w:t>
            </w:r>
          </w:p>
        </w:tc>
      </w:tr>
      <w:tr w:rsidR="002F5AAC">
        <w:tc>
          <w:tcPr>
            <w:tcW w:w="3778" w:type="dxa"/>
          </w:tcPr>
          <w:p w:rsidR="002F5AAC" w:rsidRDefault="002F5AAC">
            <w:pPr>
              <w:pStyle w:val="ConsPlusNormal"/>
              <w:jc w:val="both"/>
            </w:pPr>
            <w:r>
              <w:t>4. Тип бюджетного обязательства</w:t>
            </w:r>
          </w:p>
        </w:tc>
        <w:tc>
          <w:tcPr>
            <w:tcW w:w="5272" w:type="dxa"/>
          </w:tcPr>
          <w:p w:rsidR="002F5AAC" w:rsidRDefault="002F5AAC">
            <w:pPr>
              <w:pStyle w:val="ConsPlusNormal"/>
              <w:jc w:val="both"/>
            </w:pPr>
            <w:r>
              <w:t>Указывается код типа бюджетного обязательства, исходя из следующего:</w:t>
            </w:r>
          </w:p>
          <w:p w:rsidR="002F5AAC" w:rsidRDefault="002F5AAC">
            <w:pPr>
              <w:pStyle w:val="ConsPlusNormal"/>
              <w:jc w:val="both"/>
            </w:pPr>
            <w: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F5AAC" w:rsidRDefault="002F5AAC">
            <w:pPr>
              <w:pStyle w:val="ConsPlusNormal"/>
              <w:jc w:val="both"/>
            </w:pPr>
            <w:r>
              <w:t xml:space="preserve">2 - прочее, если бюджетное обязательство не связано </w:t>
            </w:r>
            <w:r>
              <w:lastRenderedPageBreak/>
              <w:t>с закупкой товаров, работ, услуг.</w:t>
            </w:r>
          </w:p>
        </w:tc>
      </w:tr>
      <w:tr w:rsidR="002F5AAC">
        <w:tc>
          <w:tcPr>
            <w:tcW w:w="3778" w:type="dxa"/>
          </w:tcPr>
          <w:p w:rsidR="002F5AAC" w:rsidRDefault="002F5AAC">
            <w:pPr>
              <w:pStyle w:val="ConsPlusNormal"/>
              <w:jc w:val="both"/>
              <w:outlineLvl w:val="2"/>
            </w:pPr>
            <w:r>
              <w:lastRenderedPageBreak/>
              <w:t>5. Информация о получателе бюджетных средств</w:t>
            </w:r>
          </w:p>
        </w:tc>
        <w:tc>
          <w:tcPr>
            <w:tcW w:w="5272" w:type="dxa"/>
          </w:tcPr>
          <w:p w:rsidR="002F5AAC" w:rsidRDefault="002F5AAC">
            <w:pPr>
              <w:pStyle w:val="ConsPlusNormal"/>
            </w:pPr>
          </w:p>
        </w:tc>
      </w:tr>
      <w:tr w:rsidR="002F5AAC">
        <w:tc>
          <w:tcPr>
            <w:tcW w:w="3778" w:type="dxa"/>
          </w:tcPr>
          <w:p w:rsidR="002F5AAC" w:rsidRDefault="002F5AAC">
            <w:pPr>
              <w:pStyle w:val="ConsPlusNormal"/>
              <w:jc w:val="both"/>
            </w:pPr>
            <w:bookmarkStart w:id="17" w:name="P517"/>
            <w:bookmarkEnd w:id="17"/>
            <w:r>
              <w:t>5.1. Получатель бюджетных средств</w:t>
            </w:r>
          </w:p>
        </w:tc>
        <w:tc>
          <w:tcPr>
            <w:tcW w:w="5272" w:type="dxa"/>
          </w:tcPr>
          <w:p w:rsidR="002F5AAC" w:rsidRDefault="002F5AAC">
            <w:pPr>
              <w:pStyle w:val="ConsPlusNormal"/>
              <w:ind w:firstLine="283"/>
              <w:jc w:val="both"/>
            </w:pPr>
            <w:r>
              <w:t>Указывается наименование получателя средств федерального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2F5AAC" w:rsidRDefault="002F5AAC">
            <w:pPr>
              <w:pStyle w:val="ConsPlusNormal"/>
              <w:ind w:firstLine="283"/>
              <w:jc w:val="both"/>
            </w:pPr>
            <w:r>
              <w:t>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федерального бюджета в информационной системе.</w:t>
            </w:r>
          </w:p>
        </w:tc>
      </w:tr>
      <w:tr w:rsidR="002F5AAC">
        <w:tc>
          <w:tcPr>
            <w:tcW w:w="3778" w:type="dxa"/>
          </w:tcPr>
          <w:p w:rsidR="002F5AAC" w:rsidRDefault="002F5AAC">
            <w:pPr>
              <w:pStyle w:val="ConsPlusNormal"/>
              <w:jc w:val="both"/>
            </w:pPr>
            <w:r>
              <w:t>5.2. Наименование бюджета</w:t>
            </w:r>
          </w:p>
        </w:tc>
        <w:tc>
          <w:tcPr>
            <w:tcW w:w="5272" w:type="dxa"/>
          </w:tcPr>
          <w:p w:rsidR="002F5AAC" w:rsidRDefault="002F5AAC">
            <w:pPr>
              <w:pStyle w:val="ConsPlusNormal"/>
              <w:ind w:firstLine="283"/>
              <w:jc w:val="both"/>
            </w:pPr>
            <w:r>
              <w:t>Указывается наименование бюджета - "федеральный бюджет".</w:t>
            </w:r>
          </w:p>
          <w:p w:rsidR="002F5AAC" w:rsidRDefault="002F5AAC">
            <w:pPr>
              <w:pStyle w:val="ConsPlusNormal"/>
              <w:ind w:firstLine="283"/>
              <w:jc w:val="both"/>
            </w:pPr>
            <w: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2F5AAC">
        <w:tc>
          <w:tcPr>
            <w:tcW w:w="3778" w:type="dxa"/>
          </w:tcPr>
          <w:p w:rsidR="002F5AAC" w:rsidRDefault="002F5AAC">
            <w:pPr>
              <w:pStyle w:val="ConsPlusNormal"/>
              <w:jc w:val="both"/>
            </w:pPr>
            <w:r>
              <w:t>5.3. Финансовый орган</w:t>
            </w:r>
          </w:p>
        </w:tc>
        <w:tc>
          <w:tcPr>
            <w:tcW w:w="5272" w:type="dxa"/>
          </w:tcPr>
          <w:p w:rsidR="002F5AAC" w:rsidRDefault="002F5AAC">
            <w:pPr>
              <w:pStyle w:val="ConsPlusNormal"/>
              <w:ind w:firstLine="283"/>
              <w:jc w:val="both"/>
            </w:pPr>
            <w:r>
              <w:t>Указывается финансовый орган - "Министерство финансов Российской Федерации".</w:t>
            </w:r>
          </w:p>
          <w:p w:rsidR="002F5AAC" w:rsidRDefault="002F5AAC">
            <w:pPr>
              <w:pStyle w:val="ConsPlusNormal"/>
              <w:ind w:firstLine="283"/>
              <w:jc w:val="both"/>
            </w:pPr>
            <w: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2F5AAC">
        <w:tc>
          <w:tcPr>
            <w:tcW w:w="3778" w:type="dxa"/>
          </w:tcPr>
          <w:p w:rsidR="002F5AAC" w:rsidRDefault="002F5AAC">
            <w:pPr>
              <w:pStyle w:val="ConsPlusNormal"/>
              <w:jc w:val="both"/>
            </w:pPr>
            <w:r>
              <w:t xml:space="preserve">5.4. Код получателя бюджетных средств по Сводному реестру </w:t>
            </w:r>
            <w:hyperlink w:anchor="P635" w:history="1">
              <w:r>
                <w:rPr>
                  <w:color w:val="0000FF"/>
                </w:rPr>
                <w:t>&lt;*&gt;</w:t>
              </w:r>
            </w:hyperlink>
          </w:p>
        </w:tc>
        <w:tc>
          <w:tcPr>
            <w:tcW w:w="5272" w:type="dxa"/>
          </w:tcPr>
          <w:p w:rsidR="002F5AAC" w:rsidRDefault="002F5AAC">
            <w:pPr>
              <w:pStyle w:val="ConsPlusNormal"/>
              <w:ind w:firstLine="283"/>
              <w:jc w:val="both"/>
            </w:pPr>
            <w:r>
              <w:t>Указывается уникальный код организации по Сводному реестру (далее - код по Сводному реестру) получателя средств федерального бюджета в соответствии со Сводным реестром.</w:t>
            </w:r>
          </w:p>
        </w:tc>
      </w:tr>
      <w:tr w:rsidR="002F5AAC">
        <w:tc>
          <w:tcPr>
            <w:tcW w:w="3778" w:type="dxa"/>
          </w:tcPr>
          <w:p w:rsidR="002F5AAC" w:rsidRDefault="002F5AAC">
            <w:pPr>
              <w:pStyle w:val="ConsPlusNormal"/>
              <w:jc w:val="both"/>
            </w:pPr>
            <w:r>
              <w:t xml:space="preserve">5.5. Наименование органа Федерального казначейства </w:t>
            </w:r>
            <w:hyperlink w:anchor="P636" w:history="1">
              <w:r>
                <w:rPr>
                  <w:color w:val="0000FF"/>
                </w:rPr>
                <w:t>&lt;**&gt;</w:t>
              </w:r>
            </w:hyperlink>
          </w:p>
        </w:tc>
        <w:tc>
          <w:tcPr>
            <w:tcW w:w="5272" w:type="dxa"/>
          </w:tcPr>
          <w:p w:rsidR="002F5AAC" w:rsidRDefault="002F5AAC">
            <w:pPr>
              <w:pStyle w:val="ConsPlusNormal"/>
              <w:ind w:firstLine="283"/>
              <w:jc w:val="both"/>
            </w:pPr>
            <w:r>
              <w:t>Указывается наименование органа Федерального казначейства, в котором получателю средств федерального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2F5AAC">
        <w:tc>
          <w:tcPr>
            <w:tcW w:w="3778" w:type="dxa"/>
          </w:tcPr>
          <w:p w:rsidR="002F5AAC" w:rsidRDefault="002F5AAC">
            <w:pPr>
              <w:pStyle w:val="ConsPlusNormal"/>
              <w:jc w:val="both"/>
            </w:pPr>
            <w:r>
              <w:t xml:space="preserve">5.6. Код органа Федерального казначейства (далее - КОФК) </w:t>
            </w:r>
            <w:hyperlink w:anchor="P636" w:history="1">
              <w:r>
                <w:rPr>
                  <w:color w:val="0000FF"/>
                </w:rPr>
                <w:t>&lt;**&gt;</w:t>
              </w:r>
            </w:hyperlink>
          </w:p>
        </w:tc>
        <w:tc>
          <w:tcPr>
            <w:tcW w:w="5272" w:type="dxa"/>
          </w:tcPr>
          <w:p w:rsidR="002F5AAC" w:rsidRDefault="002F5AAC">
            <w:pPr>
              <w:pStyle w:val="ConsPlusNormal"/>
              <w:ind w:firstLine="283"/>
              <w:jc w:val="both"/>
            </w:pPr>
            <w:r>
              <w:t>Указывается код органа Федерального казначейства, в котором открыт соответствующий лицевой счет получателя бюджетных средств.</w:t>
            </w:r>
          </w:p>
        </w:tc>
      </w:tr>
      <w:tr w:rsidR="002F5AAC">
        <w:tc>
          <w:tcPr>
            <w:tcW w:w="3778" w:type="dxa"/>
          </w:tcPr>
          <w:p w:rsidR="002F5AAC" w:rsidRDefault="002F5AAC">
            <w:pPr>
              <w:pStyle w:val="ConsPlusNormal"/>
              <w:jc w:val="both"/>
            </w:pPr>
            <w:bookmarkStart w:id="18" w:name="P532"/>
            <w:bookmarkEnd w:id="18"/>
            <w:r>
              <w:t>5.7. Номер лицевого счета получателя бюджетных средств</w:t>
            </w:r>
          </w:p>
        </w:tc>
        <w:tc>
          <w:tcPr>
            <w:tcW w:w="5272" w:type="dxa"/>
          </w:tcPr>
          <w:p w:rsidR="002F5AAC" w:rsidRDefault="002F5AAC">
            <w:pPr>
              <w:pStyle w:val="ConsPlusNormal"/>
              <w:ind w:firstLine="283"/>
              <w:jc w:val="both"/>
            </w:pPr>
            <w:r>
              <w:t>Указывается номер соответствующего лицевого счета получателя бюджетных средств.</w:t>
            </w:r>
          </w:p>
        </w:tc>
      </w:tr>
      <w:tr w:rsidR="002F5AAC">
        <w:tc>
          <w:tcPr>
            <w:tcW w:w="3778" w:type="dxa"/>
          </w:tcPr>
          <w:p w:rsidR="002F5AAC" w:rsidRDefault="002F5AAC">
            <w:pPr>
              <w:pStyle w:val="ConsPlusNormal"/>
              <w:jc w:val="both"/>
              <w:outlineLvl w:val="2"/>
            </w:pPr>
            <w:r>
              <w:t xml:space="preserve">6. Реквизиты документа, являющегося </w:t>
            </w:r>
            <w:r>
              <w:lastRenderedPageBreak/>
              <w:t>основанием для принятия на учет бюджетного обязательства (далее - документ-основание)</w:t>
            </w:r>
          </w:p>
        </w:tc>
        <w:tc>
          <w:tcPr>
            <w:tcW w:w="5272" w:type="dxa"/>
          </w:tcPr>
          <w:p w:rsidR="002F5AAC" w:rsidRDefault="002F5AAC">
            <w:pPr>
              <w:pStyle w:val="ConsPlusNormal"/>
            </w:pPr>
          </w:p>
        </w:tc>
      </w:tr>
      <w:tr w:rsidR="002F5AAC">
        <w:tc>
          <w:tcPr>
            <w:tcW w:w="3778" w:type="dxa"/>
          </w:tcPr>
          <w:p w:rsidR="002F5AAC" w:rsidRDefault="002F5AAC">
            <w:pPr>
              <w:pStyle w:val="ConsPlusNormal"/>
              <w:jc w:val="both"/>
            </w:pPr>
            <w:bookmarkStart w:id="19" w:name="P536"/>
            <w:bookmarkEnd w:id="19"/>
            <w:r>
              <w:lastRenderedPageBreak/>
              <w:t xml:space="preserve">6.1. Вид документа-основания </w:t>
            </w:r>
            <w:hyperlink w:anchor="P637" w:history="1">
              <w:r>
                <w:rPr>
                  <w:color w:val="0000FF"/>
                </w:rPr>
                <w:t>&lt;***&gt;</w:t>
              </w:r>
            </w:hyperlink>
          </w:p>
        </w:tc>
        <w:tc>
          <w:tcPr>
            <w:tcW w:w="5272" w:type="dxa"/>
          </w:tcPr>
          <w:p w:rsidR="002F5AAC" w:rsidRDefault="002F5AAC">
            <w:pPr>
              <w:pStyle w:val="ConsPlusNormal"/>
              <w:ind w:firstLine="283"/>
              <w:jc w:val="both"/>
            </w:pPr>
            <w: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
        </w:tc>
      </w:tr>
      <w:tr w:rsidR="002F5AAC">
        <w:tc>
          <w:tcPr>
            <w:tcW w:w="3778" w:type="dxa"/>
          </w:tcPr>
          <w:p w:rsidR="002F5AAC" w:rsidRDefault="002F5AAC">
            <w:pPr>
              <w:pStyle w:val="ConsPlusNormal"/>
              <w:jc w:val="both"/>
            </w:pPr>
            <w:r>
              <w:t xml:space="preserve">6.2. Наименование нормативного правового акта </w:t>
            </w:r>
            <w:hyperlink w:anchor="P637" w:history="1">
              <w:r>
                <w:rPr>
                  <w:color w:val="0000FF"/>
                </w:rPr>
                <w:t>&lt;***&gt;</w:t>
              </w:r>
            </w:hyperlink>
          </w:p>
        </w:tc>
        <w:tc>
          <w:tcPr>
            <w:tcW w:w="5272" w:type="dxa"/>
          </w:tcPr>
          <w:p w:rsidR="002F5AAC" w:rsidRDefault="002F5AAC">
            <w:pPr>
              <w:pStyle w:val="ConsPlusNormal"/>
              <w:ind w:firstLine="283"/>
              <w:jc w:val="both"/>
            </w:pPr>
            <w:r>
              <w:t xml:space="preserve">При заполнении в </w:t>
            </w:r>
            <w:hyperlink w:anchor="P536" w:history="1">
              <w:r>
                <w:rPr>
                  <w:color w:val="0000FF"/>
                </w:rPr>
                <w:t>пункте 6.1</w:t>
              </w:r>
            </w:hyperlink>
            <w:r>
              <w:t xml:space="preserve"> настоящей информации значения "нормативный правовой акт" указывается наименование нормативного правового акта.</w:t>
            </w:r>
          </w:p>
        </w:tc>
      </w:tr>
      <w:tr w:rsidR="002F5AAC">
        <w:tc>
          <w:tcPr>
            <w:tcW w:w="3778" w:type="dxa"/>
          </w:tcPr>
          <w:p w:rsidR="002F5AAC" w:rsidRDefault="002F5AAC">
            <w:pPr>
              <w:pStyle w:val="ConsPlusNormal"/>
              <w:jc w:val="both"/>
            </w:pPr>
            <w:r>
              <w:t xml:space="preserve">6.3. Номер документа-основания </w:t>
            </w:r>
            <w:hyperlink w:anchor="P637" w:history="1">
              <w:r>
                <w:rPr>
                  <w:color w:val="0000FF"/>
                </w:rPr>
                <w:t>&lt;***&gt;</w:t>
              </w:r>
            </w:hyperlink>
          </w:p>
        </w:tc>
        <w:tc>
          <w:tcPr>
            <w:tcW w:w="5272" w:type="dxa"/>
          </w:tcPr>
          <w:p w:rsidR="002F5AAC" w:rsidRDefault="002F5AAC">
            <w:pPr>
              <w:pStyle w:val="ConsPlusNormal"/>
              <w:ind w:firstLine="283"/>
              <w:jc w:val="both"/>
            </w:pPr>
            <w:r>
              <w:t>Указывается номер документа-основания (при наличии).</w:t>
            </w:r>
          </w:p>
        </w:tc>
      </w:tr>
      <w:tr w:rsidR="002F5AAC">
        <w:tc>
          <w:tcPr>
            <w:tcW w:w="3778" w:type="dxa"/>
          </w:tcPr>
          <w:p w:rsidR="002F5AAC" w:rsidRDefault="002F5AAC">
            <w:pPr>
              <w:pStyle w:val="ConsPlusNormal"/>
              <w:jc w:val="both"/>
            </w:pPr>
            <w:bookmarkStart w:id="20" w:name="P542"/>
            <w:bookmarkEnd w:id="20"/>
            <w:r>
              <w:t xml:space="preserve">6.4. Дата документа-основания </w:t>
            </w:r>
            <w:hyperlink w:anchor="P637" w:history="1">
              <w:r>
                <w:rPr>
                  <w:color w:val="0000FF"/>
                </w:rPr>
                <w:t>&lt;***&gt;</w:t>
              </w:r>
            </w:hyperlink>
          </w:p>
        </w:tc>
        <w:tc>
          <w:tcPr>
            <w:tcW w:w="5272" w:type="dxa"/>
          </w:tcPr>
          <w:p w:rsidR="002F5AAC" w:rsidRDefault="002F5AAC">
            <w:pPr>
              <w:pStyle w:val="ConsPlusNormal"/>
              <w:ind w:firstLine="283"/>
              <w:jc w:val="both"/>
            </w:pPr>
            <w:r>
              <w:t>Указывается дата заключения (принятия) документа-основания, дата выдачи исполнительного документа, решения налогового органа.</w:t>
            </w:r>
          </w:p>
        </w:tc>
      </w:tr>
      <w:tr w:rsidR="002F5AAC">
        <w:tc>
          <w:tcPr>
            <w:tcW w:w="3778" w:type="dxa"/>
          </w:tcPr>
          <w:p w:rsidR="002F5AAC" w:rsidRDefault="002F5AAC">
            <w:pPr>
              <w:pStyle w:val="ConsPlusNormal"/>
              <w:jc w:val="both"/>
            </w:pPr>
            <w:r>
              <w:t xml:space="preserve">6.5. Предмет по документу-основанию </w:t>
            </w:r>
            <w:hyperlink w:anchor="P637" w:history="1">
              <w:r>
                <w:rPr>
                  <w:color w:val="0000FF"/>
                </w:rPr>
                <w:t>&lt;***&gt;</w:t>
              </w:r>
            </w:hyperlink>
          </w:p>
        </w:tc>
        <w:tc>
          <w:tcPr>
            <w:tcW w:w="5272" w:type="dxa"/>
          </w:tcPr>
          <w:p w:rsidR="002F5AAC" w:rsidRDefault="002F5AAC">
            <w:pPr>
              <w:pStyle w:val="ConsPlusNormal"/>
              <w:ind w:firstLine="283"/>
              <w:jc w:val="both"/>
            </w:pPr>
            <w:r>
              <w:t>Указывается предмет по документу-основанию.</w:t>
            </w:r>
          </w:p>
          <w:p w:rsidR="002F5AAC" w:rsidRDefault="002F5AAC">
            <w:pPr>
              <w:pStyle w:val="ConsPlusNormal"/>
              <w:ind w:firstLine="283"/>
              <w:jc w:val="both"/>
            </w:pPr>
            <w:r>
              <w:t xml:space="preserve">При заполнении в </w:t>
            </w:r>
            <w:hyperlink w:anchor="P536" w:history="1">
              <w:r>
                <w:rPr>
                  <w:color w:val="0000FF"/>
                </w:rPr>
                <w:t>пункте 6.1</w:t>
              </w:r>
            </w:hyperlink>
            <w: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наименование(я)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rsidR="002F5AAC" w:rsidRDefault="002F5AAC">
            <w:pPr>
              <w:pStyle w:val="ConsPlusNormal"/>
              <w:ind w:firstLine="283"/>
              <w:jc w:val="both"/>
            </w:pPr>
            <w:r>
              <w:t xml:space="preserve">При заполнении в </w:t>
            </w:r>
            <w:hyperlink w:anchor="P536" w:history="1">
              <w:r>
                <w:rPr>
                  <w:color w:val="0000FF"/>
                </w:rPr>
                <w:t>пункте 6.1</w:t>
              </w:r>
            </w:hyperlink>
            <w: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2F5AAC">
        <w:tblPrEx>
          <w:tblBorders>
            <w:insideH w:val="nil"/>
          </w:tblBorders>
        </w:tblPrEx>
        <w:tc>
          <w:tcPr>
            <w:tcW w:w="3778" w:type="dxa"/>
            <w:tcBorders>
              <w:bottom w:val="nil"/>
            </w:tcBorders>
          </w:tcPr>
          <w:p w:rsidR="002F5AAC" w:rsidRDefault="002F5AAC">
            <w:pPr>
              <w:pStyle w:val="ConsPlusNormal"/>
              <w:jc w:val="both"/>
            </w:pPr>
            <w:r>
              <w:t xml:space="preserve">6.6. Уникальный номер реестровой записи в реестре контрактов/реестре соглашений </w:t>
            </w:r>
            <w:hyperlink w:anchor="P637" w:history="1">
              <w:r>
                <w:rPr>
                  <w:color w:val="0000FF"/>
                </w:rPr>
                <w:t>&lt;***&gt;</w:t>
              </w:r>
            </w:hyperlink>
          </w:p>
        </w:tc>
        <w:tc>
          <w:tcPr>
            <w:tcW w:w="5272" w:type="dxa"/>
            <w:tcBorders>
              <w:bottom w:val="nil"/>
            </w:tcBorders>
          </w:tcPr>
          <w:p w:rsidR="002F5AAC" w:rsidRDefault="002F5AAC">
            <w:pPr>
              <w:pStyle w:val="ConsPlusNormal"/>
              <w:ind w:firstLine="283"/>
              <w:jc w:val="both"/>
            </w:pPr>
            <w:r>
              <w:t>Указывается уникальный номер реестровой записи в реестре контрактов/реестре соглашений.</w:t>
            </w:r>
          </w:p>
          <w:p w:rsidR="002F5AAC" w:rsidRDefault="002F5AAC">
            <w:pPr>
              <w:pStyle w:val="ConsPlusNormal"/>
              <w:ind w:firstLine="283"/>
              <w:jc w:val="both"/>
            </w:pPr>
            <w:r>
              <w:t>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государственном контракте, соглашении для ее первичного включения в реестр контрактов/реестр соглашений.</w:t>
            </w:r>
          </w:p>
        </w:tc>
      </w:tr>
      <w:tr w:rsidR="002F5AAC">
        <w:tblPrEx>
          <w:tblBorders>
            <w:insideH w:val="nil"/>
          </w:tblBorders>
        </w:tblPrEx>
        <w:tc>
          <w:tcPr>
            <w:tcW w:w="9050" w:type="dxa"/>
            <w:gridSpan w:val="2"/>
            <w:tcBorders>
              <w:top w:val="nil"/>
            </w:tcBorders>
          </w:tcPr>
          <w:p w:rsidR="002F5AAC" w:rsidRDefault="002F5AAC">
            <w:pPr>
              <w:pStyle w:val="ConsPlusNormal"/>
              <w:jc w:val="both"/>
            </w:pPr>
            <w:r>
              <w:t xml:space="preserve">(в ред. </w:t>
            </w:r>
            <w:hyperlink r:id="rId267" w:history="1">
              <w:r>
                <w:rPr>
                  <w:color w:val="0000FF"/>
                </w:rPr>
                <w:t>Приказа</w:t>
              </w:r>
            </w:hyperlink>
            <w:r>
              <w:t xml:space="preserve"> Минфина России от 27.11.2017 N 206н)</w:t>
            </w:r>
          </w:p>
        </w:tc>
      </w:tr>
      <w:tr w:rsidR="002F5AAC">
        <w:tc>
          <w:tcPr>
            <w:tcW w:w="3778" w:type="dxa"/>
          </w:tcPr>
          <w:p w:rsidR="002F5AAC" w:rsidRDefault="002F5AAC">
            <w:pPr>
              <w:pStyle w:val="ConsPlusNormal"/>
              <w:jc w:val="both"/>
            </w:pPr>
            <w:bookmarkStart w:id="21" w:name="P552"/>
            <w:bookmarkEnd w:id="21"/>
            <w:r>
              <w:lastRenderedPageBreak/>
              <w:t xml:space="preserve">6.7. Сумма в валюте обязательства </w:t>
            </w:r>
            <w:hyperlink w:anchor="P637" w:history="1">
              <w:r>
                <w:rPr>
                  <w:color w:val="0000FF"/>
                </w:rPr>
                <w:t>&lt;***&gt;</w:t>
              </w:r>
            </w:hyperlink>
          </w:p>
        </w:tc>
        <w:tc>
          <w:tcPr>
            <w:tcW w:w="5272" w:type="dxa"/>
          </w:tcPr>
          <w:p w:rsidR="002F5AAC" w:rsidRDefault="002F5AAC">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2F5AAC">
        <w:tc>
          <w:tcPr>
            <w:tcW w:w="3778" w:type="dxa"/>
          </w:tcPr>
          <w:p w:rsidR="002F5AAC" w:rsidRDefault="002F5AAC">
            <w:pPr>
              <w:pStyle w:val="ConsPlusNormal"/>
              <w:jc w:val="both"/>
            </w:pPr>
            <w:bookmarkStart w:id="22" w:name="P554"/>
            <w:bookmarkEnd w:id="22"/>
            <w:r>
              <w:t xml:space="preserve">6.8. Код валюты по </w:t>
            </w:r>
            <w:hyperlink r:id="rId268" w:history="1">
              <w:r>
                <w:rPr>
                  <w:color w:val="0000FF"/>
                </w:rPr>
                <w:t>ОКВ</w:t>
              </w:r>
            </w:hyperlink>
            <w:r>
              <w:t xml:space="preserve"> </w:t>
            </w:r>
            <w:hyperlink w:anchor="P637" w:history="1">
              <w:r>
                <w:rPr>
                  <w:color w:val="0000FF"/>
                </w:rPr>
                <w:t>&lt;***&gt;</w:t>
              </w:r>
            </w:hyperlink>
          </w:p>
        </w:tc>
        <w:tc>
          <w:tcPr>
            <w:tcW w:w="5272" w:type="dxa"/>
          </w:tcPr>
          <w:p w:rsidR="002F5AAC" w:rsidRDefault="002F5AAC">
            <w:pPr>
              <w:pStyle w:val="ConsPlusNormal"/>
              <w:ind w:firstLine="283"/>
              <w:jc w:val="both"/>
            </w:pPr>
            <w: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269" w:history="1">
              <w:r>
                <w:rPr>
                  <w:color w:val="0000FF"/>
                </w:rPr>
                <w:t>классификатором</w:t>
              </w:r>
            </w:hyperlink>
            <w:r>
              <w:t xml:space="preserve"> валют.</w:t>
            </w:r>
          </w:p>
          <w:p w:rsidR="002F5AAC" w:rsidRDefault="002F5AAC">
            <w:pPr>
              <w:pStyle w:val="ConsPlusNormal"/>
              <w:ind w:firstLine="283"/>
              <w:jc w:val="both"/>
            </w:pPr>
            <w:r>
              <w:t>В случае заключения государственного контракта (договора) указывается код валюты, в которой указывается цена контракта.</w:t>
            </w:r>
          </w:p>
        </w:tc>
      </w:tr>
      <w:tr w:rsidR="002F5AAC">
        <w:tc>
          <w:tcPr>
            <w:tcW w:w="3778" w:type="dxa"/>
          </w:tcPr>
          <w:p w:rsidR="002F5AAC" w:rsidRDefault="002F5AAC">
            <w:pPr>
              <w:pStyle w:val="ConsPlusNormal"/>
              <w:jc w:val="both"/>
            </w:pPr>
            <w:r>
              <w:t xml:space="preserve">6.9. Сумма в валюте Российской Федерации </w:t>
            </w:r>
            <w:hyperlink w:anchor="P637" w:history="1">
              <w:r>
                <w:rPr>
                  <w:color w:val="0000FF"/>
                </w:rPr>
                <w:t>&lt;***&gt;</w:t>
              </w:r>
            </w:hyperlink>
          </w:p>
        </w:tc>
        <w:tc>
          <w:tcPr>
            <w:tcW w:w="5272" w:type="dxa"/>
          </w:tcPr>
          <w:p w:rsidR="002F5AAC" w:rsidRDefault="002F5AAC">
            <w:pPr>
              <w:pStyle w:val="ConsPlusNormal"/>
              <w:ind w:firstLine="283"/>
              <w:jc w:val="both"/>
            </w:pPr>
            <w:r>
              <w:t>Указывается сумма бюджетного обязательства в валюте Российской Федерации.</w:t>
            </w:r>
          </w:p>
          <w:p w:rsidR="002F5AAC" w:rsidRDefault="002F5AAC">
            <w:pPr>
              <w:pStyle w:val="ConsPlusNormal"/>
              <w:ind w:firstLine="283"/>
              <w:jc w:val="both"/>
            </w:pPr>
            <w: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542" w:history="1">
              <w:r>
                <w:rPr>
                  <w:color w:val="0000FF"/>
                </w:rPr>
                <w:t>пункте 6.4</w:t>
              </w:r>
            </w:hyperlink>
            <w:r>
              <w:t xml:space="preserve"> настоящей информации.</w:t>
            </w:r>
          </w:p>
          <w:p w:rsidR="002F5AAC" w:rsidRDefault="002F5AAC">
            <w:pPr>
              <w:pStyle w:val="ConsPlusNormal"/>
              <w:ind w:firstLine="283"/>
              <w:jc w:val="both"/>
            </w:pPr>
            <w: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552" w:history="1">
              <w:r>
                <w:rPr>
                  <w:color w:val="0000FF"/>
                </w:rPr>
                <w:t>пунктам 6.7</w:t>
              </w:r>
            </w:hyperlink>
            <w:r>
              <w:t xml:space="preserve"> и </w:t>
            </w:r>
            <w:hyperlink w:anchor="P554" w:history="1">
              <w:r>
                <w:rPr>
                  <w:color w:val="0000FF"/>
                </w:rPr>
                <w:t>6.8</w:t>
              </w:r>
            </w:hyperlink>
            <w:r>
              <w:t xml:space="preserve"> настоящей информации.</w:t>
            </w:r>
          </w:p>
          <w:p w:rsidR="002F5AAC" w:rsidRDefault="002F5AAC">
            <w:pPr>
              <w:pStyle w:val="ConsPlusNormal"/>
              <w:ind w:firstLine="283"/>
              <w:jc w:val="both"/>
            </w:pPr>
            <w:r>
              <w:t>Если бюджетное обязательство принято в иностранной валюте,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2F5AAC" w:rsidRDefault="002F5AAC">
            <w:pPr>
              <w:pStyle w:val="ConsPlusNormal"/>
              <w:ind w:firstLine="283"/>
              <w:jc w:val="both"/>
            </w:pPr>
            <w: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2F5AAC">
        <w:tc>
          <w:tcPr>
            <w:tcW w:w="3778" w:type="dxa"/>
          </w:tcPr>
          <w:p w:rsidR="002F5AAC" w:rsidRDefault="002F5AAC">
            <w:pPr>
              <w:pStyle w:val="ConsPlusNormal"/>
              <w:jc w:val="both"/>
            </w:pPr>
            <w:r>
              <w:t>6.10. Процент авансового платежа от общей суммы обязательства</w:t>
            </w:r>
          </w:p>
        </w:tc>
        <w:tc>
          <w:tcPr>
            <w:tcW w:w="5272" w:type="dxa"/>
          </w:tcPr>
          <w:p w:rsidR="002F5AAC" w:rsidRDefault="002F5AAC">
            <w:pPr>
              <w:pStyle w:val="ConsPlusNormal"/>
              <w:ind w:firstLine="283"/>
              <w:jc w:val="both"/>
            </w:pPr>
            <w:r>
              <w:t xml:space="preserve">При заполнении в </w:t>
            </w:r>
            <w:hyperlink w:anchor="P536" w:history="1">
              <w:r>
                <w:rPr>
                  <w:color w:val="0000FF"/>
                </w:rPr>
                <w:t>пункте 6.1</w:t>
              </w:r>
            </w:hyperlink>
            <w: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2F5AAC">
        <w:tc>
          <w:tcPr>
            <w:tcW w:w="3778" w:type="dxa"/>
          </w:tcPr>
          <w:p w:rsidR="002F5AAC" w:rsidRDefault="002F5AAC">
            <w:pPr>
              <w:pStyle w:val="ConsPlusNormal"/>
              <w:jc w:val="both"/>
            </w:pPr>
            <w:r>
              <w:t>6.11. Сумма авансового платежа</w:t>
            </w:r>
          </w:p>
        </w:tc>
        <w:tc>
          <w:tcPr>
            <w:tcW w:w="5272" w:type="dxa"/>
          </w:tcPr>
          <w:p w:rsidR="002F5AAC" w:rsidRDefault="002F5AAC">
            <w:pPr>
              <w:pStyle w:val="ConsPlusNormal"/>
              <w:ind w:firstLine="283"/>
              <w:jc w:val="both"/>
            </w:pPr>
            <w:r>
              <w:t xml:space="preserve">При заполнении в </w:t>
            </w:r>
            <w:hyperlink w:anchor="P536" w:history="1">
              <w:r>
                <w:rPr>
                  <w:color w:val="0000FF"/>
                </w:rPr>
                <w:t>пункте 6.1</w:t>
              </w:r>
            </w:hyperlink>
            <w: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w:t>
            </w:r>
            <w:r>
              <w:lastRenderedPageBreak/>
              <w:t xml:space="preserve">автоматически после заполнения </w:t>
            </w:r>
            <w:hyperlink w:anchor="P612" w:history="1">
              <w:r>
                <w:rPr>
                  <w:color w:val="0000FF"/>
                </w:rPr>
                <w:t>пункта 8.5</w:t>
              </w:r>
            </w:hyperlink>
            <w:r>
              <w:t xml:space="preserve"> настоящей информации.</w:t>
            </w:r>
          </w:p>
        </w:tc>
      </w:tr>
      <w:tr w:rsidR="002F5AAC">
        <w:tc>
          <w:tcPr>
            <w:tcW w:w="3778" w:type="dxa"/>
          </w:tcPr>
          <w:p w:rsidR="002F5AAC" w:rsidRDefault="002F5AAC">
            <w:pPr>
              <w:pStyle w:val="ConsPlusNormal"/>
              <w:jc w:val="both"/>
            </w:pPr>
            <w:r>
              <w:lastRenderedPageBreak/>
              <w:t>6.12. Номер уведомления о поступлении исполнительного документа/решения налогового органа</w:t>
            </w:r>
          </w:p>
        </w:tc>
        <w:tc>
          <w:tcPr>
            <w:tcW w:w="5272" w:type="dxa"/>
          </w:tcPr>
          <w:p w:rsidR="002F5AAC" w:rsidRDefault="002F5AAC">
            <w:pPr>
              <w:pStyle w:val="ConsPlusNormal"/>
              <w:ind w:firstLine="283"/>
              <w:jc w:val="both"/>
            </w:pPr>
            <w:r>
              <w:t xml:space="preserve">При заполнении в </w:t>
            </w:r>
            <w:hyperlink w:anchor="P536" w:history="1">
              <w:r>
                <w:rPr>
                  <w:color w:val="0000FF"/>
                </w:rPr>
                <w:t>пункте 6.1</w:t>
              </w:r>
            </w:hyperlink>
            <w:r>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2F5AAC">
        <w:tc>
          <w:tcPr>
            <w:tcW w:w="3778" w:type="dxa"/>
          </w:tcPr>
          <w:p w:rsidR="002F5AAC" w:rsidRDefault="002F5AAC">
            <w:pPr>
              <w:pStyle w:val="ConsPlusNormal"/>
              <w:jc w:val="both"/>
            </w:pPr>
            <w:r>
              <w:t>6.13. Дата уведомления о поступлении исполнительного документа/решения налогового органа</w:t>
            </w:r>
          </w:p>
        </w:tc>
        <w:tc>
          <w:tcPr>
            <w:tcW w:w="5272" w:type="dxa"/>
          </w:tcPr>
          <w:p w:rsidR="002F5AAC" w:rsidRDefault="002F5AAC">
            <w:pPr>
              <w:pStyle w:val="ConsPlusNormal"/>
              <w:ind w:firstLine="283"/>
              <w:jc w:val="both"/>
            </w:pPr>
            <w:r>
              <w:t xml:space="preserve">При заполнении в </w:t>
            </w:r>
            <w:hyperlink w:anchor="P536" w:history="1">
              <w:r>
                <w:rPr>
                  <w:color w:val="0000FF"/>
                </w:rPr>
                <w:t>пункте 6.1</w:t>
              </w:r>
            </w:hyperlink>
            <w:r>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2F5AAC">
        <w:tc>
          <w:tcPr>
            <w:tcW w:w="3778" w:type="dxa"/>
          </w:tcPr>
          <w:p w:rsidR="002F5AAC" w:rsidRDefault="002F5AAC">
            <w:pPr>
              <w:pStyle w:val="ConsPlusNormal"/>
              <w:jc w:val="both"/>
            </w:pPr>
            <w:r>
              <w:t>6.14. Основание невключения договора (государственного контракта) в реестр контрактов</w:t>
            </w:r>
          </w:p>
        </w:tc>
        <w:tc>
          <w:tcPr>
            <w:tcW w:w="5272" w:type="dxa"/>
          </w:tcPr>
          <w:p w:rsidR="002F5AAC" w:rsidRDefault="002F5AAC">
            <w:pPr>
              <w:pStyle w:val="ConsPlusNormal"/>
              <w:ind w:firstLine="283"/>
              <w:jc w:val="both"/>
            </w:pPr>
            <w:r>
              <w:t xml:space="preserve">При заполнении в </w:t>
            </w:r>
            <w:hyperlink w:anchor="P536" w:history="1">
              <w:r>
                <w:rPr>
                  <w:color w:val="0000FF"/>
                </w:rPr>
                <w:t>пункте 6.1</w:t>
              </w:r>
            </w:hyperlink>
            <w:r>
              <w:t xml:space="preserve"> настоящей информации значения "договор" указывается основание невключения договора (контракта) в реестр контрактов.</w:t>
            </w:r>
          </w:p>
        </w:tc>
      </w:tr>
      <w:tr w:rsidR="002F5AAC">
        <w:tc>
          <w:tcPr>
            <w:tcW w:w="3778" w:type="dxa"/>
          </w:tcPr>
          <w:p w:rsidR="002F5AAC" w:rsidRDefault="002F5AAC">
            <w:pPr>
              <w:pStyle w:val="ConsPlusNormal"/>
              <w:jc w:val="both"/>
              <w:outlineLvl w:val="2"/>
            </w:pPr>
            <w:r>
              <w:t xml:space="preserve">7. Реквизиты контрагента/взыскателя по исполнительному документу/решению налогового органа </w:t>
            </w:r>
            <w:hyperlink w:anchor="P638" w:history="1">
              <w:r>
                <w:rPr>
                  <w:color w:val="0000FF"/>
                </w:rPr>
                <w:t>&lt;****&gt;</w:t>
              </w:r>
            </w:hyperlink>
          </w:p>
        </w:tc>
        <w:tc>
          <w:tcPr>
            <w:tcW w:w="5272" w:type="dxa"/>
          </w:tcPr>
          <w:p w:rsidR="002F5AAC" w:rsidRDefault="002F5AAC">
            <w:pPr>
              <w:pStyle w:val="ConsPlusNormal"/>
            </w:pPr>
          </w:p>
        </w:tc>
      </w:tr>
      <w:tr w:rsidR="002F5AAC">
        <w:tc>
          <w:tcPr>
            <w:tcW w:w="3778" w:type="dxa"/>
          </w:tcPr>
          <w:p w:rsidR="002F5AAC" w:rsidRDefault="002F5AAC">
            <w:pPr>
              <w:pStyle w:val="ConsPlusNormal"/>
              <w:jc w:val="both"/>
            </w:pPr>
            <w:r>
              <w:t xml:space="preserve">7.1. Наименование юридического лица/фамилия, имя, отчество физического лица </w:t>
            </w:r>
            <w:hyperlink w:anchor="P637" w:history="1">
              <w:r>
                <w:rPr>
                  <w:color w:val="0000FF"/>
                </w:rPr>
                <w:t>&lt;***&gt;</w:t>
              </w:r>
            </w:hyperlink>
          </w:p>
        </w:tc>
        <w:tc>
          <w:tcPr>
            <w:tcW w:w="5272" w:type="dxa"/>
          </w:tcPr>
          <w:p w:rsidR="002F5AAC" w:rsidRDefault="002F5AAC">
            <w:pPr>
              <w:pStyle w:val="ConsPlusNormal"/>
              <w:ind w:firstLine="283"/>
              <w:jc w:val="both"/>
            </w:pPr>
            <w: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2F5AAC" w:rsidRDefault="002F5AAC">
            <w:pPr>
              <w:pStyle w:val="ConsPlusNormal"/>
              <w:ind w:firstLine="283"/>
              <w:jc w:val="both"/>
            </w:pPr>
            <w: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2F5AAC">
        <w:tc>
          <w:tcPr>
            <w:tcW w:w="3778" w:type="dxa"/>
          </w:tcPr>
          <w:p w:rsidR="002F5AAC" w:rsidRDefault="002F5AAC">
            <w:pPr>
              <w:pStyle w:val="ConsPlusNormal"/>
              <w:jc w:val="both"/>
            </w:pPr>
            <w:bookmarkStart w:id="23" w:name="P578"/>
            <w:bookmarkEnd w:id="23"/>
            <w:r>
              <w:t xml:space="preserve">7.2. Идентификационный номер налогоплательщика (ИНН) </w:t>
            </w:r>
            <w:hyperlink w:anchor="P637" w:history="1">
              <w:r>
                <w:rPr>
                  <w:color w:val="0000FF"/>
                </w:rPr>
                <w:t>&lt;***&gt;</w:t>
              </w:r>
            </w:hyperlink>
          </w:p>
        </w:tc>
        <w:tc>
          <w:tcPr>
            <w:tcW w:w="5272" w:type="dxa"/>
          </w:tcPr>
          <w:p w:rsidR="002F5AAC" w:rsidRDefault="002F5AAC">
            <w:pPr>
              <w:pStyle w:val="ConsPlusNormal"/>
              <w:ind w:firstLine="283"/>
              <w:jc w:val="both"/>
            </w:pPr>
            <w:r>
              <w:t>Указывается ИНН контрагента в соответствии со сведениями ЕГРЮЛ.</w:t>
            </w:r>
          </w:p>
          <w:p w:rsidR="002F5AAC" w:rsidRDefault="002F5AAC">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2F5AAC">
        <w:tc>
          <w:tcPr>
            <w:tcW w:w="3778" w:type="dxa"/>
          </w:tcPr>
          <w:p w:rsidR="002F5AAC" w:rsidRDefault="002F5AAC">
            <w:pPr>
              <w:pStyle w:val="ConsPlusNormal"/>
              <w:jc w:val="both"/>
            </w:pPr>
            <w:bookmarkStart w:id="24" w:name="P581"/>
            <w:bookmarkEnd w:id="24"/>
            <w:r>
              <w:t xml:space="preserve">7.3. Код причины постановки на учет в налоговом органе (КПП) </w:t>
            </w:r>
            <w:hyperlink w:anchor="P637" w:history="1">
              <w:r>
                <w:rPr>
                  <w:color w:val="0000FF"/>
                </w:rPr>
                <w:t>&lt;***&gt;</w:t>
              </w:r>
            </w:hyperlink>
          </w:p>
        </w:tc>
        <w:tc>
          <w:tcPr>
            <w:tcW w:w="5272" w:type="dxa"/>
          </w:tcPr>
          <w:p w:rsidR="002F5AAC" w:rsidRDefault="002F5AAC">
            <w:pPr>
              <w:pStyle w:val="ConsPlusNormal"/>
              <w:ind w:firstLine="283"/>
              <w:jc w:val="both"/>
            </w:pPr>
            <w:r>
              <w:t>Указывается КПП контрагента в соответствии со сведениями ЕГРЮЛ.</w:t>
            </w:r>
          </w:p>
          <w:p w:rsidR="002F5AAC" w:rsidRDefault="002F5AAC">
            <w:pPr>
              <w:pStyle w:val="ConsPlusNormal"/>
              <w:ind w:firstLine="283"/>
              <w:jc w:val="both"/>
            </w:pPr>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2F5AAC">
        <w:tc>
          <w:tcPr>
            <w:tcW w:w="3778" w:type="dxa"/>
          </w:tcPr>
          <w:p w:rsidR="002F5AAC" w:rsidRDefault="002F5AAC">
            <w:pPr>
              <w:pStyle w:val="ConsPlusNormal"/>
              <w:jc w:val="both"/>
            </w:pPr>
            <w:r>
              <w:lastRenderedPageBreak/>
              <w:t>7.4. Код по Сводному реестру</w:t>
            </w:r>
          </w:p>
        </w:tc>
        <w:tc>
          <w:tcPr>
            <w:tcW w:w="5272" w:type="dxa"/>
          </w:tcPr>
          <w:p w:rsidR="002F5AAC" w:rsidRDefault="002F5AAC">
            <w:pPr>
              <w:pStyle w:val="ConsPlusNormal"/>
              <w:ind w:firstLine="283"/>
              <w:jc w:val="both"/>
            </w:pPr>
            <w: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578" w:history="1">
              <w:r>
                <w:rPr>
                  <w:color w:val="0000FF"/>
                </w:rPr>
                <w:t>пунктах 7.2</w:t>
              </w:r>
            </w:hyperlink>
            <w:r>
              <w:t xml:space="preserve"> и </w:t>
            </w:r>
            <w:hyperlink w:anchor="P581" w:history="1">
              <w:r>
                <w:rPr>
                  <w:color w:val="0000FF"/>
                </w:rPr>
                <w:t>7.3</w:t>
              </w:r>
            </w:hyperlink>
            <w:r>
              <w:t xml:space="preserve"> настоящей информации.</w:t>
            </w:r>
          </w:p>
        </w:tc>
      </w:tr>
      <w:tr w:rsidR="002F5AAC">
        <w:tc>
          <w:tcPr>
            <w:tcW w:w="3778" w:type="dxa"/>
          </w:tcPr>
          <w:p w:rsidR="002F5AAC" w:rsidRDefault="002F5AAC">
            <w:pPr>
              <w:pStyle w:val="ConsPlusNormal"/>
              <w:jc w:val="both"/>
            </w:pPr>
            <w:r>
              <w:t>7.5. Номер лицевого счета</w:t>
            </w:r>
          </w:p>
        </w:tc>
        <w:tc>
          <w:tcPr>
            <w:tcW w:w="5272" w:type="dxa"/>
          </w:tcPr>
          <w:p w:rsidR="002F5AAC" w:rsidRDefault="002F5AAC">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2F5AAC">
        <w:tc>
          <w:tcPr>
            <w:tcW w:w="3778" w:type="dxa"/>
          </w:tcPr>
          <w:p w:rsidR="002F5AAC" w:rsidRDefault="002F5AAC">
            <w:pPr>
              <w:pStyle w:val="ConsPlusNormal"/>
              <w:jc w:val="both"/>
            </w:pPr>
            <w:r>
              <w:t>7.6. Номер банковского счета</w:t>
            </w:r>
          </w:p>
        </w:tc>
        <w:tc>
          <w:tcPr>
            <w:tcW w:w="5272" w:type="dxa"/>
          </w:tcPr>
          <w:p w:rsidR="002F5AAC" w:rsidRDefault="002F5AAC">
            <w:pPr>
              <w:pStyle w:val="ConsPlusNormal"/>
              <w:ind w:firstLine="283"/>
              <w:jc w:val="both"/>
            </w:pPr>
            <w:r>
              <w:t>Указывается номер банковского счета контрагента (при наличии в документе-основании).</w:t>
            </w:r>
          </w:p>
        </w:tc>
      </w:tr>
      <w:tr w:rsidR="002F5AAC">
        <w:tblPrEx>
          <w:tblBorders>
            <w:insideH w:val="nil"/>
          </w:tblBorders>
        </w:tblPrEx>
        <w:tc>
          <w:tcPr>
            <w:tcW w:w="3778" w:type="dxa"/>
            <w:tcBorders>
              <w:bottom w:val="nil"/>
            </w:tcBorders>
          </w:tcPr>
          <w:p w:rsidR="002F5AAC" w:rsidRDefault="002F5AAC">
            <w:pPr>
              <w:pStyle w:val="ConsPlusNormal"/>
              <w:jc w:val="both"/>
            </w:pPr>
            <w:r>
              <w:t>7.7. Наименование банка (иной организации), в котором (-ой) открыт счет контрагенту</w:t>
            </w:r>
          </w:p>
        </w:tc>
        <w:tc>
          <w:tcPr>
            <w:tcW w:w="5272" w:type="dxa"/>
            <w:tcBorders>
              <w:bottom w:val="nil"/>
            </w:tcBorders>
          </w:tcPr>
          <w:p w:rsidR="002F5AAC" w:rsidRDefault="002F5AAC">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2F5AAC">
        <w:tblPrEx>
          <w:tblBorders>
            <w:insideH w:val="nil"/>
          </w:tblBorders>
        </w:tblPrEx>
        <w:tc>
          <w:tcPr>
            <w:tcW w:w="9050" w:type="dxa"/>
            <w:gridSpan w:val="2"/>
            <w:tcBorders>
              <w:top w:val="nil"/>
            </w:tcBorders>
          </w:tcPr>
          <w:p w:rsidR="002F5AAC" w:rsidRDefault="002F5AAC">
            <w:pPr>
              <w:pStyle w:val="ConsPlusNormal"/>
              <w:jc w:val="both"/>
            </w:pPr>
            <w:r>
              <w:t xml:space="preserve">(в ред. </w:t>
            </w:r>
            <w:hyperlink r:id="rId270" w:history="1">
              <w:r>
                <w:rPr>
                  <w:color w:val="0000FF"/>
                </w:rPr>
                <w:t>Приказа</w:t>
              </w:r>
            </w:hyperlink>
            <w:r>
              <w:t xml:space="preserve"> Минфина России от 27.11.2017 N 206н)</w:t>
            </w:r>
          </w:p>
        </w:tc>
      </w:tr>
      <w:tr w:rsidR="002F5AAC">
        <w:tc>
          <w:tcPr>
            <w:tcW w:w="3778" w:type="dxa"/>
          </w:tcPr>
          <w:p w:rsidR="002F5AAC" w:rsidRDefault="002F5AAC">
            <w:pPr>
              <w:pStyle w:val="ConsPlusNormal"/>
              <w:jc w:val="both"/>
            </w:pPr>
            <w:r>
              <w:t>7.8. БИК банка</w:t>
            </w:r>
          </w:p>
        </w:tc>
        <w:tc>
          <w:tcPr>
            <w:tcW w:w="5272" w:type="dxa"/>
          </w:tcPr>
          <w:p w:rsidR="002F5AAC" w:rsidRDefault="002F5AAC">
            <w:pPr>
              <w:pStyle w:val="ConsPlusNormal"/>
              <w:ind w:firstLine="283"/>
              <w:jc w:val="both"/>
            </w:pPr>
            <w:r>
              <w:t>Указывается БИК банка контрагента (при наличии в документе-основании).</w:t>
            </w:r>
          </w:p>
        </w:tc>
      </w:tr>
      <w:tr w:rsidR="002F5AAC">
        <w:tc>
          <w:tcPr>
            <w:tcW w:w="3778" w:type="dxa"/>
          </w:tcPr>
          <w:p w:rsidR="002F5AAC" w:rsidRDefault="002F5AAC">
            <w:pPr>
              <w:pStyle w:val="ConsPlusNormal"/>
              <w:jc w:val="both"/>
            </w:pPr>
            <w:r>
              <w:t>7.9. Корреспондентский счет банка</w:t>
            </w:r>
          </w:p>
        </w:tc>
        <w:tc>
          <w:tcPr>
            <w:tcW w:w="5272" w:type="dxa"/>
          </w:tcPr>
          <w:p w:rsidR="002F5AAC" w:rsidRDefault="002F5AAC">
            <w:pPr>
              <w:pStyle w:val="ConsPlusNormal"/>
              <w:ind w:firstLine="283"/>
              <w:jc w:val="both"/>
            </w:pPr>
            <w:r>
              <w:t>Указывается корреспондентский счет банка контрагента (при наличии в документе-основании).</w:t>
            </w:r>
          </w:p>
        </w:tc>
      </w:tr>
      <w:tr w:rsidR="002F5AAC">
        <w:tc>
          <w:tcPr>
            <w:tcW w:w="3778" w:type="dxa"/>
          </w:tcPr>
          <w:p w:rsidR="002F5AAC" w:rsidRDefault="002F5AAC">
            <w:pPr>
              <w:pStyle w:val="ConsPlusNormal"/>
              <w:jc w:val="both"/>
              <w:outlineLvl w:val="2"/>
            </w:pPr>
            <w:r>
              <w:t>8. Расшифровка обязательства</w:t>
            </w:r>
          </w:p>
        </w:tc>
        <w:tc>
          <w:tcPr>
            <w:tcW w:w="5272" w:type="dxa"/>
          </w:tcPr>
          <w:p w:rsidR="002F5AAC" w:rsidRDefault="002F5AAC">
            <w:pPr>
              <w:pStyle w:val="ConsPlusNormal"/>
            </w:pPr>
          </w:p>
        </w:tc>
      </w:tr>
      <w:tr w:rsidR="002F5AAC">
        <w:tblPrEx>
          <w:tblBorders>
            <w:insideH w:val="nil"/>
          </w:tblBorders>
        </w:tblPrEx>
        <w:tc>
          <w:tcPr>
            <w:tcW w:w="3778" w:type="dxa"/>
            <w:tcBorders>
              <w:bottom w:val="nil"/>
            </w:tcBorders>
          </w:tcPr>
          <w:p w:rsidR="002F5AAC" w:rsidRDefault="002F5AAC">
            <w:pPr>
              <w:pStyle w:val="ConsPlusNormal"/>
              <w:jc w:val="both"/>
            </w:pPr>
            <w:r>
              <w:t>8.1. Наименование объекта федеральной адресной инвестиционной программы (далее - ФАИП) (мероприятия по информатизации)</w:t>
            </w:r>
          </w:p>
        </w:tc>
        <w:tc>
          <w:tcPr>
            <w:tcW w:w="5272" w:type="dxa"/>
            <w:tcBorders>
              <w:bottom w:val="nil"/>
            </w:tcBorders>
          </w:tcPr>
          <w:p w:rsidR="002F5AAC" w:rsidRDefault="002F5AAC">
            <w:pPr>
              <w:pStyle w:val="ConsPlusNormal"/>
              <w:ind w:firstLine="283"/>
              <w:jc w:val="both"/>
            </w:pPr>
            <w:r>
              <w:t>Указывается наименование объекта ФАИП (наименование мероприятия по информатизации) на основании информации из документа-основания, заключенного (принятого) в целях реализации ФАИП (реализации мероприятия по информатизации).</w:t>
            </w:r>
          </w:p>
        </w:tc>
      </w:tr>
      <w:tr w:rsidR="002F5AAC">
        <w:tblPrEx>
          <w:tblBorders>
            <w:insideH w:val="nil"/>
          </w:tblBorders>
        </w:tblPrEx>
        <w:tc>
          <w:tcPr>
            <w:tcW w:w="9050" w:type="dxa"/>
            <w:gridSpan w:val="2"/>
            <w:tcBorders>
              <w:top w:val="nil"/>
            </w:tcBorders>
          </w:tcPr>
          <w:p w:rsidR="002F5AAC" w:rsidRDefault="002F5AAC">
            <w:pPr>
              <w:pStyle w:val="ConsPlusNormal"/>
              <w:jc w:val="both"/>
            </w:pPr>
            <w:r>
              <w:t xml:space="preserve">(в ред. </w:t>
            </w:r>
            <w:hyperlink r:id="rId271" w:history="1">
              <w:r>
                <w:rPr>
                  <w:color w:val="0000FF"/>
                </w:rPr>
                <w:t>Приказа</w:t>
              </w:r>
            </w:hyperlink>
            <w:r>
              <w:t xml:space="preserve"> Минфина России от 27.11.2017 N 206н)</w:t>
            </w:r>
          </w:p>
        </w:tc>
      </w:tr>
      <w:tr w:rsidR="002F5AAC">
        <w:tblPrEx>
          <w:tblBorders>
            <w:insideH w:val="nil"/>
          </w:tblBorders>
        </w:tblPrEx>
        <w:tc>
          <w:tcPr>
            <w:tcW w:w="3778" w:type="dxa"/>
            <w:tcBorders>
              <w:bottom w:val="nil"/>
            </w:tcBorders>
          </w:tcPr>
          <w:p w:rsidR="002F5AAC" w:rsidRDefault="002F5AAC">
            <w:pPr>
              <w:pStyle w:val="ConsPlusNormal"/>
              <w:jc w:val="both"/>
            </w:pPr>
            <w:r>
              <w:t>8.2. Код объекта ФАИП (код мероприятия по информатизации)</w:t>
            </w:r>
          </w:p>
        </w:tc>
        <w:tc>
          <w:tcPr>
            <w:tcW w:w="5272" w:type="dxa"/>
            <w:tcBorders>
              <w:bottom w:val="nil"/>
            </w:tcBorders>
          </w:tcPr>
          <w:p w:rsidR="002F5AAC" w:rsidRDefault="002F5AAC">
            <w:pPr>
              <w:pStyle w:val="ConsPlusNormal"/>
              <w:ind w:firstLine="283"/>
              <w:jc w:val="both"/>
            </w:pPr>
            <w: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2F5AAC">
        <w:tblPrEx>
          <w:tblBorders>
            <w:insideH w:val="nil"/>
          </w:tblBorders>
        </w:tblPrEx>
        <w:tc>
          <w:tcPr>
            <w:tcW w:w="9050" w:type="dxa"/>
            <w:gridSpan w:val="2"/>
            <w:tcBorders>
              <w:top w:val="nil"/>
            </w:tcBorders>
          </w:tcPr>
          <w:p w:rsidR="002F5AAC" w:rsidRDefault="002F5AAC">
            <w:pPr>
              <w:pStyle w:val="ConsPlusNormal"/>
              <w:jc w:val="both"/>
            </w:pPr>
            <w:r>
              <w:t xml:space="preserve">(в ред. </w:t>
            </w:r>
            <w:hyperlink r:id="rId272" w:history="1">
              <w:r>
                <w:rPr>
                  <w:color w:val="0000FF"/>
                </w:rPr>
                <w:t>Приказа</w:t>
              </w:r>
            </w:hyperlink>
            <w:r>
              <w:t xml:space="preserve"> Минфина России от 27.11.2017 N 206н)</w:t>
            </w:r>
          </w:p>
        </w:tc>
      </w:tr>
      <w:tr w:rsidR="002F5AAC">
        <w:tblPrEx>
          <w:tblBorders>
            <w:insideH w:val="nil"/>
          </w:tblBorders>
        </w:tblPrEx>
        <w:tc>
          <w:tcPr>
            <w:tcW w:w="3778" w:type="dxa"/>
            <w:tcBorders>
              <w:bottom w:val="nil"/>
            </w:tcBorders>
          </w:tcPr>
          <w:p w:rsidR="002F5AAC" w:rsidRDefault="002F5AAC">
            <w:pPr>
              <w:pStyle w:val="ConsPlusNormal"/>
              <w:jc w:val="both"/>
            </w:pPr>
            <w:r>
              <w:t>8.3. Наименование вида средств</w:t>
            </w:r>
          </w:p>
        </w:tc>
        <w:tc>
          <w:tcPr>
            <w:tcW w:w="5272" w:type="dxa"/>
            <w:tcBorders>
              <w:bottom w:val="nil"/>
            </w:tcBorders>
          </w:tcPr>
          <w:p w:rsidR="002F5AAC" w:rsidRDefault="002F5AAC">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2F5AAC" w:rsidRDefault="002F5AAC">
            <w:pPr>
              <w:pStyle w:val="ConsPlusNormal"/>
              <w:ind w:firstLine="283"/>
              <w:jc w:val="both"/>
            </w:pPr>
            <w:r>
              <w:t xml:space="preserve">В случае постановки на учет бюджетного обязательства, возникшего на основании исполнительного документа или решения налогового </w:t>
            </w:r>
            <w:r>
              <w:lastRenderedPageBreak/>
              <w:t>органа, указывается на основании информации, представленной должником.</w:t>
            </w:r>
          </w:p>
        </w:tc>
      </w:tr>
      <w:tr w:rsidR="002F5AAC">
        <w:tblPrEx>
          <w:tblBorders>
            <w:insideH w:val="nil"/>
          </w:tblBorders>
        </w:tblPrEx>
        <w:tc>
          <w:tcPr>
            <w:tcW w:w="9050" w:type="dxa"/>
            <w:gridSpan w:val="2"/>
            <w:tcBorders>
              <w:top w:val="nil"/>
            </w:tcBorders>
          </w:tcPr>
          <w:p w:rsidR="002F5AAC" w:rsidRDefault="002F5AAC">
            <w:pPr>
              <w:pStyle w:val="ConsPlusNormal"/>
              <w:jc w:val="both"/>
            </w:pPr>
            <w:r>
              <w:lastRenderedPageBreak/>
              <w:t xml:space="preserve">(в ред. </w:t>
            </w:r>
            <w:hyperlink r:id="rId273" w:history="1">
              <w:r>
                <w:rPr>
                  <w:color w:val="0000FF"/>
                </w:rPr>
                <w:t>Приказа</w:t>
              </w:r>
            </w:hyperlink>
            <w:r>
              <w:t xml:space="preserve"> Минфина России от 27.11.2017 N 206н)</w:t>
            </w:r>
          </w:p>
        </w:tc>
      </w:tr>
      <w:tr w:rsidR="002F5AAC">
        <w:tc>
          <w:tcPr>
            <w:tcW w:w="3778" w:type="dxa"/>
          </w:tcPr>
          <w:p w:rsidR="002F5AAC" w:rsidRDefault="002F5AAC">
            <w:pPr>
              <w:pStyle w:val="ConsPlusNormal"/>
              <w:jc w:val="both"/>
            </w:pPr>
            <w:r>
              <w:t xml:space="preserve">8.4. Код по БК </w:t>
            </w:r>
            <w:hyperlink w:anchor="P637" w:history="1">
              <w:r>
                <w:rPr>
                  <w:color w:val="0000FF"/>
                </w:rPr>
                <w:t>&lt;***&gt;</w:t>
              </w:r>
            </w:hyperlink>
          </w:p>
        </w:tc>
        <w:tc>
          <w:tcPr>
            <w:tcW w:w="5272" w:type="dxa"/>
          </w:tcPr>
          <w:p w:rsidR="002F5AAC" w:rsidRDefault="002F5AAC">
            <w:pPr>
              <w:pStyle w:val="ConsPlusNormal"/>
              <w:ind w:firstLine="283"/>
              <w:jc w:val="both"/>
            </w:pPr>
            <w:r>
              <w:t>Указывается код классификации расходов федерального бюджета в соответствии с предметом документа-основания.</w:t>
            </w:r>
          </w:p>
          <w:p w:rsidR="002F5AAC" w:rsidRDefault="002F5AAC">
            <w:pPr>
              <w:pStyle w:val="ConsPlusNormal"/>
              <w:ind w:firstLine="283"/>
              <w:jc w:val="both"/>
            </w:pPr>
            <w: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федерального бюджета на основании информации, представленной должником.</w:t>
            </w:r>
          </w:p>
        </w:tc>
      </w:tr>
      <w:tr w:rsidR="002F5AAC">
        <w:tc>
          <w:tcPr>
            <w:tcW w:w="3778" w:type="dxa"/>
          </w:tcPr>
          <w:p w:rsidR="002F5AAC" w:rsidRDefault="002F5AAC">
            <w:pPr>
              <w:pStyle w:val="ConsPlusNormal"/>
              <w:jc w:val="both"/>
            </w:pPr>
            <w:bookmarkStart w:id="25" w:name="P612"/>
            <w:bookmarkEnd w:id="25"/>
            <w:r>
              <w:t>8.5. Признак безусловности обязательства</w:t>
            </w:r>
          </w:p>
        </w:tc>
        <w:tc>
          <w:tcPr>
            <w:tcW w:w="5272" w:type="dxa"/>
          </w:tcPr>
          <w:p w:rsidR="002F5AAC" w:rsidRDefault="002F5AAC">
            <w:pPr>
              <w:pStyle w:val="ConsPlusNormal"/>
              <w:ind w:firstLine="283"/>
              <w:jc w:val="both"/>
            </w:pPr>
            <w: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2F5AAC" w:rsidRDefault="002F5AAC">
            <w:pPr>
              <w:pStyle w:val="ConsPlusNormal"/>
              <w:ind w:firstLine="283"/>
              <w:jc w:val="both"/>
            </w:pPr>
            <w: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2F5AAC">
        <w:tc>
          <w:tcPr>
            <w:tcW w:w="3778" w:type="dxa"/>
          </w:tcPr>
          <w:p w:rsidR="002F5AAC" w:rsidRDefault="002F5AAC">
            <w:pPr>
              <w:pStyle w:val="ConsPlusNormal"/>
              <w:jc w:val="both"/>
            </w:pPr>
            <w:r>
              <w:t>8.6. Сумма исполненного обязательства прошлых лет</w:t>
            </w:r>
          </w:p>
        </w:tc>
        <w:tc>
          <w:tcPr>
            <w:tcW w:w="5272" w:type="dxa"/>
          </w:tcPr>
          <w:p w:rsidR="002F5AAC" w:rsidRDefault="002F5AAC">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2F5AAC">
        <w:tc>
          <w:tcPr>
            <w:tcW w:w="3778" w:type="dxa"/>
          </w:tcPr>
          <w:p w:rsidR="002F5AAC" w:rsidRDefault="002F5AAC">
            <w:pPr>
              <w:pStyle w:val="ConsPlusNormal"/>
              <w:jc w:val="both"/>
            </w:pPr>
            <w:r>
              <w:t>8.7. Сумма неисполненного обязательства прошлых лет</w:t>
            </w:r>
          </w:p>
        </w:tc>
        <w:tc>
          <w:tcPr>
            <w:tcW w:w="5272" w:type="dxa"/>
          </w:tcPr>
          <w:p w:rsidR="002F5AAC" w:rsidRDefault="002F5AAC">
            <w:pPr>
              <w:pStyle w:val="ConsPlusNormal"/>
              <w:ind w:firstLine="283"/>
              <w:jc w:val="both"/>
            </w:pPr>
            <w: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2F5AAC">
        <w:tc>
          <w:tcPr>
            <w:tcW w:w="3778" w:type="dxa"/>
          </w:tcPr>
          <w:p w:rsidR="002F5AAC" w:rsidRDefault="002F5AAC">
            <w:pPr>
              <w:pStyle w:val="ConsPlusNormal"/>
              <w:jc w:val="both"/>
            </w:pPr>
            <w:r>
              <w:t xml:space="preserve">8.8. Сумма на 20__ текущий финансовый год в валюте обязательства с помесячной разбивкой </w:t>
            </w:r>
            <w:hyperlink w:anchor="P637" w:history="1">
              <w:r>
                <w:rPr>
                  <w:color w:val="0000FF"/>
                </w:rPr>
                <w:t>&lt;***&gt;</w:t>
              </w:r>
            </w:hyperlink>
          </w:p>
        </w:tc>
        <w:tc>
          <w:tcPr>
            <w:tcW w:w="5272" w:type="dxa"/>
          </w:tcPr>
          <w:p w:rsidR="002F5AAC" w:rsidRDefault="002F5AAC">
            <w:pPr>
              <w:pStyle w:val="ConsPlusNormal"/>
              <w:ind w:firstLine="283"/>
              <w:jc w:val="both"/>
            </w:pPr>
            <w:r>
              <w:t xml:space="preserve">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w:t>
            </w:r>
            <w:r>
              <w:lastRenderedPageBreak/>
              <w:t>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2F5AAC" w:rsidRDefault="002F5AAC">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2F5AAC" w:rsidRDefault="002F5AAC">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2F5AAC">
        <w:tc>
          <w:tcPr>
            <w:tcW w:w="3778" w:type="dxa"/>
          </w:tcPr>
          <w:p w:rsidR="002F5AAC" w:rsidRDefault="002F5AAC">
            <w:pPr>
              <w:pStyle w:val="ConsPlusNormal"/>
              <w:jc w:val="both"/>
            </w:pPr>
            <w:r>
              <w:lastRenderedPageBreak/>
              <w:t xml:space="preserve">8.9. Сумма в валюте обязательства на плановый период в разрезе лет </w:t>
            </w:r>
            <w:hyperlink w:anchor="P637" w:history="1">
              <w:r>
                <w:rPr>
                  <w:color w:val="0000FF"/>
                </w:rPr>
                <w:t>&lt;***&gt;</w:t>
              </w:r>
            </w:hyperlink>
          </w:p>
        </w:tc>
        <w:tc>
          <w:tcPr>
            <w:tcW w:w="5272" w:type="dxa"/>
          </w:tcPr>
          <w:p w:rsidR="002F5AAC" w:rsidRDefault="002F5AAC">
            <w:pPr>
              <w:pStyle w:val="ConsPlusNormal"/>
              <w:ind w:firstLine="283"/>
              <w:jc w:val="both"/>
            </w:pPr>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w:t>
            </w:r>
          </w:p>
          <w:p w:rsidR="002F5AAC" w:rsidRDefault="002F5AAC">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2F5AAC" w:rsidRDefault="002F5AAC">
            <w:pPr>
              <w:pStyle w:val="ConsPlusNormal"/>
              <w:ind w:firstLine="283"/>
              <w:jc w:val="both"/>
            </w:pPr>
            <w:r>
              <w:t>Сумма указывается отдельно на первый, второй и третий год планового периода, а также общей суммой на последующие года.</w:t>
            </w:r>
          </w:p>
        </w:tc>
      </w:tr>
      <w:tr w:rsidR="002F5AAC">
        <w:tc>
          <w:tcPr>
            <w:tcW w:w="3778" w:type="dxa"/>
          </w:tcPr>
          <w:p w:rsidR="002F5AAC" w:rsidRDefault="002F5AAC">
            <w:pPr>
              <w:pStyle w:val="ConsPlusNormal"/>
              <w:jc w:val="both"/>
            </w:pPr>
            <w:r>
              <w:t>8.10. Дата выплаты по исполнительному документу</w:t>
            </w:r>
          </w:p>
        </w:tc>
        <w:tc>
          <w:tcPr>
            <w:tcW w:w="5272" w:type="dxa"/>
          </w:tcPr>
          <w:p w:rsidR="002F5AAC" w:rsidRDefault="002F5AAC">
            <w:pPr>
              <w:pStyle w:val="ConsPlusNormal"/>
              <w:ind w:firstLine="283"/>
              <w:jc w:val="both"/>
            </w:pPr>
            <w:r>
              <w:t>Указывается дата ежемесячной выплаты по исполнению исполнительного документа, если выплаты имеют периодический характер</w:t>
            </w:r>
          </w:p>
        </w:tc>
      </w:tr>
      <w:tr w:rsidR="002F5AAC">
        <w:tc>
          <w:tcPr>
            <w:tcW w:w="3778" w:type="dxa"/>
          </w:tcPr>
          <w:p w:rsidR="002F5AAC" w:rsidRDefault="002F5AAC">
            <w:pPr>
              <w:pStyle w:val="ConsPlusNormal"/>
              <w:jc w:val="both"/>
            </w:pPr>
            <w:r>
              <w:t>8.11. Аналитический код</w:t>
            </w:r>
          </w:p>
        </w:tc>
        <w:tc>
          <w:tcPr>
            <w:tcW w:w="5272" w:type="dxa"/>
          </w:tcPr>
          <w:p w:rsidR="002F5AAC" w:rsidRDefault="002F5AAC">
            <w:pPr>
              <w:pStyle w:val="ConsPlusNormal"/>
              <w:jc w:val="both"/>
            </w:pPr>
            <w: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2F5AAC">
        <w:tc>
          <w:tcPr>
            <w:tcW w:w="3778" w:type="dxa"/>
          </w:tcPr>
          <w:p w:rsidR="002F5AAC" w:rsidRDefault="002F5AAC">
            <w:pPr>
              <w:pStyle w:val="ConsPlusNormal"/>
              <w:jc w:val="both"/>
            </w:pPr>
            <w:r>
              <w:t>8.12. Примечание</w:t>
            </w:r>
          </w:p>
        </w:tc>
        <w:tc>
          <w:tcPr>
            <w:tcW w:w="5272" w:type="dxa"/>
          </w:tcPr>
          <w:p w:rsidR="002F5AAC" w:rsidRDefault="002F5AAC">
            <w:pPr>
              <w:pStyle w:val="ConsPlusNormal"/>
              <w:jc w:val="both"/>
            </w:pPr>
            <w:r>
              <w:t>Иная информация, необходимая для постановки бюджетного обязательства на учет.</w:t>
            </w:r>
          </w:p>
        </w:tc>
      </w:tr>
    </w:tbl>
    <w:p w:rsidR="002F5AAC" w:rsidRDefault="002F5AAC">
      <w:pPr>
        <w:pStyle w:val="ConsPlusNormal"/>
        <w:jc w:val="both"/>
      </w:pPr>
    </w:p>
    <w:p w:rsidR="002F5AAC" w:rsidRDefault="002F5AAC">
      <w:pPr>
        <w:pStyle w:val="ConsPlusNormal"/>
        <w:ind w:firstLine="540"/>
        <w:jc w:val="both"/>
      </w:pPr>
      <w:r>
        <w:t>--------------------------------</w:t>
      </w:r>
    </w:p>
    <w:p w:rsidR="002F5AAC" w:rsidRDefault="002F5AAC">
      <w:pPr>
        <w:pStyle w:val="ConsPlusNormal"/>
        <w:spacing w:before="220"/>
        <w:ind w:firstLine="540"/>
        <w:jc w:val="both"/>
      </w:pPr>
      <w:bookmarkStart w:id="26" w:name="P635"/>
      <w:bookmarkEnd w:id="26"/>
      <w:r>
        <w:lastRenderedPageBreak/>
        <w:t xml:space="preserve">&lt;*&gt; 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517" w:history="1">
        <w:r>
          <w:rPr>
            <w:color w:val="0000FF"/>
          </w:rPr>
          <w:t>пункту 5.1</w:t>
        </w:r>
      </w:hyperlink>
      <w:r>
        <w:t xml:space="preserve"> настоящей информации.</w:t>
      </w:r>
    </w:p>
    <w:p w:rsidR="002F5AAC" w:rsidRDefault="002F5AAC">
      <w:pPr>
        <w:pStyle w:val="ConsPlusNormal"/>
        <w:spacing w:before="220"/>
        <w:ind w:firstLine="540"/>
        <w:jc w:val="both"/>
      </w:pPr>
      <w:bookmarkStart w:id="27" w:name="P636"/>
      <w:bookmarkEnd w:id="27"/>
      <w:r>
        <w:t xml:space="preserve">&lt;**&gt; 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532" w:history="1">
        <w:r>
          <w:rPr>
            <w:color w:val="0000FF"/>
          </w:rPr>
          <w:t>пункту 5.7</w:t>
        </w:r>
      </w:hyperlink>
      <w:r>
        <w:t xml:space="preserve"> настоящей информации.</w:t>
      </w:r>
    </w:p>
    <w:p w:rsidR="002F5AAC" w:rsidRDefault="002F5AAC">
      <w:pPr>
        <w:pStyle w:val="ConsPlusNormal"/>
        <w:spacing w:before="220"/>
        <w:ind w:firstLine="540"/>
        <w:jc w:val="both"/>
      </w:pPr>
      <w:bookmarkStart w:id="28" w:name="P637"/>
      <w:bookmarkEnd w:id="28"/>
      <w:r>
        <w:t>&lt;***&gt; При представлении сведений о бюджетном обязательстве в форме электронного документа по документу-основанию, подлежащему включению в реестр контрактов или реестр соглашений, в информационной системе заполняется автоматически на основании сведений, предоставляемых получателем бюджетных средств (включенных) в реестр контрактов (реестр соглашений).</w:t>
      </w:r>
    </w:p>
    <w:p w:rsidR="002F5AAC" w:rsidRDefault="002F5AAC">
      <w:pPr>
        <w:pStyle w:val="ConsPlusNormal"/>
        <w:spacing w:before="220"/>
        <w:ind w:firstLine="540"/>
        <w:jc w:val="both"/>
      </w:pPr>
      <w:bookmarkStart w:id="29" w:name="P638"/>
      <w:bookmarkEnd w:id="29"/>
      <w: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
    <w:p w:rsidR="002F5AAC" w:rsidRDefault="002F5AAC">
      <w:pPr>
        <w:pStyle w:val="ConsPlusNormal"/>
        <w:jc w:val="both"/>
      </w:pPr>
      <w:r>
        <w:t xml:space="preserve">(в ред. </w:t>
      </w:r>
      <w:hyperlink r:id="rId274" w:history="1">
        <w:r>
          <w:rPr>
            <w:color w:val="0000FF"/>
          </w:rPr>
          <w:t>Приказа</w:t>
        </w:r>
      </w:hyperlink>
      <w:r>
        <w:t xml:space="preserve"> Минфина России от 27.11.2017 N 206н)</w:t>
      </w:r>
    </w:p>
    <w:p w:rsidR="002F5AAC" w:rsidRDefault="002F5AAC">
      <w:pPr>
        <w:pStyle w:val="ConsPlusNormal"/>
        <w:jc w:val="both"/>
      </w:pPr>
    </w:p>
    <w:p w:rsidR="002F5AAC" w:rsidRDefault="002F5AAC">
      <w:pPr>
        <w:pStyle w:val="ConsPlusNormal"/>
        <w:jc w:val="both"/>
      </w:pPr>
    </w:p>
    <w:p w:rsidR="002F5AAC" w:rsidRDefault="002F5AAC">
      <w:pPr>
        <w:pStyle w:val="ConsPlusNormal"/>
        <w:jc w:val="both"/>
      </w:pPr>
    </w:p>
    <w:p w:rsidR="002F5AAC" w:rsidRDefault="002F5AAC">
      <w:pPr>
        <w:pStyle w:val="ConsPlusNormal"/>
        <w:jc w:val="both"/>
      </w:pPr>
    </w:p>
    <w:p w:rsidR="002F5AAC" w:rsidRDefault="002F5AAC">
      <w:pPr>
        <w:pStyle w:val="ConsPlusNormal"/>
        <w:jc w:val="both"/>
      </w:pPr>
    </w:p>
    <w:p w:rsidR="002F5AAC" w:rsidRDefault="002F5AAC">
      <w:pPr>
        <w:pStyle w:val="ConsPlusNormal"/>
        <w:jc w:val="right"/>
        <w:outlineLvl w:val="1"/>
      </w:pPr>
      <w:r>
        <w:t>Приложение N 2</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Министерства финансов</w:t>
      </w:r>
    </w:p>
    <w:p w:rsidR="002F5AAC" w:rsidRDefault="002F5AAC">
      <w:pPr>
        <w:pStyle w:val="ConsPlusNormal"/>
        <w:jc w:val="right"/>
      </w:pPr>
      <w:r>
        <w:t>Российской Федерации</w:t>
      </w:r>
    </w:p>
    <w:p w:rsidR="002F5AAC" w:rsidRDefault="002F5AAC">
      <w:pPr>
        <w:pStyle w:val="ConsPlusNormal"/>
        <w:jc w:val="right"/>
      </w:pPr>
      <w:r>
        <w:t>от 30 декабря 2015 г. N 221н</w:t>
      </w:r>
    </w:p>
    <w:p w:rsidR="002F5AAC" w:rsidRDefault="002F5AAC">
      <w:pPr>
        <w:pStyle w:val="ConsPlusNormal"/>
        <w:jc w:val="both"/>
      </w:pPr>
    </w:p>
    <w:p w:rsidR="002F5AAC" w:rsidRDefault="002F5AAC">
      <w:pPr>
        <w:pStyle w:val="ConsPlusTitle"/>
        <w:jc w:val="center"/>
      </w:pPr>
      <w:bookmarkStart w:id="30" w:name="P655"/>
      <w:bookmarkEnd w:id="30"/>
      <w:r>
        <w:t>ИНФОРМАЦИЯ,</w:t>
      </w:r>
    </w:p>
    <w:p w:rsidR="002F5AAC" w:rsidRDefault="002F5AAC">
      <w:pPr>
        <w:pStyle w:val="ConsPlusTitle"/>
        <w:jc w:val="center"/>
      </w:pPr>
      <w:r>
        <w:t>НЕОБХОДИМАЯ ДЛЯ ПОСТАНОВКИ НА УЧЕТ ДЕНЕЖНОГО ОБЯЗАТЕЛЬСТВА</w:t>
      </w:r>
    </w:p>
    <w:p w:rsidR="002F5AAC" w:rsidRDefault="002F5AAC">
      <w:pPr>
        <w:pStyle w:val="ConsPlusTitle"/>
        <w:jc w:val="center"/>
      </w:pPr>
      <w:r>
        <w:t>(ВНЕСЕНИЯ ИЗМЕНЕНИЙ В ПОСТАВЛЕННОЕ НА УЧЕТ</w:t>
      </w:r>
    </w:p>
    <w:p w:rsidR="002F5AAC" w:rsidRDefault="002F5AAC">
      <w:pPr>
        <w:pStyle w:val="ConsPlusTitle"/>
        <w:jc w:val="center"/>
      </w:pPr>
      <w:r>
        <w:t>ДЕНЕЖНОЕ ОБЯЗАТЕЛЬСТВО)</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 ред. Приказов Минфина России от 29.07.2016 </w:t>
      </w:r>
      <w:hyperlink r:id="rId275" w:history="1">
        <w:r>
          <w:rPr>
            <w:color w:val="0000FF"/>
          </w:rPr>
          <w:t>N 127н</w:t>
        </w:r>
      </w:hyperlink>
      <w:r>
        <w:t xml:space="preserve">, от 27.11.2017 </w:t>
      </w:r>
      <w:hyperlink r:id="rId276" w:history="1">
        <w:r>
          <w:rPr>
            <w:color w:val="0000FF"/>
          </w:rPr>
          <w:t>N 206н</w:t>
        </w:r>
      </w:hyperlink>
      <w:r>
        <w:t>)</w:t>
      </w:r>
    </w:p>
    <w:p w:rsidR="002F5AAC" w:rsidRDefault="002F5AA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78"/>
        <w:gridCol w:w="5272"/>
      </w:tblGrid>
      <w:tr w:rsidR="002F5AAC">
        <w:tc>
          <w:tcPr>
            <w:tcW w:w="3778" w:type="dxa"/>
          </w:tcPr>
          <w:p w:rsidR="002F5AAC" w:rsidRDefault="002F5AAC">
            <w:pPr>
              <w:pStyle w:val="ConsPlusNormal"/>
              <w:jc w:val="center"/>
            </w:pPr>
            <w:r>
              <w:t>Наименование информации (реквизита, показателя)</w:t>
            </w:r>
          </w:p>
        </w:tc>
        <w:tc>
          <w:tcPr>
            <w:tcW w:w="5272" w:type="dxa"/>
          </w:tcPr>
          <w:p w:rsidR="002F5AAC" w:rsidRDefault="002F5AAC">
            <w:pPr>
              <w:pStyle w:val="ConsPlusNormal"/>
              <w:jc w:val="center"/>
            </w:pPr>
            <w:r>
              <w:t>Правила формирования информации (реквизита, показателя)</w:t>
            </w:r>
          </w:p>
        </w:tc>
      </w:tr>
      <w:tr w:rsidR="002F5AAC">
        <w:tc>
          <w:tcPr>
            <w:tcW w:w="3778" w:type="dxa"/>
          </w:tcPr>
          <w:p w:rsidR="002F5AAC" w:rsidRDefault="002F5AAC">
            <w:pPr>
              <w:pStyle w:val="ConsPlusNormal"/>
              <w:jc w:val="both"/>
            </w:pPr>
            <w:r>
              <w:t>1. Номер сведений о денежном обязательстве получателя средств федерального бюджета (далее - соответственно Сведения о денежном обязательстве, денежное обязательство)</w:t>
            </w:r>
          </w:p>
        </w:tc>
        <w:tc>
          <w:tcPr>
            <w:tcW w:w="5272" w:type="dxa"/>
          </w:tcPr>
          <w:p w:rsidR="002F5AAC" w:rsidRDefault="002F5AAC">
            <w:pPr>
              <w:pStyle w:val="ConsPlusNormal"/>
              <w:ind w:firstLine="283"/>
              <w:jc w:val="both"/>
            </w:pPr>
            <w:r>
              <w:t>Указывается порядковый номер Сведений о денежном обязательстве.</w:t>
            </w:r>
          </w:p>
          <w:p w:rsidR="002F5AAC" w:rsidRDefault="002F5AAC">
            <w:pPr>
              <w:pStyle w:val="ConsPlusNormal"/>
              <w:ind w:firstLine="283"/>
              <w:jc w:val="both"/>
            </w:pPr>
            <w:r>
              <w:t xml:space="preserve">При представлении Сведений о денежном обязательстве в форме электронного документа в государственной интегрированной информационной системе управления общественными финансами "Электронный бюджет" (далее - информационная система) номер Сведений о денежном обязательстве </w:t>
            </w:r>
            <w:r>
              <w:lastRenderedPageBreak/>
              <w:t>присваивается автоматически в информационной системе.</w:t>
            </w:r>
          </w:p>
        </w:tc>
      </w:tr>
      <w:tr w:rsidR="002F5AAC">
        <w:tc>
          <w:tcPr>
            <w:tcW w:w="3778" w:type="dxa"/>
          </w:tcPr>
          <w:p w:rsidR="002F5AAC" w:rsidRDefault="002F5AAC">
            <w:pPr>
              <w:pStyle w:val="ConsPlusNormal"/>
              <w:jc w:val="both"/>
            </w:pPr>
            <w:r>
              <w:lastRenderedPageBreak/>
              <w:t>2. Дата Сведений о денежном обязательстве</w:t>
            </w:r>
          </w:p>
        </w:tc>
        <w:tc>
          <w:tcPr>
            <w:tcW w:w="5272" w:type="dxa"/>
          </w:tcPr>
          <w:p w:rsidR="002F5AAC" w:rsidRDefault="002F5AAC">
            <w:pPr>
              <w:pStyle w:val="ConsPlusNormal"/>
              <w:ind w:firstLine="283"/>
              <w:jc w:val="both"/>
            </w:pPr>
            <w:r>
              <w:t>Указывается дата подписания Сведений о денежном обязательстве получателем бюджетных средств.</w:t>
            </w:r>
          </w:p>
          <w:p w:rsidR="002F5AAC" w:rsidRDefault="002F5AAC">
            <w:pPr>
              <w:pStyle w:val="ConsPlusNormal"/>
              <w:ind w:firstLine="283"/>
              <w:jc w:val="both"/>
            </w:pPr>
            <w:r>
              <w:t>При представлении Сведений о денежном обязательстве в форме электронного документа в информационной системе дата Сведений о денежном обязательстве формируется автоматически.</w:t>
            </w:r>
          </w:p>
        </w:tc>
      </w:tr>
      <w:tr w:rsidR="002F5AAC">
        <w:tc>
          <w:tcPr>
            <w:tcW w:w="3778" w:type="dxa"/>
          </w:tcPr>
          <w:p w:rsidR="002F5AAC" w:rsidRDefault="002F5AAC">
            <w:pPr>
              <w:pStyle w:val="ConsPlusNormal"/>
              <w:jc w:val="both"/>
            </w:pPr>
            <w:r>
              <w:t>3. Учетный номер денежного обязательства</w:t>
            </w:r>
          </w:p>
        </w:tc>
        <w:tc>
          <w:tcPr>
            <w:tcW w:w="5272" w:type="dxa"/>
          </w:tcPr>
          <w:p w:rsidR="002F5AAC" w:rsidRDefault="002F5AAC">
            <w:pPr>
              <w:pStyle w:val="ConsPlusNormal"/>
              <w:ind w:firstLine="283"/>
              <w:jc w:val="both"/>
            </w:pPr>
            <w:r>
              <w:t>Указывается при внесении изменений в поставленное на учет денежное обязательство.</w:t>
            </w:r>
          </w:p>
          <w:p w:rsidR="002F5AAC" w:rsidRDefault="002F5AAC">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2F5AAC" w:rsidRDefault="002F5AAC">
            <w:pPr>
              <w:pStyle w:val="ConsPlusNormal"/>
              <w:ind w:firstLine="283"/>
              <w:jc w:val="both"/>
            </w:pPr>
            <w:r>
              <w:t>При представлении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2F5AAC">
        <w:tc>
          <w:tcPr>
            <w:tcW w:w="3778" w:type="dxa"/>
          </w:tcPr>
          <w:p w:rsidR="002F5AAC" w:rsidRDefault="002F5AAC">
            <w:pPr>
              <w:pStyle w:val="ConsPlusNormal"/>
              <w:jc w:val="both"/>
            </w:pPr>
            <w:bookmarkStart w:id="31" w:name="P674"/>
            <w:bookmarkEnd w:id="31"/>
            <w:r>
              <w:t>4. Учетный номер бюджетного обязательства</w:t>
            </w:r>
          </w:p>
        </w:tc>
        <w:tc>
          <w:tcPr>
            <w:tcW w:w="5272" w:type="dxa"/>
          </w:tcPr>
          <w:p w:rsidR="002F5AAC" w:rsidRDefault="002F5AAC">
            <w:pPr>
              <w:pStyle w:val="ConsPlusNormal"/>
              <w:ind w:firstLine="283"/>
              <w:jc w:val="both"/>
            </w:pPr>
            <w: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2F5AAC" w:rsidRDefault="002F5AAC">
            <w:pPr>
              <w:pStyle w:val="ConsPlusNormal"/>
              <w:ind w:firstLine="283"/>
              <w:jc w:val="both"/>
            </w:pPr>
            <w:r>
              <w:t>При представлении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информационной системе заполняется автоматически при указании учетного номера денежного обязательства, в которое вносятся изменения.</w:t>
            </w:r>
          </w:p>
        </w:tc>
      </w:tr>
      <w:tr w:rsidR="002F5AAC">
        <w:tblPrEx>
          <w:tblBorders>
            <w:insideH w:val="nil"/>
          </w:tblBorders>
        </w:tblPrEx>
        <w:tc>
          <w:tcPr>
            <w:tcW w:w="3778" w:type="dxa"/>
            <w:tcBorders>
              <w:bottom w:val="nil"/>
            </w:tcBorders>
          </w:tcPr>
          <w:p w:rsidR="002F5AAC" w:rsidRDefault="002F5AAC">
            <w:pPr>
              <w:pStyle w:val="ConsPlusNormal"/>
              <w:jc w:val="both"/>
            </w:pPr>
            <w:r>
              <w:t xml:space="preserve">5. Код объекта федеральной адресной инвестиционной программы (далее ФАИП) (код мероприятия по информатизации) </w:t>
            </w:r>
            <w:hyperlink w:anchor="P738" w:history="1">
              <w:r>
                <w:rPr>
                  <w:color w:val="0000FF"/>
                </w:rPr>
                <w:t>&lt;**&gt;</w:t>
              </w:r>
            </w:hyperlink>
          </w:p>
        </w:tc>
        <w:tc>
          <w:tcPr>
            <w:tcW w:w="5272" w:type="dxa"/>
            <w:tcBorders>
              <w:bottom w:val="nil"/>
            </w:tcBorders>
          </w:tcPr>
          <w:p w:rsidR="002F5AAC" w:rsidRDefault="002F5AAC">
            <w:pPr>
              <w:pStyle w:val="ConsPlusNormal"/>
              <w:ind w:firstLine="283"/>
              <w:jc w:val="both"/>
            </w:pPr>
            <w: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2F5AAC">
        <w:tblPrEx>
          <w:tblBorders>
            <w:insideH w:val="nil"/>
          </w:tblBorders>
        </w:tblPrEx>
        <w:tc>
          <w:tcPr>
            <w:tcW w:w="9050" w:type="dxa"/>
            <w:gridSpan w:val="2"/>
            <w:tcBorders>
              <w:top w:val="nil"/>
            </w:tcBorders>
          </w:tcPr>
          <w:p w:rsidR="002F5AAC" w:rsidRDefault="002F5AAC">
            <w:pPr>
              <w:pStyle w:val="ConsPlusNormal"/>
              <w:jc w:val="both"/>
            </w:pPr>
            <w:r>
              <w:t xml:space="preserve">(в ред. </w:t>
            </w:r>
            <w:hyperlink r:id="rId277" w:history="1">
              <w:r>
                <w:rPr>
                  <w:color w:val="0000FF"/>
                </w:rPr>
                <w:t>Приказа</w:t>
              </w:r>
            </w:hyperlink>
            <w:r>
              <w:t xml:space="preserve"> Минфина России от 27.11.2017 N 206н)</w:t>
            </w:r>
          </w:p>
        </w:tc>
      </w:tr>
      <w:tr w:rsidR="002F5AAC">
        <w:tc>
          <w:tcPr>
            <w:tcW w:w="3778" w:type="dxa"/>
          </w:tcPr>
          <w:p w:rsidR="002F5AAC" w:rsidRDefault="002F5AAC">
            <w:pPr>
              <w:pStyle w:val="ConsPlusNormal"/>
              <w:jc w:val="both"/>
              <w:outlineLvl w:val="2"/>
            </w:pPr>
            <w:r>
              <w:t>6. Информация о получателе бюджетных средств</w:t>
            </w:r>
          </w:p>
        </w:tc>
        <w:tc>
          <w:tcPr>
            <w:tcW w:w="5272" w:type="dxa"/>
          </w:tcPr>
          <w:p w:rsidR="002F5AAC" w:rsidRDefault="002F5AAC">
            <w:pPr>
              <w:pStyle w:val="ConsPlusNormal"/>
            </w:pPr>
          </w:p>
        </w:tc>
      </w:tr>
      <w:tr w:rsidR="002F5AAC">
        <w:tc>
          <w:tcPr>
            <w:tcW w:w="3778" w:type="dxa"/>
          </w:tcPr>
          <w:p w:rsidR="002F5AAC" w:rsidRDefault="002F5AAC">
            <w:pPr>
              <w:pStyle w:val="ConsPlusNormal"/>
              <w:jc w:val="both"/>
            </w:pPr>
            <w:r>
              <w:t xml:space="preserve">6.1. Получатель бюджетных средств </w:t>
            </w:r>
            <w:hyperlink w:anchor="P736" w:history="1">
              <w:r>
                <w:rPr>
                  <w:color w:val="0000FF"/>
                </w:rPr>
                <w:t>&lt;*&gt;</w:t>
              </w:r>
            </w:hyperlink>
          </w:p>
        </w:tc>
        <w:tc>
          <w:tcPr>
            <w:tcW w:w="5272" w:type="dxa"/>
          </w:tcPr>
          <w:p w:rsidR="002F5AAC" w:rsidRDefault="002F5AAC">
            <w:pPr>
              <w:pStyle w:val="ConsPlusNormal"/>
              <w:ind w:firstLine="283"/>
              <w:jc w:val="both"/>
            </w:pPr>
            <w:r>
              <w:t>Указывается наименование получателя средств федерального бюджета.</w:t>
            </w:r>
          </w:p>
        </w:tc>
      </w:tr>
      <w:tr w:rsidR="002F5AAC">
        <w:tc>
          <w:tcPr>
            <w:tcW w:w="3778" w:type="dxa"/>
          </w:tcPr>
          <w:p w:rsidR="002F5AAC" w:rsidRDefault="002F5AAC">
            <w:pPr>
              <w:pStyle w:val="ConsPlusNormal"/>
              <w:jc w:val="both"/>
            </w:pPr>
            <w:r>
              <w:t xml:space="preserve">6.2. Код получателя бюджетных средств по Сводному реестру </w:t>
            </w:r>
            <w:hyperlink w:anchor="P736" w:history="1">
              <w:r>
                <w:rPr>
                  <w:color w:val="0000FF"/>
                </w:rPr>
                <w:t>&lt;*&gt;</w:t>
              </w:r>
            </w:hyperlink>
          </w:p>
        </w:tc>
        <w:tc>
          <w:tcPr>
            <w:tcW w:w="5272" w:type="dxa"/>
          </w:tcPr>
          <w:p w:rsidR="002F5AAC" w:rsidRDefault="002F5AAC">
            <w:pPr>
              <w:pStyle w:val="ConsPlusNormal"/>
              <w:ind w:firstLine="283"/>
              <w:jc w:val="both"/>
            </w:pPr>
            <w:r>
              <w:t>Указывается уникальный код организации по Сводному реестру (далее - код по Сводному реестру) получателя средств федерального бюджета.</w:t>
            </w:r>
          </w:p>
        </w:tc>
      </w:tr>
      <w:tr w:rsidR="002F5AAC">
        <w:tc>
          <w:tcPr>
            <w:tcW w:w="3778" w:type="dxa"/>
          </w:tcPr>
          <w:p w:rsidR="002F5AAC" w:rsidRDefault="002F5AAC">
            <w:pPr>
              <w:pStyle w:val="ConsPlusNormal"/>
              <w:jc w:val="both"/>
            </w:pPr>
            <w:r>
              <w:t xml:space="preserve">6.3. Номер лицевого счета </w:t>
            </w:r>
            <w:hyperlink w:anchor="P736" w:history="1">
              <w:r>
                <w:rPr>
                  <w:color w:val="0000FF"/>
                </w:rPr>
                <w:t>&lt;*&gt;</w:t>
              </w:r>
            </w:hyperlink>
          </w:p>
        </w:tc>
        <w:tc>
          <w:tcPr>
            <w:tcW w:w="5272" w:type="dxa"/>
          </w:tcPr>
          <w:p w:rsidR="002F5AAC" w:rsidRDefault="002F5AAC">
            <w:pPr>
              <w:pStyle w:val="ConsPlusNormal"/>
              <w:ind w:firstLine="283"/>
              <w:jc w:val="both"/>
            </w:pPr>
            <w:r>
              <w:t>Указывается номер соответствующего лицевого счета получателя средств федерального бюджета.</w:t>
            </w:r>
          </w:p>
        </w:tc>
      </w:tr>
      <w:tr w:rsidR="002F5AAC">
        <w:tc>
          <w:tcPr>
            <w:tcW w:w="3778" w:type="dxa"/>
          </w:tcPr>
          <w:p w:rsidR="002F5AAC" w:rsidRDefault="002F5AAC">
            <w:pPr>
              <w:pStyle w:val="ConsPlusNormal"/>
              <w:jc w:val="both"/>
            </w:pPr>
            <w:r>
              <w:lastRenderedPageBreak/>
              <w:t>6.4. Главный распорядитель бюджетных средств</w:t>
            </w:r>
          </w:p>
        </w:tc>
        <w:tc>
          <w:tcPr>
            <w:tcW w:w="5272" w:type="dxa"/>
          </w:tcPr>
          <w:p w:rsidR="002F5AAC" w:rsidRDefault="002F5AAC">
            <w:pPr>
              <w:pStyle w:val="ConsPlusNormal"/>
              <w:ind w:firstLine="283"/>
              <w:jc w:val="both"/>
            </w:pPr>
            <w:r>
              <w:t>Указывается наименование главного распорядителя средств федерального бюджета с отражением в кодовой зоне кода главного распорядителя средств федерального бюджета по бюджетной классификации Российской Федерации.</w:t>
            </w:r>
          </w:p>
        </w:tc>
      </w:tr>
      <w:tr w:rsidR="002F5AAC">
        <w:tc>
          <w:tcPr>
            <w:tcW w:w="3778" w:type="dxa"/>
          </w:tcPr>
          <w:p w:rsidR="002F5AAC" w:rsidRDefault="002F5AAC">
            <w:pPr>
              <w:pStyle w:val="ConsPlusNormal"/>
              <w:jc w:val="both"/>
            </w:pPr>
            <w:r>
              <w:t>6.5. Наименование бюджета</w:t>
            </w:r>
          </w:p>
        </w:tc>
        <w:tc>
          <w:tcPr>
            <w:tcW w:w="5272" w:type="dxa"/>
          </w:tcPr>
          <w:p w:rsidR="002F5AAC" w:rsidRDefault="002F5AAC">
            <w:pPr>
              <w:pStyle w:val="ConsPlusNormal"/>
              <w:ind w:firstLine="283"/>
              <w:jc w:val="both"/>
            </w:pPr>
            <w:r>
              <w:t>Указывается наименование бюджета - "федеральный бюджет".</w:t>
            </w:r>
          </w:p>
          <w:p w:rsidR="002F5AAC" w:rsidRDefault="002F5AAC">
            <w:pPr>
              <w:pStyle w:val="ConsPlusNormal"/>
              <w:ind w:firstLine="283"/>
              <w:jc w:val="both"/>
            </w:pPr>
            <w:r>
              <w:t>При представлении Сведений о денежном обязательстве в форме электронного документа в информационной системе заполняется автоматически.</w:t>
            </w:r>
          </w:p>
        </w:tc>
      </w:tr>
      <w:tr w:rsidR="002F5AAC">
        <w:tc>
          <w:tcPr>
            <w:tcW w:w="3778" w:type="dxa"/>
          </w:tcPr>
          <w:p w:rsidR="002F5AAC" w:rsidRDefault="002F5AAC">
            <w:pPr>
              <w:pStyle w:val="ConsPlusNormal"/>
              <w:jc w:val="both"/>
            </w:pPr>
            <w:r>
              <w:t>6.6. Финансовый орган</w:t>
            </w:r>
          </w:p>
        </w:tc>
        <w:tc>
          <w:tcPr>
            <w:tcW w:w="5272" w:type="dxa"/>
          </w:tcPr>
          <w:p w:rsidR="002F5AAC" w:rsidRDefault="002F5AAC">
            <w:pPr>
              <w:pStyle w:val="ConsPlusNormal"/>
              <w:ind w:firstLine="283"/>
              <w:jc w:val="both"/>
            </w:pPr>
            <w:r>
              <w:t>Указывается наименование финансового органа - "Министерство финансов Российской Федерации".</w:t>
            </w:r>
          </w:p>
          <w:p w:rsidR="002F5AAC" w:rsidRDefault="002F5AAC">
            <w:pPr>
              <w:pStyle w:val="ConsPlusNormal"/>
              <w:ind w:firstLine="283"/>
              <w:jc w:val="both"/>
            </w:pPr>
            <w:r>
              <w:t>При представлении Сведений о денежном обязательстве в форме электронного документа в информационной системе заполняется автоматически.</w:t>
            </w:r>
          </w:p>
        </w:tc>
      </w:tr>
      <w:tr w:rsidR="002F5AAC">
        <w:tc>
          <w:tcPr>
            <w:tcW w:w="3778" w:type="dxa"/>
          </w:tcPr>
          <w:p w:rsidR="002F5AAC" w:rsidRDefault="002F5AAC">
            <w:pPr>
              <w:pStyle w:val="ConsPlusNormal"/>
              <w:jc w:val="both"/>
            </w:pPr>
            <w:r>
              <w:t xml:space="preserve">6.7. Территориальный орган Федерального казначейства </w:t>
            </w:r>
            <w:hyperlink w:anchor="P736" w:history="1">
              <w:r>
                <w:rPr>
                  <w:color w:val="0000FF"/>
                </w:rPr>
                <w:t>&lt;*&gt;</w:t>
              </w:r>
            </w:hyperlink>
          </w:p>
        </w:tc>
        <w:tc>
          <w:tcPr>
            <w:tcW w:w="5272" w:type="dxa"/>
          </w:tcPr>
          <w:p w:rsidR="002F5AAC" w:rsidRDefault="002F5AAC">
            <w:pPr>
              <w:pStyle w:val="ConsPlusNormal"/>
              <w:ind w:firstLine="283"/>
              <w:jc w:val="both"/>
            </w:pPr>
            <w:r>
              <w:t>Указывается наименование территориального органа Федерального казначейства, в котором получателю средств федерального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2F5AAC">
        <w:tc>
          <w:tcPr>
            <w:tcW w:w="3778" w:type="dxa"/>
          </w:tcPr>
          <w:p w:rsidR="002F5AAC" w:rsidRDefault="002F5AAC">
            <w:pPr>
              <w:pStyle w:val="ConsPlusNormal"/>
              <w:jc w:val="both"/>
            </w:pPr>
            <w:r>
              <w:t xml:space="preserve">6.8. Код органа Федерального казначейства (далее - КОФК) </w:t>
            </w:r>
            <w:hyperlink w:anchor="P736" w:history="1">
              <w:r>
                <w:rPr>
                  <w:color w:val="0000FF"/>
                </w:rPr>
                <w:t>&lt;*&gt;</w:t>
              </w:r>
            </w:hyperlink>
          </w:p>
        </w:tc>
        <w:tc>
          <w:tcPr>
            <w:tcW w:w="5272" w:type="dxa"/>
          </w:tcPr>
          <w:p w:rsidR="002F5AAC" w:rsidRDefault="002F5AAC">
            <w:pPr>
              <w:pStyle w:val="ConsPlusNormal"/>
              <w:ind w:firstLine="283"/>
              <w:jc w:val="both"/>
            </w:pPr>
            <w:r>
              <w:t>Указывается код органа Федерального казначейства, в котором получателю средств федерального бюджета открыт соответствующий лицевой счет получателя бюджетных средств.</w:t>
            </w:r>
          </w:p>
        </w:tc>
      </w:tr>
      <w:tr w:rsidR="002F5AAC">
        <w:tc>
          <w:tcPr>
            <w:tcW w:w="3778" w:type="dxa"/>
          </w:tcPr>
          <w:p w:rsidR="002F5AAC" w:rsidRDefault="002F5AAC">
            <w:pPr>
              <w:pStyle w:val="ConsPlusNormal"/>
              <w:jc w:val="both"/>
            </w:pPr>
            <w:r>
              <w:t>6.9 Признак авансового платежа</w:t>
            </w:r>
          </w:p>
        </w:tc>
        <w:tc>
          <w:tcPr>
            <w:tcW w:w="5272" w:type="dxa"/>
          </w:tcPr>
          <w:p w:rsidR="002F5AAC" w:rsidRDefault="002F5AAC">
            <w:pPr>
              <w:pStyle w:val="ConsPlusNormal"/>
              <w:ind w:firstLine="283"/>
              <w:jc w:val="both"/>
            </w:pPr>
            <w: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2F5AAC">
        <w:tc>
          <w:tcPr>
            <w:tcW w:w="3778" w:type="dxa"/>
          </w:tcPr>
          <w:p w:rsidR="002F5AAC" w:rsidRDefault="002F5AAC">
            <w:pPr>
              <w:pStyle w:val="ConsPlusNormal"/>
              <w:jc w:val="both"/>
              <w:outlineLvl w:val="2"/>
            </w:pPr>
            <w:r>
              <w:t>7. Реквизиты документа, подтверждающего возникновение денежного обязательства</w:t>
            </w:r>
          </w:p>
        </w:tc>
        <w:tc>
          <w:tcPr>
            <w:tcW w:w="5272" w:type="dxa"/>
          </w:tcPr>
          <w:p w:rsidR="002F5AAC" w:rsidRDefault="002F5AAC">
            <w:pPr>
              <w:pStyle w:val="ConsPlusNormal"/>
            </w:pPr>
          </w:p>
        </w:tc>
      </w:tr>
      <w:tr w:rsidR="002F5AAC">
        <w:tc>
          <w:tcPr>
            <w:tcW w:w="3778" w:type="dxa"/>
          </w:tcPr>
          <w:p w:rsidR="002F5AAC" w:rsidRDefault="002F5AAC">
            <w:pPr>
              <w:pStyle w:val="ConsPlusNormal"/>
              <w:jc w:val="both"/>
            </w:pPr>
            <w:r>
              <w:t>7.1. Вид</w:t>
            </w:r>
          </w:p>
        </w:tc>
        <w:tc>
          <w:tcPr>
            <w:tcW w:w="5272" w:type="dxa"/>
          </w:tcPr>
          <w:p w:rsidR="002F5AAC" w:rsidRDefault="002F5AAC">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2F5AAC">
        <w:tc>
          <w:tcPr>
            <w:tcW w:w="3778" w:type="dxa"/>
          </w:tcPr>
          <w:p w:rsidR="002F5AAC" w:rsidRDefault="002F5AAC">
            <w:pPr>
              <w:pStyle w:val="ConsPlusNormal"/>
              <w:jc w:val="both"/>
            </w:pPr>
            <w:r>
              <w:t>7.2. Номер</w:t>
            </w:r>
          </w:p>
        </w:tc>
        <w:tc>
          <w:tcPr>
            <w:tcW w:w="5272" w:type="dxa"/>
          </w:tcPr>
          <w:p w:rsidR="002F5AAC" w:rsidRDefault="002F5AAC">
            <w:pPr>
              <w:pStyle w:val="ConsPlusNormal"/>
              <w:ind w:firstLine="283"/>
              <w:jc w:val="both"/>
            </w:pPr>
            <w:r>
              <w:t>Указывается номер документа, подтверждающего возникновение денежного обязательства.</w:t>
            </w:r>
          </w:p>
        </w:tc>
      </w:tr>
      <w:tr w:rsidR="002F5AAC">
        <w:tc>
          <w:tcPr>
            <w:tcW w:w="3778" w:type="dxa"/>
          </w:tcPr>
          <w:p w:rsidR="002F5AAC" w:rsidRDefault="002F5AAC">
            <w:pPr>
              <w:pStyle w:val="ConsPlusNormal"/>
              <w:jc w:val="both"/>
            </w:pPr>
            <w:bookmarkStart w:id="32" w:name="P708"/>
            <w:bookmarkEnd w:id="32"/>
            <w:r>
              <w:t>7.3. Дата</w:t>
            </w:r>
          </w:p>
        </w:tc>
        <w:tc>
          <w:tcPr>
            <w:tcW w:w="5272" w:type="dxa"/>
          </w:tcPr>
          <w:p w:rsidR="002F5AAC" w:rsidRDefault="002F5AAC">
            <w:pPr>
              <w:pStyle w:val="ConsPlusNormal"/>
              <w:ind w:firstLine="283"/>
              <w:jc w:val="both"/>
            </w:pPr>
            <w:r>
              <w:t>Указывается дата документа, подтверждающего возникновение денежного обязательства.</w:t>
            </w:r>
          </w:p>
        </w:tc>
      </w:tr>
      <w:tr w:rsidR="002F5AAC">
        <w:tc>
          <w:tcPr>
            <w:tcW w:w="3778" w:type="dxa"/>
          </w:tcPr>
          <w:p w:rsidR="002F5AAC" w:rsidRDefault="002F5AAC">
            <w:pPr>
              <w:pStyle w:val="ConsPlusNormal"/>
              <w:jc w:val="both"/>
            </w:pPr>
            <w:r>
              <w:lastRenderedPageBreak/>
              <w:t>7.4 Сумма</w:t>
            </w:r>
          </w:p>
        </w:tc>
        <w:tc>
          <w:tcPr>
            <w:tcW w:w="5272" w:type="dxa"/>
          </w:tcPr>
          <w:p w:rsidR="002F5AAC" w:rsidRDefault="002F5AAC">
            <w:pPr>
              <w:pStyle w:val="ConsPlusNormal"/>
              <w:ind w:firstLine="283"/>
              <w:jc w:val="both"/>
            </w:pPr>
            <w:r>
              <w:t>Указывается сумма документа, подтверждающего возникновение денежного обязательства.</w:t>
            </w:r>
          </w:p>
        </w:tc>
      </w:tr>
      <w:tr w:rsidR="002F5AAC">
        <w:tc>
          <w:tcPr>
            <w:tcW w:w="3778" w:type="dxa"/>
          </w:tcPr>
          <w:p w:rsidR="002F5AAC" w:rsidRDefault="002F5AAC">
            <w:pPr>
              <w:pStyle w:val="ConsPlusNormal"/>
              <w:jc w:val="both"/>
            </w:pPr>
            <w:r>
              <w:t>7.5. Предмет</w:t>
            </w:r>
          </w:p>
        </w:tc>
        <w:tc>
          <w:tcPr>
            <w:tcW w:w="5272" w:type="dxa"/>
          </w:tcPr>
          <w:p w:rsidR="002F5AAC" w:rsidRDefault="002F5AAC">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2F5AAC">
        <w:tblPrEx>
          <w:tblBorders>
            <w:insideH w:val="nil"/>
          </w:tblBorders>
        </w:tblPrEx>
        <w:tc>
          <w:tcPr>
            <w:tcW w:w="3778" w:type="dxa"/>
            <w:tcBorders>
              <w:bottom w:val="nil"/>
            </w:tcBorders>
          </w:tcPr>
          <w:p w:rsidR="002F5AAC" w:rsidRDefault="002F5AAC">
            <w:pPr>
              <w:pStyle w:val="ConsPlusNormal"/>
              <w:jc w:val="both"/>
            </w:pPr>
            <w:r>
              <w:t>7.6. Наименование вида средств</w:t>
            </w:r>
          </w:p>
        </w:tc>
        <w:tc>
          <w:tcPr>
            <w:tcW w:w="5272" w:type="dxa"/>
            <w:tcBorders>
              <w:bottom w:val="nil"/>
            </w:tcBorders>
          </w:tcPr>
          <w:p w:rsidR="002F5AAC" w:rsidRDefault="002F5AAC">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2F5AAC" w:rsidRDefault="002F5AAC">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2F5AAC">
        <w:tblPrEx>
          <w:tblBorders>
            <w:insideH w:val="nil"/>
          </w:tblBorders>
        </w:tblPrEx>
        <w:tc>
          <w:tcPr>
            <w:tcW w:w="9050" w:type="dxa"/>
            <w:gridSpan w:val="2"/>
            <w:tcBorders>
              <w:top w:val="nil"/>
            </w:tcBorders>
          </w:tcPr>
          <w:p w:rsidR="002F5AAC" w:rsidRDefault="002F5AAC">
            <w:pPr>
              <w:pStyle w:val="ConsPlusNormal"/>
              <w:jc w:val="both"/>
            </w:pPr>
            <w:r>
              <w:t xml:space="preserve">(в ред. </w:t>
            </w:r>
            <w:hyperlink r:id="rId278" w:history="1">
              <w:r>
                <w:rPr>
                  <w:color w:val="0000FF"/>
                </w:rPr>
                <w:t>Приказа</w:t>
              </w:r>
            </w:hyperlink>
            <w:r>
              <w:t xml:space="preserve"> Минфина России от 27.11.2017 N 206н)</w:t>
            </w:r>
          </w:p>
        </w:tc>
      </w:tr>
      <w:tr w:rsidR="002F5AAC">
        <w:tc>
          <w:tcPr>
            <w:tcW w:w="3778" w:type="dxa"/>
          </w:tcPr>
          <w:p w:rsidR="002F5AAC" w:rsidRDefault="002F5AAC">
            <w:pPr>
              <w:pStyle w:val="ConsPlusNormal"/>
              <w:jc w:val="both"/>
            </w:pPr>
            <w:r>
              <w:t xml:space="preserve">7.7. Код по бюджетной классификации (далее - Код по БК) </w:t>
            </w:r>
            <w:hyperlink w:anchor="P738" w:history="1">
              <w:r>
                <w:rPr>
                  <w:color w:val="0000FF"/>
                </w:rPr>
                <w:t>&lt;**&gt;</w:t>
              </w:r>
            </w:hyperlink>
          </w:p>
        </w:tc>
        <w:tc>
          <w:tcPr>
            <w:tcW w:w="5272" w:type="dxa"/>
          </w:tcPr>
          <w:p w:rsidR="002F5AAC" w:rsidRDefault="002F5AAC">
            <w:pPr>
              <w:pStyle w:val="ConsPlusNormal"/>
              <w:ind w:firstLine="283"/>
              <w:jc w:val="both"/>
            </w:pPr>
            <w:r>
              <w:t>Указывается код классификации расходов федерального бюджета в соответствии с предметом документа-основания.</w:t>
            </w:r>
          </w:p>
          <w:p w:rsidR="002F5AAC" w:rsidRDefault="002F5AAC">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федерального бюджета на основании информации, представленной должником.</w:t>
            </w:r>
          </w:p>
        </w:tc>
      </w:tr>
      <w:tr w:rsidR="002F5AAC">
        <w:tc>
          <w:tcPr>
            <w:tcW w:w="3778" w:type="dxa"/>
          </w:tcPr>
          <w:p w:rsidR="002F5AAC" w:rsidRDefault="002F5AAC">
            <w:pPr>
              <w:pStyle w:val="ConsPlusNormal"/>
            </w:pPr>
            <w:r>
              <w:t xml:space="preserve">7.8. Аналитический код </w:t>
            </w:r>
            <w:hyperlink w:anchor="P738" w:history="1">
              <w:r>
                <w:rPr>
                  <w:color w:val="0000FF"/>
                </w:rPr>
                <w:t>&lt;**&gt;</w:t>
              </w:r>
            </w:hyperlink>
          </w:p>
        </w:tc>
        <w:tc>
          <w:tcPr>
            <w:tcW w:w="5272" w:type="dxa"/>
          </w:tcPr>
          <w:p w:rsidR="002F5AAC" w:rsidRDefault="002F5AAC">
            <w:pPr>
              <w:pStyle w:val="ConsPlusNormal"/>
              <w:ind w:firstLine="283"/>
              <w:jc w:val="both"/>
            </w:pPr>
            <w: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2F5AAC">
        <w:tc>
          <w:tcPr>
            <w:tcW w:w="3778" w:type="dxa"/>
          </w:tcPr>
          <w:p w:rsidR="002F5AAC" w:rsidRDefault="002F5AAC">
            <w:pPr>
              <w:pStyle w:val="ConsPlusNormal"/>
            </w:pPr>
            <w:bookmarkStart w:id="33" w:name="P723"/>
            <w:bookmarkEnd w:id="33"/>
            <w:r>
              <w:t>7.9. Сумма в валюте выплаты</w:t>
            </w:r>
          </w:p>
        </w:tc>
        <w:tc>
          <w:tcPr>
            <w:tcW w:w="5272" w:type="dxa"/>
          </w:tcPr>
          <w:p w:rsidR="002F5AAC" w:rsidRDefault="002F5AAC">
            <w:pPr>
              <w:pStyle w:val="ConsPlusNormal"/>
              <w:ind w:firstLine="283"/>
              <w:jc w:val="both"/>
            </w:pPr>
            <w: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2F5AAC">
        <w:tc>
          <w:tcPr>
            <w:tcW w:w="3778" w:type="dxa"/>
          </w:tcPr>
          <w:p w:rsidR="002F5AAC" w:rsidRDefault="002F5AAC">
            <w:pPr>
              <w:pStyle w:val="ConsPlusNormal"/>
            </w:pPr>
            <w:bookmarkStart w:id="34" w:name="P725"/>
            <w:bookmarkEnd w:id="34"/>
            <w:r>
              <w:t>7.10. Код валюты</w:t>
            </w:r>
          </w:p>
        </w:tc>
        <w:tc>
          <w:tcPr>
            <w:tcW w:w="5272" w:type="dxa"/>
          </w:tcPr>
          <w:p w:rsidR="002F5AAC" w:rsidRDefault="002F5AAC">
            <w:pPr>
              <w:pStyle w:val="ConsPlusNormal"/>
              <w:ind w:firstLine="283"/>
              <w:jc w:val="both"/>
            </w:pPr>
            <w:r>
              <w:t xml:space="preserve">Указывается код валюты, в которой принято денежное обязательство, в соответствии с Общероссийским </w:t>
            </w:r>
            <w:hyperlink r:id="rId279" w:history="1">
              <w:r>
                <w:rPr>
                  <w:color w:val="0000FF"/>
                </w:rPr>
                <w:t>классификатором</w:t>
              </w:r>
            </w:hyperlink>
            <w:r>
              <w:t xml:space="preserve"> валют.</w:t>
            </w:r>
          </w:p>
        </w:tc>
      </w:tr>
      <w:tr w:rsidR="002F5AAC">
        <w:tc>
          <w:tcPr>
            <w:tcW w:w="3778" w:type="dxa"/>
          </w:tcPr>
          <w:p w:rsidR="002F5AAC" w:rsidRDefault="002F5AAC">
            <w:pPr>
              <w:pStyle w:val="ConsPlusNormal"/>
              <w:jc w:val="both"/>
            </w:pPr>
            <w:r>
              <w:t>7.11. Сумма в рублевом эквиваленте</w:t>
            </w:r>
          </w:p>
        </w:tc>
        <w:tc>
          <w:tcPr>
            <w:tcW w:w="5272" w:type="dxa"/>
          </w:tcPr>
          <w:p w:rsidR="002F5AAC" w:rsidRDefault="002F5AAC">
            <w:pPr>
              <w:pStyle w:val="ConsPlusNormal"/>
              <w:ind w:firstLine="283"/>
              <w:jc w:val="both"/>
            </w:pPr>
            <w:r>
              <w:t>Указывается сумма денежного обязательства в валюте Российской Федерации.</w:t>
            </w:r>
          </w:p>
          <w:p w:rsidR="002F5AAC" w:rsidRDefault="002F5AAC">
            <w:pPr>
              <w:pStyle w:val="ConsPlusNormal"/>
              <w:ind w:firstLine="283"/>
              <w:jc w:val="both"/>
            </w:pPr>
            <w:r>
              <w:t xml:space="preserve">Если денежное обязательство принято в </w:t>
            </w:r>
            <w:r>
              <w:lastRenderedPageBreak/>
              <w:t xml:space="preserve">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708" w:history="1">
              <w:r>
                <w:rPr>
                  <w:color w:val="0000FF"/>
                </w:rPr>
                <w:t>пункте 7.3</w:t>
              </w:r>
            </w:hyperlink>
            <w:r>
              <w:t xml:space="preserve"> настоящей информации.</w:t>
            </w:r>
          </w:p>
          <w:p w:rsidR="002F5AAC" w:rsidRDefault="002F5AAC">
            <w:pPr>
              <w:pStyle w:val="ConsPlusNormal"/>
              <w:ind w:firstLine="283"/>
              <w:jc w:val="both"/>
            </w:pPr>
            <w:r>
              <w:t xml:space="preserve">При представлении Сведений о денежном обязательстве в форме электронного документа в информационной системе заполняется автоматически при заполнении информации по </w:t>
            </w:r>
            <w:hyperlink w:anchor="P723" w:history="1">
              <w:r>
                <w:rPr>
                  <w:color w:val="0000FF"/>
                </w:rPr>
                <w:t>пунктам 7.9</w:t>
              </w:r>
            </w:hyperlink>
            <w:r>
              <w:t xml:space="preserve"> и </w:t>
            </w:r>
            <w:hyperlink w:anchor="P725" w:history="1">
              <w:r>
                <w:rPr>
                  <w:color w:val="0000FF"/>
                </w:rPr>
                <w:t>7.10</w:t>
              </w:r>
            </w:hyperlink>
            <w:r>
              <w:t xml:space="preserve"> настоящей информации</w:t>
            </w:r>
          </w:p>
        </w:tc>
      </w:tr>
      <w:tr w:rsidR="002F5AAC">
        <w:tblPrEx>
          <w:tblBorders>
            <w:insideH w:val="nil"/>
          </w:tblBorders>
        </w:tblPrEx>
        <w:tc>
          <w:tcPr>
            <w:tcW w:w="3778" w:type="dxa"/>
            <w:tcBorders>
              <w:bottom w:val="nil"/>
            </w:tcBorders>
          </w:tcPr>
          <w:p w:rsidR="002F5AAC" w:rsidRDefault="002F5AAC">
            <w:pPr>
              <w:pStyle w:val="ConsPlusNormal"/>
            </w:pPr>
            <w:r>
              <w:lastRenderedPageBreak/>
              <w:t>7.12. Перечислено сумм аванса</w:t>
            </w:r>
          </w:p>
        </w:tc>
        <w:tc>
          <w:tcPr>
            <w:tcW w:w="5272" w:type="dxa"/>
            <w:tcBorders>
              <w:bottom w:val="nil"/>
            </w:tcBorders>
          </w:tcPr>
          <w:p w:rsidR="002F5AAC" w:rsidRDefault="002F5AAC">
            <w:pPr>
              <w:pStyle w:val="ConsPlusNormal"/>
              <w:ind w:firstLine="283"/>
              <w:jc w:val="both"/>
            </w:pPr>
            <w:r>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r w:rsidR="002F5AAC">
        <w:tblPrEx>
          <w:tblBorders>
            <w:insideH w:val="nil"/>
          </w:tblBorders>
        </w:tblPrEx>
        <w:tc>
          <w:tcPr>
            <w:tcW w:w="9050" w:type="dxa"/>
            <w:gridSpan w:val="2"/>
            <w:tcBorders>
              <w:top w:val="nil"/>
            </w:tcBorders>
          </w:tcPr>
          <w:p w:rsidR="002F5AAC" w:rsidRDefault="002F5AAC">
            <w:pPr>
              <w:pStyle w:val="ConsPlusNormal"/>
              <w:jc w:val="both"/>
            </w:pPr>
            <w:r>
              <w:t xml:space="preserve">(в ред. </w:t>
            </w:r>
            <w:hyperlink r:id="rId280" w:history="1">
              <w:r>
                <w:rPr>
                  <w:color w:val="0000FF"/>
                </w:rPr>
                <w:t>Приказа</w:t>
              </w:r>
            </w:hyperlink>
            <w:r>
              <w:t xml:space="preserve"> Минфина России от 27.11.2017 N 206н)</w:t>
            </w:r>
          </w:p>
        </w:tc>
      </w:tr>
    </w:tbl>
    <w:p w:rsidR="002F5AAC" w:rsidRDefault="002F5AAC">
      <w:pPr>
        <w:pStyle w:val="ConsPlusNormal"/>
        <w:jc w:val="both"/>
      </w:pPr>
    </w:p>
    <w:p w:rsidR="002F5AAC" w:rsidRDefault="002F5AAC">
      <w:pPr>
        <w:pStyle w:val="ConsPlusNormal"/>
        <w:ind w:firstLine="540"/>
        <w:jc w:val="both"/>
      </w:pPr>
      <w:r>
        <w:t>--------------------------------</w:t>
      </w:r>
    </w:p>
    <w:p w:rsidR="002F5AAC" w:rsidRDefault="002F5AAC">
      <w:pPr>
        <w:pStyle w:val="ConsPlusNormal"/>
        <w:spacing w:before="220"/>
        <w:ind w:firstLine="540"/>
        <w:jc w:val="both"/>
      </w:pPr>
      <w:bookmarkStart w:id="35" w:name="P736"/>
      <w:bookmarkEnd w:id="35"/>
      <w:r>
        <w:t xml:space="preserve">&lt;*&gt; Указывается значение реквизита, идентичное значению соответствующего реквизита учтенного органом Федерального казначейства бюджетного обязательства с учетным номером, указанным при заполнении информации по </w:t>
      </w:r>
      <w:hyperlink w:anchor="P674" w:history="1">
        <w:r>
          <w:rPr>
            <w:color w:val="0000FF"/>
          </w:rPr>
          <w:t>пункту 4</w:t>
        </w:r>
      </w:hyperlink>
      <w:r>
        <w:t>.</w:t>
      </w:r>
    </w:p>
    <w:p w:rsidR="002F5AAC" w:rsidRDefault="002F5AAC">
      <w:pPr>
        <w:pStyle w:val="ConsPlusNormal"/>
        <w:spacing w:before="220"/>
        <w:ind w:firstLine="540"/>
        <w:jc w:val="both"/>
      </w:pPr>
      <w:r>
        <w:t xml:space="preserve">При представлении сведений о денежном обязательстве в форме электронного документа в информационной системе заполняется автоматически при заполнении информации по </w:t>
      </w:r>
      <w:hyperlink w:anchor="P674" w:history="1">
        <w:r>
          <w:rPr>
            <w:color w:val="0000FF"/>
          </w:rPr>
          <w:t>пункту 4</w:t>
        </w:r>
      </w:hyperlink>
      <w:r>
        <w:t>.</w:t>
      </w:r>
    </w:p>
    <w:p w:rsidR="002F5AAC" w:rsidRDefault="002F5AAC">
      <w:pPr>
        <w:pStyle w:val="ConsPlusNormal"/>
        <w:spacing w:before="220"/>
        <w:ind w:firstLine="540"/>
        <w:jc w:val="both"/>
      </w:pPr>
      <w:bookmarkStart w:id="36" w:name="P738"/>
      <w:bookmarkEnd w:id="36"/>
      <w:r>
        <w:t xml:space="preserve">&lt;**&gt; При представлении Сведений о денежном обязательстве в форме электронного документа в информационной системе заполняется путем выбора реквизитов, соответствующих реквизитам учтенного органом Федерального казначейства бюджетного обязательства с учетным номером, указанным при заполнении информации по </w:t>
      </w:r>
      <w:hyperlink w:anchor="P674" w:history="1">
        <w:r>
          <w:rPr>
            <w:color w:val="0000FF"/>
          </w:rPr>
          <w:t>пункту 4</w:t>
        </w:r>
      </w:hyperlink>
      <w:r>
        <w:t>.</w:t>
      </w: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sectPr w:rsidR="002F5AAC" w:rsidSect="00A90328">
          <w:pgSz w:w="11906" w:h="16838"/>
          <w:pgMar w:top="1134" w:right="850" w:bottom="1134" w:left="1701" w:header="708" w:footer="708" w:gutter="0"/>
          <w:cols w:space="708"/>
          <w:docGrid w:linePitch="360"/>
        </w:sectPr>
      </w:pPr>
    </w:p>
    <w:p w:rsidR="002F5AAC" w:rsidRDefault="002F5AAC">
      <w:pPr>
        <w:pStyle w:val="ConsPlusNormal"/>
        <w:jc w:val="right"/>
        <w:outlineLvl w:val="1"/>
      </w:pPr>
      <w:r>
        <w:lastRenderedPageBreak/>
        <w:t>Приложение N 3</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Минфина России</w:t>
      </w:r>
    </w:p>
    <w:p w:rsidR="002F5AAC" w:rsidRDefault="002F5AAC">
      <w:pPr>
        <w:pStyle w:val="ConsPlusNormal"/>
        <w:jc w:val="right"/>
      </w:pPr>
      <w:r>
        <w:t>от 30.12.2015 N 221н</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 ред. Приказов Минфина России от 29.07.2016 </w:t>
      </w:r>
      <w:hyperlink r:id="rId281" w:history="1">
        <w:r>
          <w:rPr>
            <w:color w:val="0000FF"/>
          </w:rPr>
          <w:t>N 127н</w:t>
        </w:r>
      </w:hyperlink>
      <w:r>
        <w:t xml:space="preserve">, от 27.11.2017 </w:t>
      </w:r>
      <w:hyperlink r:id="rId282" w:history="1">
        <w:r>
          <w:rPr>
            <w:color w:val="0000FF"/>
          </w:rPr>
          <w:t>N 206н</w:t>
        </w:r>
      </w:hyperlink>
      <w:r>
        <w:t>)</w:t>
      </w:r>
    </w:p>
    <w:p w:rsidR="002F5AAC" w:rsidRDefault="002F5AAC">
      <w:pPr>
        <w:pStyle w:val="ConsPlusNormal"/>
        <w:ind w:firstLine="540"/>
        <w:jc w:val="both"/>
      </w:pPr>
    </w:p>
    <w:p w:rsidR="002F5AAC" w:rsidRDefault="002F5AAC">
      <w:pPr>
        <w:pStyle w:val="ConsPlusNonformat"/>
        <w:jc w:val="both"/>
      </w:pPr>
      <w:bookmarkStart w:id="37" w:name="P755"/>
      <w:bookmarkEnd w:id="37"/>
      <w:r>
        <w:t xml:space="preserve">                              СВЕДЕНИЯ N ____</w:t>
      </w:r>
    </w:p>
    <w:p w:rsidR="002F5AAC" w:rsidRDefault="002F5AAC">
      <w:pPr>
        <w:pStyle w:val="ConsPlusNonformat"/>
        <w:jc w:val="both"/>
      </w:pPr>
      <w:r>
        <w:t xml:space="preserve">                         о бюджетном обязательстве</w:t>
      </w:r>
    </w:p>
    <w:p w:rsidR="002F5AAC" w:rsidRDefault="002F5AA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5"/>
        <w:gridCol w:w="2324"/>
        <w:gridCol w:w="2410"/>
        <w:gridCol w:w="1382"/>
      </w:tblGrid>
      <w:tr w:rsidR="002F5AAC">
        <w:tc>
          <w:tcPr>
            <w:tcW w:w="3515" w:type="dxa"/>
            <w:tcBorders>
              <w:top w:val="nil"/>
              <w:left w:val="nil"/>
              <w:bottom w:val="nil"/>
              <w:right w:val="nil"/>
            </w:tcBorders>
          </w:tcPr>
          <w:p w:rsidR="002F5AAC" w:rsidRDefault="002F5AAC">
            <w:pPr>
              <w:pStyle w:val="ConsPlusNormal"/>
            </w:pPr>
          </w:p>
        </w:tc>
        <w:tc>
          <w:tcPr>
            <w:tcW w:w="2324" w:type="dxa"/>
            <w:tcBorders>
              <w:top w:val="nil"/>
              <w:left w:val="nil"/>
              <w:bottom w:val="nil"/>
              <w:right w:val="nil"/>
            </w:tcBorders>
          </w:tcPr>
          <w:p w:rsidR="002F5AAC" w:rsidRDefault="002F5AAC">
            <w:pPr>
              <w:pStyle w:val="ConsPlusNormal"/>
              <w:jc w:val="both"/>
            </w:pPr>
          </w:p>
        </w:tc>
        <w:tc>
          <w:tcPr>
            <w:tcW w:w="2410" w:type="dxa"/>
            <w:tcBorders>
              <w:top w:val="nil"/>
              <w:left w:val="nil"/>
              <w:bottom w:val="nil"/>
              <w:right w:val="single" w:sz="4" w:space="0" w:color="auto"/>
            </w:tcBorders>
          </w:tcPr>
          <w:p w:rsidR="002F5AAC" w:rsidRDefault="002F5AAC">
            <w:pPr>
              <w:pStyle w:val="ConsPlusNormal"/>
            </w:pPr>
          </w:p>
        </w:tc>
        <w:tc>
          <w:tcPr>
            <w:tcW w:w="1382"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Коды</w:t>
            </w:r>
          </w:p>
        </w:tc>
      </w:tr>
      <w:tr w:rsidR="002F5AAC">
        <w:tc>
          <w:tcPr>
            <w:tcW w:w="3515" w:type="dxa"/>
            <w:tcBorders>
              <w:top w:val="nil"/>
              <w:left w:val="nil"/>
              <w:bottom w:val="nil"/>
              <w:right w:val="nil"/>
            </w:tcBorders>
          </w:tcPr>
          <w:p w:rsidR="002F5AAC" w:rsidRDefault="002F5AAC">
            <w:pPr>
              <w:pStyle w:val="ConsPlusNormal"/>
            </w:pPr>
          </w:p>
        </w:tc>
        <w:tc>
          <w:tcPr>
            <w:tcW w:w="2324" w:type="dxa"/>
            <w:tcBorders>
              <w:top w:val="nil"/>
              <w:left w:val="nil"/>
              <w:bottom w:val="nil"/>
              <w:right w:val="nil"/>
            </w:tcBorders>
          </w:tcPr>
          <w:p w:rsidR="002F5AAC" w:rsidRDefault="002F5AAC">
            <w:pPr>
              <w:pStyle w:val="ConsPlusNormal"/>
              <w:jc w:val="both"/>
            </w:pPr>
          </w:p>
        </w:tc>
        <w:tc>
          <w:tcPr>
            <w:tcW w:w="2410" w:type="dxa"/>
            <w:tcBorders>
              <w:top w:val="nil"/>
              <w:left w:val="nil"/>
              <w:bottom w:val="nil"/>
              <w:right w:val="single" w:sz="4" w:space="0" w:color="auto"/>
            </w:tcBorders>
          </w:tcPr>
          <w:p w:rsidR="002F5AAC" w:rsidRDefault="002F5AAC">
            <w:pPr>
              <w:pStyle w:val="ConsPlusNormal"/>
              <w:jc w:val="right"/>
            </w:pPr>
            <w:r>
              <w:t xml:space="preserve">Форма по </w:t>
            </w:r>
            <w:hyperlink r:id="rId283" w:history="1">
              <w:r>
                <w:rPr>
                  <w:color w:val="0000FF"/>
                </w:rPr>
                <w:t>ОКУД</w:t>
              </w:r>
            </w:hyperlink>
          </w:p>
        </w:tc>
        <w:tc>
          <w:tcPr>
            <w:tcW w:w="1382"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0506101</w:t>
            </w:r>
          </w:p>
        </w:tc>
      </w:tr>
      <w:tr w:rsidR="002F5AAC">
        <w:tc>
          <w:tcPr>
            <w:tcW w:w="3515" w:type="dxa"/>
            <w:tcBorders>
              <w:top w:val="nil"/>
              <w:left w:val="nil"/>
              <w:bottom w:val="nil"/>
              <w:right w:val="nil"/>
            </w:tcBorders>
          </w:tcPr>
          <w:p w:rsidR="002F5AAC" w:rsidRDefault="002F5AAC">
            <w:pPr>
              <w:pStyle w:val="ConsPlusNormal"/>
            </w:pPr>
          </w:p>
        </w:tc>
        <w:tc>
          <w:tcPr>
            <w:tcW w:w="2324" w:type="dxa"/>
            <w:tcBorders>
              <w:top w:val="nil"/>
              <w:left w:val="nil"/>
              <w:bottom w:val="nil"/>
              <w:right w:val="nil"/>
            </w:tcBorders>
          </w:tcPr>
          <w:p w:rsidR="002F5AAC" w:rsidRDefault="002F5AAC">
            <w:pPr>
              <w:pStyle w:val="ConsPlusNormal"/>
              <w:jc w:val="center"/>
            </w:pPr>
            <w:r>
              <w:t>от "__" _____ 20__ г.</w:t>
            </w:r>
          </w:p>
        </w:tc>
        <w:tc>
          <w:tcPr>
            <w:tcW w:w="2410" w:type="dxa"/>
            <w:tcBorders>
              <w:top w:val="nil"/>
              <w:left w:val="nil"/>
              <w:bottom w:val="nil"/>
              <w:right w:val="single" w:sz="4" w:space="0" w:color="auto"/>
            </w:tcBorders>
          </w:tcPr>
          <w:p w:rsidR="002F5AAC" w:rsidRDefault="002F5AAC">
            <w:pPr>
              <w:pStyle w:val="ConsPlusNormal"/>
              <w:jc w:val="right"/>
            </w:pPr>
            <w:r>
              <w:t>Дата</w:t>
            </w:r>
          </w:p>
        </w:tc>
        <w:tc>
          <w:tcPr>
            <w:tcW w:w="1382"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515" w:type="dxa"/>
            <w:tcBorders>
              <w:top w:val="nil"/>
              <w:left w:val="nil"/>
              <w:bottom w:val="nil"/>
              <w:right w:val="nil"/>
            </w:tcBorders>
          </w:tcPr>
          <w:p w:rsidR="002F5AAC" w:rsidRDefault="002F5AAC">
            <w:pPr>
              <w:pStyle w:val="ConsPlusNormal"/>
            </w:pPr>
          </w:p>
        </w:tc>
        <w:tc>
          <w:tcPr>
            <w:tcW w:w="4734" w:type="dxa"/>
            <w:gridSpan w:val="2"/>
            <w:tcBorders>
              <w:top w:val="nil"/>
              <w:left w:val="nil"/>
              <w:bottom w:val="nil"/>
              <w:right w:val="single" w:sz="4" w:space="0" w:color="auto"/>
            </w:tcBorders>
          </w:tcPr>
          <w:p w:rsidR="002F5AAC" w:rsidRDefault="002F5AAC">
            <w:pPr>
              <w:pStyle w:val="ConsPlusNormal"/>
              <w:jc w:val="right"/>
            </w:pPr>
            <w:r>
              <w:t>Тип бюджетного обязательства</w:t>
            </w:r>
          </w:p>
        </w:tc>
        <w:tc>
          <w:tcPr>
            <w:tcW w:w="1382"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515" w:type="dxa"/>
            <w:tcBorders>
              <w:top w:val="nil"/>
              <w:left w:val="nil"/>
              <w:bottom w:val="nil"/>
              <w:right w:val="nil"/>
            </w:tcBorders>
          </w:tcPr>
          <w:p w:rsidR="002F5AAC" w:rsidRDefault="002F5AAC">
            <w:pPr>
              <w:pStyle w:val="ConsPlusNormal"/>
            </w:pPr>
          </w:p>
        </w:tc>
        <w:tc>
          <w:tcPr>
            <w:tcW w:w="2324" w:type="dxa"/>
            <w:tcBorders>
              <w:top w:val="nil"/>
              <w:left w:val="nil"/>
              <w:bottom w:val="nil"/>
              <w:right w:val="nil"/>
            </w:tcBorders>
          </w:tcPr>
          <w:p w:rsidR="002F5AAC" w:rsidRDefault="002F5AAC">
            <w:pPr>
              <w:pStyle w:val="ConsPlusNormal"/>
              <w:jc w:val="both"/>
            </w:pPr>
          </w:p>
        </w:tc>
        <w:tc>
          <w:tcPr>
            <w:tcW w:w="2410" w:type="dxa"/>
            <w:tcBorders>
              <w:top w:val="nil"/>
              <w:left w:val="nil"/>
              <w:bottom w:val="nil"/>
              <w:right w:val="single" w:sz="4" w:space="0" w:color="auto"/>
            </w:tcBorders>
          </w:tcPr>
          <w:p w:rsidR="002F5AAC" w:rsidRDefault="002F5AAC">
            <w:pPr>
              <w:pStyle w:val="ConsPlusNormal"/>
              <w:jc w:val="right"/>
            </w:pPr>
            <w:r>
              <w:t>по ОКПО</w:t>
            </w:r>
          </w:p>
        </w:tc>
        <w:tc>
          <w:tcPr>
            <w:tcW w:w="1382"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515" w:type="dxa"/>
            <w:tcBorders>
              <w:top w:val="nil"/>
              <w:left w:val="nil"/>
              <w:bottom w:val="nil"/>
              <w:right w:val="nil"/>
            </w:tcBorders>
          </w:tcPr>
          <w:p w:rsidR="002F5AAC" w:rsidRDefault="002F5AAC">
            <w:pPr>
              <w:pStyle w:val="ConsPlusNormal"/>
            </w:pPr>
            <w:r>
              <w:t>Получатель бюджетных средств</w:t>
            </w:r>
          </w:p>
        </w:tc>
        <w:tc>
          <w:tcPr>
            <w:tcW w:w="2324" w:type="dxa"/>
            <w:tcBorders>
              <w:top w:val="nil"/>
              <w:left w:val="nil"/>
              <w:bottom w:val="single" w:sz="4" w:space="0" w:color="auto"/>
              <w:right w:val="nil"/>
            </w:tcBorders>
          </w:tcPr>
          <w:p w:rsidR="002F5AAC" w:rsidRDefault="002F5AAC">
            <w:pPr>
              <w:pStyle w:val="ConsPlusNormal"/>
              <w:jc w:val="both"/>
            </w:pPr>
          </w:p>
        </w:tc>
        <w:tc>
          <w:tcPr>
            <w:tcW w:w="2410" w:type="dxa"/>
            <w:tcBorders>
              <w:top w:val="nil"/>
              <w:left w:val="nil"/>
              <w:bottom w:val="nil"/>
              <w:right w:val="single" w:sz="4" w:space="0" w:color="auto"/>
            </w:tcBorders>
          </w:tcPr>
          <w:p w:rsidR="002F5AAC" w:rsidRDefault="002F5AAC">
            <w:pPr>
              <w:pStyle w:val="ConsPlusNormal"/>
              <w:jc w:val="right"/>
            </w:pPr>
            <w:r>
              <w:t>по Сводному реестру</w:t>
            </w:r>
          </w:p>
        </w:tc>
        <w:tc>
          <w:tcPr>
            <w:tcW w:w="1382"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515" w:type="dxa"/>
            <w:tcBorders>
              <w:top w:val="nil"/>
              <w:left w:val="nil"/>
              <w:bottom w:val="nil"/>
              <w:right w:val="nil"/>
            </w:tcBorders>
          </w:tcPr>
          <w:p w:rsidR="002F5AAC" w:rsidRDefault="002F5AAC">
            <w:pPr>
              <w:pStyle w:val="ConsPlusNormal"/>
            </w:pPr>
          </w:p>
        </w:tc>
        <w:tc>
          <w:tcPr>
            <w:tcW w:w="2324" w:type="dxa"/>
            <w:tcBorders>
              <w:top w:val="single" w:sz="4" w:space="0" w:color="auto"/>
              <w:left w:val="nil"/>
              <w:bottom w:val="nil"/>
              <w:right w:val="nil"/>
            </w:tcBorders>
          </w:tcPr>
          <w:p w:rsidR="002F5AAC" w:rsidRDefault="002F5AAC">
            <w:pPr>
              <w:pStyle w:val="ConsPlusNormal"/>
              <w:jc w:val="both"/>
            </w:pPr>
          </w:p>
        </w:tc>
        <w:tc>
          <w:tcPr>
            <w:tcW w:w="2410" w:type="dxa"/>
            <w:tcBorders>
              <w:top w:val="nil"/>
              <w:left w:val="nil"/>
              <w:bottom w:val="nil"/>
              <w:right w:val="single" w:sz="4" w:space="0" w:color="auto"/>
            </w:tcBorders>
          </w:tcPr>
          <w:p w:rsidR="002F5AAC" w:rsidRDefault="002F5AAC">
            <w:pPr>
              <w:pStyle w:val="ConsPlusNormal"/>
              <w:jc w:val="right"/>
            </w:pPr>
            <w:r>
              <w:t>Номер лицевого счета</w:t>
            </w:r>
          </w:p>
        </w:tc>
        <w:tc>
          <w:tcPr>
            <w:tcW w:w="1382"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515" w:type="dxa"/>
            <w:tcBorders>
              <w:top w:val="nil"/>
              <w:left w:val="nil"/>
              <w:bottom w:val="nil"/>
              <w:right w:val="nil"/>
            </w:tcBorders>
          </w:tcPr>
          <w:p w:rsidR="002F5AAC" w:rsidRDefault="002F5AAC">
            <w:pPr>
              <w:pStyle w:val="ConsPlusNormal"/>
            </w:pPr>
            <w:r>
              <w:t>Наименование бюджета</w:t>
            </w:r>
          </w:p>
        </w:tc>
        <w:tc>
          <w:tcPr>
            <w:tcW w:w="2324" w:type="dxa"/>
            <w:tcBorders>
              <w:top w:val="nil"/>
              <w:left w:val="nil"/>
              <w:bottom w:val="single" w:sz="4" w:space="0" w:color="auto"/>
              <w:right w:val="nil"/>
            </w:tcBorders>
          </w:tcPr>
          <w:p w:rsidR="002F5AAC" w:rsidRDefault="002F5AAC">
            <w:pPr>
              <w:pStyle w:val="ConsPlusNormal"/>
              <w:jc w:val="both"/>
            </w:pPr>
          </w:p>
        </w:tc>
        <w:tc>
          <w:tcPr>
            <w:tcW w:w="2410" w:type="dxa"/>
            <w:tcBorders>
              <w:top w:val="nil"/>
              <w:left w:val="nil"/>
              <w:bottom w:val="nil"/>
              <w:right w:val="single" w:sz="4" w:space="0" w:color="auto"/>
            </w:tcBorders>
          </w:tcPr>
          <w:p w:rsidR="002F5AAC" w:rsidRDefault="002F5AAC">
            <w:pPr>
              <w:pStyle w:val="ConsPlusNormal"/>
              <w:jc w:val="right"/>
            </w:pPr>
            <w:r>
              <w:t xml:space="preserve">по </w:t>
            </w:r>
            <w:hyperlink r:id="rId284" w:history="1">
              <w:r>
                <w:rPr>
                  <w:color w:val="0000FF"/>
                </w:rPr>
                <w:t>ОКТМО</w:t>
              </w:r>
            </w:hyperlink>
          </w:p>
        </w:tc>
        <w:tc>
          <w:tcPr>
            <w:tcW w:w="1382"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515" w:type="dxa"/>
            <w:tcBorders>
              <w:top w:val="nil"/>
              <w:left w:val="nil"/>
              <w:bottom w:val="nil"/>
              <w:right w:val="nil"/>
            </w:tcBorders>
          </w:tcPr>
          <w:p w:rsidR="002F5AAC" w:rsidRDefault="002F5AAC">
            <w:pPr>
              <w:pStyle w:val="ConsPlusNormal"/>
            </w:pPr>
            <w:r>
              <w:t>Финансовый орган</w:t>
            </w:r>
          </w:p>
        </w:tc>
        <w:tc>
          <w:tcPr>
            <w:tcW w:w="2324" w:type="dxa"/>
            <w:tcBorders>
              <w:top w:val="single" w:sz="4" w:space="0" w:color="auto"/>
              <w:left w:val="nil"/>
              <w:bottom w:val="single" w:sz="4" w:space="0" w:color="auto"/>
              <w:right w:val="nil"/>
            </w:tcBorders>
          </w:tcPr>
          <w:p w:rsidR="002F5AAC" w:rsidRDefault="002F5AAC">
            <w:pPr>
              <w:pStyle w:val="ConsPlusNormal"/>
              <w:jc w:val="both"/>
            </w:pPr>
          </w:p>
        </w:tc>
        <w:tc>
          <w:tcPr>
            <w:tcW w:w="2410" w:type="dxa"/>
            <w:tcBorders>
              <w:top w:val="nil"/>
              <w:left w:val="nil"/>
              <w:bottom w:val="nil"/>
              <w:right w:val="single" w:sz="4" w:space="0" w:color="auto"/>
            </w:tcBorders>
          </w:tcPr>
          <w:p w:rsidR="002F5AAC" w:rsidRDefault="002F5AAC">
            <w:pPr>
              <w:pStyle w:val="ConsPlusNormal"/>
              <w:jc w:val="right"/>
            </w:pPr>
            <w:r>
              <w:t>по ОКПО</w:t>
            </w:r>
          </w:p>
        </w:tc>
        <w:tc>
          <w:tcPr>
            <w:tcW w:w="1382"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515" w:type="dxa"/>
            <w:tcBorders>
              <w:top w:val="nil"/>
              <w:left w:val="nil"/>
              <w:bottom w:val="nil"/>
              <w:right w:val="nil"/>
            </w:tcBorders>
          </w:tcPr>
          <w:p w:rsidR="002F5AAC" w:rsidRDefault="002F5AAC">
            <w:pPr>
              <w:pStyle w:val="ConsPlusNormal"/>
            </w:pPr>
            <w: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2F5AAC" w:rsidRDefault="002F5AAC">
            <w:pPr>
              <w:pStyle w:val="ConsPlusNormal"/>
              <w:jc w:val="both"/>
            </w:pPr>
          </w:p>
        </w:tc>
        <w:tc>
          <w:tcPr>
            <w:tcW w:w="2410" w:type="dxa"/>
            <w:tcBorders>
              <w:top w:val="nil"/>
              <w:left w:val="nil"/>
              <w:bottom w:val="nil"/>
              <w:right w:val="single" w:sz="4" w:space="0" w:color="auto"/>
            </w:tcBorders>
            <w:vAlign w:val="bottom"/>
          </w:tcPr>
          <w:p w:rsidR="002F5AAC" w:rsidRDefault="002F5AAC">
            <w:pPr>
              <w:pStyle w:val="ConsPlusNormal"/>
              <w:jc w:val="right"/>
            </w:pPr>
            <w:r>
              <w:t>по КОФК</w:t>
            </w:r>
          </w:p>
        </w:tc>
        <w:tc>
          <w:tcPr>
            <w:tcW w:w="1382"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5839" w:type="dxa"/>
            <w:gridSpan w:val="2"/>
            <w:tcBorders>
              <w:top w:val="nil"/>
              <w:left w:val="nil"/>
              <w:bottom w:val="nil"/>
              <w:right w:val="nil"/>
            </w:tcBorders>
          </w:tcPr>
          <w:p w:rsidR="002F5AAC" w:rsidRDefault="002F5AAC">
            <w:pPr>
              <w:pStyle w:val="ConsPlusNormal"/>
            </w:pPr>
            <w:r>
              <w:t xml:space="preserve">Единица измерения: руб (с точностью до второго </w:t>
            </w:r>
            <w:r>
              <w:lastRenderedPageBreak/>
              <w:t>десятичного знака)</w:t>
            </w:r>
          </w:p>
        </w:tc>
        <w:tc>
          <w:tcPr>
            <w:tcW w:w="2410" w:type="dxa"/>
            <w:tcBorders>
              <w:top w:val="nil"/>
              <w:left w:val="nil"/>
              <w:bottom w:val="nil"/>
              <w:right w:val="single" w:sz="4" w:space="0" w:color="auto"/>
            </w:tcBorders>
            <w:vAlign w:val="bottom"/>
          </w:tcPr>
          <w:p w:rsidR="002F5AAC" w:rsidRDefault="002F5AAC">
            <w:pPr>
              <w:pStyle w:val="ConsPlusNormal"/>
              <w:jc w:val="right"/>
            </w:pPr>
            <w:r>
              <w:lastRenderedPageBreak/>
              <w:t xml:space="preserve">по </w:t>
            </w:r>
            <w:hyperlink r:id="rId285" w:history="1">
              <w:r>
                <w:rPr>
                  <w:color w:val="0000FF"/>
                </w:rPr>
                <w:t>ОКЕИ</w:t>
              </w:r>
            </w:hyperlink>
          </w:p>
        </w:tc>
        <w:tc>
          <w:tcPr>
            <w:tcW w:w="1382"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r>
              <w:t>383</w:t>
            </w:r>
          </w:p>
        </w:tc>
      </w:tr>
    </w:tbl>
    <w:p w:rsidR="002F5AAC" w:rsidRDefault="002F5AAC">
      <w:pPr>
        <w:pStyle w:val="ConsPlusNormal"/>
        <w:ind w:firstLine="540"/>
        <w:jc w:val="both"/>
      </w:pPr>
    </w:p>
    <w:p w:rsidR="002F5AAC" w:rsidRDefault="002F5AAC">
      <w:pPr>
        <w:pStyle w:val="ConsPlusNonformat"/>
        <w:jc w:val="both"/>
      </w:pPr>
      <w:r>
        <w:t xml:space="preserve">      Раздел 1. Реквизиты документа-основания для постановки на учет</w:t>
      </w:r>
    </w:p>
    <w:p w:rsidR="002F5AAC" w:rsidRDefault="002F5AAC">
      <w:pPr>
        <w:pStyle w:val="ConsPlusNonformat"/>
        <w:jc w:val="both"/>
      </w:pPr>
      <w:r>
        <w:t xml:space="preserve">            бюджетного обязательства (для внесения изменений в</w:t>
      </w:r>
    </w:p>
    <w:p w:rsidR="002F5AAC" w:rsidRDefault="002F5AAC">
      <w:pPr>
        <w:pStyle w:val="ConsPlusNonformat"/>
        <w:jc w:val="both"/>
      </w:pPr>
      <w:r>
        <w:t xml:space="preserve">              поставленное на учет бюджетное обязательство)</w:t>
      </w:r>
    </w:p>
    <w:p w:rsidR="002F5AAC" w:rsidRDefault="002F5AAC">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907"/>
        <w:gridCol w:w="510"/>
        <w:gridCol w:w="624"/>
        <w:gridCol w:w="964"/>
        <w:gridCol w:w="964"/>
        <w:gridCol w:w="1339"/>
        <w:gridCol w:w="907"/>
        <w:gridCol w:w="893"/>
        <w:gridCol w:w="964"/>
        <w:gridCol w:w="964"/>
        <w:gridCol w:w="964"/>
        <w:gridCol w:w="964"/>
        <w:gridCol w:w="1077"/>
        <w:gridCol w:w="1382"/>
      </w:tblGrid>
      <w:tr w:rsidR="002F5AAC">
        <w:tc>
          <w:tcPr>
            <w:tcW w:w="2721" w:type="dxa"/>
            <w:gridSpan w:val="4"/>
            <w:tcBorders>
              <w:left w:val="nil"/>
            </w:tcBorders>
          </w:tcPr>
          <w:p w:rsidR="002F5AAC" w:rsidRDefault="002F5AAC">
            <w:pPr>
              <w:pStyle w:val="ConsPlusNormal"/>
              <w:jc w:val="center"/>
            </w:pPr>
            <w:r>
              <w:t>Документ-основание</w:t>
            </w:r>
          </w:p>
        </w:tc>
        <w:tc>
          <w:tcPr>
            <w:tcW w:w="964" w:type="dxa"/>
            <w:vMerge w:val="restart"/>
          </w:tcPr>
          <w:p w:rsidR="002F5AAC" w:rsidRDefault="002F5AAC">
            <w:pPr>
              <w:pStyle w:val="ConsPlusNormal"/>
              <w:jc w:val="center"/>
            </w:pPr>
            <w:r>
              <w:t>Предмет по документу-основанию</w:t>
            </w:r>
          </w:p>
        </w:tc>
        <w:tc>
          <w:tcPr>
            <w:tcW w:w="964" w:type="dxa"/>
            <w:vMerge w:val="restart"/>
          </w:tcPr>
          <w:p w:rsidR="002F5AAC" w:rsidRDefault="002F5AAC">
            <w:pPr>
              <w:pStyle w:val="ConsPlusNormal"/>
              <w:jc w:val="center"/>
            </w:pPr>
            <w:r>
              <w:t>Учетный номер бюджетного обязательства</w:t>
            </w:r>
          </w:p>
        </w:tc>
        <w:tc>
          <w:tcPr>
            <w:tcW w:w="1339" w:type="dxa"/>
            <w:vMerge w:val="restart"/>
          </w:tcPr>
          <w:p w:rsidR="002F5AAC" w:rsidRDefault="002F5AAC">
            <w:pPr>
              <w:pStyle w:val="ConsPlusNormal"/>
              <w:jc w:val="center"/>
            </w:pPr>
            <w:r>
              <w:t>Уникальный номер реестровой записи в реестре контрактов/реестре соглашений</w:t>
            </w:r>
          </w:p>
        </w:tc>
        <w:tc>
          <w:tcPr>
            <w:tcW w:w="907" w:type="dxa"/>
            <w:vMerge w:val="restart"/>
          </w:tcPr>
          <w:p w:rsidR="002F5AAC" w:rsidRDefault="002F5AAC">
            <w:pPr>
              <w:pStyle w:val="ConsPlusNormal"/>
              <w:jc w:val="center"/>
            </w:pPr>
            <w:r>
              <w:t>Сумма в валюте обязательства</w:t>
            </w:r>
          </w:p>
        </w:tc>
        <w:tc>
          <w:tcPr>
            <w:tcW w:w="893" w:type="dxa"/>
            <w:vMerge w:val="restart"/>
          </w:tcPr>
          <w:p w:rsidR="002F5AAC" w:rsidRDefault="002F5AAC">
            <w:pPr>
              <w:pStyle w:val="ConsPlusNormal"/>
              <w:jc w:val="center"/>
            </w:pPr>
            <w:r>
              <w:t xml:space="preserve">Код валюты по </w:t>
            </w:r>
            <w:hyperlink r:id="rId286" w:history="1">
              <w:r>
                <w:rPr>
                  <w:color w:val="0000FF"/>
                </w:rPr>
                <w:t>ОКВ</w:t>
              </w:r>
            </w:hyperlink>
          </w:p>
        </w:tc>
        <w:tc>
          <w:tcPr>
            <w:tcW w:w="964" w:type="dxa"/>
            <w:vMerge w:val="restart"/>
          </w:tcPr>
          <w:p w:rsidR="002F5AAC" w:rsidRDefault="002F5AAC">
            <w:pPr>
              <w:pStyle w:val="ConsPlusNormal"/>
              <w:jc w:val="center"/>
            </w:pPr>
            <w:r>
              <w:t>Сумма в валюте Российской Федерации</w:t>
            </w:r>
          </w:p>
        </w:tc>
        <w:tc>
          <w:tcPr>
            <w:tcW w:w="1928" w:type="dxa"/>
            <w:gridSpan w:val="2"/>
          </w:tcPr>
          <w:p w:rsidR="002F5AAC" w:rsidRDefault="002F5AAC">
            <w:pPr>
              <w:pStyle w:val="ConsPlusNormal"/>
              <w:jc w:val="center"/>
            </w:pPr>
            <w:r>
              <w:t>Авансовый платеж</w:t>
            </w:r>
          </w:p>
        </w:tc>
        <w:tc>
          <w:tcPr>
            <w:tcW w:w="2041" w:type="dxa"/>
            <w:gridSpan w:val="2"/>
          </w:tcPr>
          <w:p w:rsidR="002F5AAC" w:rsidRDefault="002F5AAC">
            <w:pPr>
              <w:pStyle w:val="ConsPlusNormal"/>
              <w:jc w:val="center"/>
            </w:pPr>
            <w:r>
              <w:t>Уведомление о поступлении исполнительного документа/решения налогового органа</w:t>
            </w:r>
          </w:p>
        </w:tc>
        <w:tc>
          <w:tcPr>
            <w:tcW w:w="1382" w:type="dxa"/>
            <w:vMerge w:val="restart"/>
            <w:tcBorders>
              <w:right w:val="nil"/>
            </w:tcBorders>
          </w:tcPr>
          <w:p w:rsidR="002F5AAC" w:rsidRDefault="002F5AAC">
            <w:pPr>
              <w:pStyle w:val="ConsPlusNormal"/>
              <w:jc w:val="center"/>
            </w:pPr>
            <w:r>
              <w:t>Основание для невключения договора (государственного контракта) в реестр контрактов</w:t>
            </w:r>
          </w:p>
        </w:tc>
      </w:tr>
      <w:tr w:rsidR="002F5AAC">
        <w:tc>
          <w:tcPr>
            <w:tcW w:w="680" w:type="dxa"/>
            <w:tcBorders>
              <w:left w:val="nil"/>
            </w:tcBorders>
          </w:tcPr>
          <w:p w:rsidR="002F5AAC" w:rsidRDefault="002F5AAC">
            <w:pPr>
              <w:pStyle w:val="ConsPlusNormal"/>
              <w:jc w:val="center"/>
            </w:pPr>
            <w:r>
              <w:t>вид</w:t>
            </w:r>
          </w:p>
        </w:tc>
        <w:tc>
          <w:tcPr>
            <w:tcW w:w="907" w:type="dxa"/>
          </w:tcPr>
          <w:p w:rsidR="002F5AAC" w:rsidRDefault="002F5AAC">
            <w:pPr>
              <w:pStyle w:val="ConsPlusNormal"/>
              <w:jc w:val="center"/>
            </w:pPr>
            <w:r>
              <w:t>наименование</w:t>
            </w:r>
          </w:p>
        </w:tc>
        <w:tc>
          <w:tcPr>
            <w:tcW w:w="510" w:type="dxa"/>
          </w:tcPr>
          <w:p w:rsidR="002F5AAC" w:rsidRDefault="002F5AAC">
            <w:pPr>
              <w:pStyle w:val="ConsPlusNormal"/>
              <w:jc w:val="center"/>
            </w:pPr>
            <w:r>
              <w:t>номер</w:t>
            </w:r>
          </w:p>
        </w:tc>
        <w:tc>
          <w:tcPr>
            <w:tcW w:w="624" w:type="dxa"/>
          </w:tcPr>
          <w:p w:rsidR="002F5AAC" w:rsidRDefault="002F5AAC">
            <w:pPr>
              <w:pStyle w:val="ConsPlusNormal"/>
              <w:jc w:val="center"/>
            </w:pPr>
            <w:r>
              <w:t>дата</w:t>
            </w:r>
          </w:p>
        </w:tc>
        <w:tc>
          <w:tcPr>
            <w:tcW w:w="964" w:type="dxa"/>
            <w:vMerge/>
          </w:tcPr>
          <w:p w:rsidR="002F5AAC" w:rsidRDefault="002F5AAC"/>
        </w:tc>
        <w:tc>
          <w:tcPr>
            <w:tcW w:w="964" w:type="dxa"/>
            <w:vMerge/>
          </w:tcPr>
          <w:p w:rsidR="002F5AAC" w:rsidRDefault="002F5AAC"/>
        </w:tc>
        <w:tc>
          <w:tcPr>
            <w:tcW w:w="1339" w:type="dxa"/>
            <w:vMerge/>
          </w:tcPr>
          <w:p w:rsidR="002F5AAC" w:rsidRDefault="002F5AAC"/>
        </w:tc>
        <w:tc>
          <w:tcPr>
            <w:tcW w:w="907" w:type="dxa"/>
            <w:vMerge/>
          </w:tcPr>
          <w:p w:rsidR="002F5AAC" w:rsidRDefault="002F5AAC"/>
        </w:tc>
        <w:tc>
          <w:tcPr>
            <w:tcW w:w="893" w:type="dxa"/>
            <w:vMerge/>
          </w:tcPr>
          <w:p w:rsidR="002F5AAC" w:rsidRDefault="002F5AAC"/>
        </w:tc>
        <w:tc>
          <w:tcPr>
            <w:tcW w:w="964" w:type="dxa"/>
            <w:vMerge/>
          </w:tcPr>
          <w:p w:rsidR="002F5AAC" w:rsidRDefault="002F5AAC"/>
        </w:tc>
        <w:tc>
          <w:tcPr>
            <w:tcW w:w="964" w:type="dxa"/>
          </w:tcPr>
          <w:p w:rsidR="002F5AAC" w:rsidRDefault="002F5AAC">
            <w:pPr>
              <w:pStyle w:val="ConsPlusNormal"/>
              <w:jc w:val="center"/>
            </w:pPr>
            <w:r>
              <w:t>процент от общей суммы авансового платежа</w:t>
            </w:r>
          </w:p>
        </w:tc>
        <w:tc>
          <w:tcPr>
            <w:tcW w:w="964" w:type="dxa"/>
          </w:tcPr>
          <w:p w:rsidR="002F5AAC" w:rsidRDefault="002F5AAC">
            <w:pPr>
              <w:pStyle w:val="ConsPlusNormal"/>
              <w:jc w:val="center"/>
            </w:pPr>
            <w:r>
              <w:t>сумма авансового платежа</w:t>
            </w:r>
          </w:p>
        </w:tc>
        <w:tc>
          <w:tcPr>
            <w:tcW w:w="964" w:type="dxa"/>
          </w:tcPr>
          <w:p w:rsidR="002F5AAC" w:rsidRDefault="002F5AAC">
            <w:pPr>
              <w:pStyle w:val="ConsPlusNormal"/>
              <w:jc w:val="center"/>
            </w:pPr>
            <w:r>
              <w:t>номер</w:t>
            </w:r>
          </w:p>
        </w:tc>
        <w:tc>
          <w:tcPr>
            <w:tcW w:w="1077" w:type="dxa"/>
          </w:tcPr>
          <w:p w:rsidR="002F5AAC" w:rsidRDefault="002F5AAC">
            <w:pPr>
              <w:pStyle w:val="ConsPlusNormal"/>
              <w:jc w:val="center"/>
            </w:pPr>
            <w:r>
              <w:t>дата</w:t>
            </w:r>
          </w:p>
        </w:tc>
        <w:tc>
          <w:tcPr>
            <w:tcW w:w="1382" w:type="dxa"/>
            <w:vMerge/>
            <w:tcBorders>
              <w:right w:val="nil"/>
            </w:tcBorders>
          </w:tcPr>
          <w:p w:rsidR="002F5AAC" w:rsidRDefault="002F5AAC"/>
        </w:tc>
      </w:tr>
      <w:tr w:rsidR="002F5AAC">
        <w:tc>
          <w:tcPr>
            <w:tcW w:w="680" w:type="dxa"/>
            <w:tcBorders>
              <w:left w:val="nil"/>
            </w:tcBorders>
          </w:tcPr>
          <w:p w:rsidR="002F5AAC" w:rsidRDefault="002F5AAC">
            <w:pPr>
              <w:pStyle w:val="ConsPlusNormal"/>
              <w:jc w:val="center"/>
            </w:pPr>
            <w:r>
              <w:t>1</w:t>
            </w:r>
          </w:p>
        </w:tc>
        <w:tc>
          <w:tcPr>
            <w:tcW w:w="907" w:type="dxa"/>
          </w:tcPr>
          <w:p w:rsidR="002F5AAC" w:rsidRDefault="002F5AAC">
            <w:pPr>
              <w:pStyle w:val="ConsPlusNormal"/>
              <w:jc w:val="center"/>
            </w:pPr>
            <w:r>
              <w:t>2</w:t>
            </w:r>
          </w:p>
        </w:tc>
        <w:tc>
          <w:tcPr>
            <w:tcW w:w="510" w:type="dxa"/>
          </w:tcPr>
          <w:p w:rsidR="002F5AAC" w:rsidRDefault="002F5AAC">
            <w:pPr>
              <w:pStyle w:val="ConsPlusNormal"/>
              <w:jc w:val="center"/>
            </w:pPr>
            <w:r>
              <w:t>3</w:t>
            </w:r>
          </w:p>
        </w:tc>
        <w:tc>
          <w:tcPr>
            <w:tcW w:w="624" w:type="dxa"/>
          </w:tcPr>
          <w:p w:rsidR="002F5AAC" w:rsidRDefault="002F5AAC">
            <w:pPr>
              <w:pStyle w:val="ConsPlusNormal"/>
              <w:jc w:val="center"/>
            </w:pPr>
            <w:r>
              <w:t>4</w:t>
            </w:r>
          </w:p>
        </w:tc>
        <w:tc>
          <w:tcPr>
            <w:tcW w:w="964" w:type="dxa"/>
          </w:tcPr>
          <w:p w:rsidR="002F5AAC" w:rsidRDefault="002F5AAC">
            <w:pPr>
              <w:pStyle w:val="ConsPlusNormal"/>
              <w:jc w:val="center"/>
            </w:pPr>
            <w:r>
              <w:t>5</w:t>
            </w:r>
          </w:p>
        </w:tc>
        <w:tc>
          <w:tcPr>
            <w:tcW w:w="964" w:type="dxa"/>
          </w:tcPr>
          <w:p w:rsidR="002F5AAC" w:rsidRDefault="002F5AAC">
            <w:pPr>
              <w:pStyle w:val="ConsPlusNormal"/>
              <w:jc w:val="center"/>
            </w:pPr>
            <w:r>
              <w:t>6</w:t>
            </w:r>
          </w:p>
        </w:tc>
        <w:tc>
          <w:tcPr>
            <w:tcW w:w="1339" w:type="dxa"/>
          </w:tcPr>
          <w:p w:rsidR="002F5AAC" w:rsidRDefault="002F5AAC">
            <w:pPr>
              <w:pStyle w:val="ConsPlusNormal"/>
              <w:jc w:val="center"/>
            </w:pPr>
            <w:r>
              <w:t>7</w:t>
            </w:r>
          </w:p>
        </w:tc>
        <w:tc>
          <w:tcPr>
            <w:tcW w:w="907" w:type="dxa"/>
          </w:tcPr>
          <w:p w:rsidR="002F5AAC" w:rsidRDefault="002F5AAC">
            <w:pPr>
              <w:pStyle w:val="ConsPlusNormal"/>
              <w:jc w:val="center"/>
            </w:pPr>
            <w:r>
              <w:t>8</w:t>
            </w:r>
          </w:p>
        </w:tc>
        <w:tc>
          <w:tcPr>
            <w:tcW w:w="893" w:type="dxa"/>
          </w:tcPr>
          <w:p w:rsidR="002F5AAC" w:rsidRDefault="002F5AAC">
            <w:pPr>
              <w:pStyle w:val="ConsPlusNormal"/>
              <w:jc w:val="center"/>
            </w:pPr>
            <w:r>
              <w:t>9</w:t>
            </w:r>
          </w:p>
        </w:tc>
        <w:tc>
          <w:tcPr>
            <w:tcW w:w="964" w:type="dxa"/>
          </w:tcPr>
          <w:p w:rsidR="002F5AAC" w:rsidRDefault="002F5AAC">
            <w:pPr>
              <w:pStyle w:val="ConsPlusNormal"/>
              <w:jc w:val="center"/>
            </w:pPr>
            <w:r>
              <w:t>10</w:t>
            </w:r>
          </w:p>
        </w:tc>
        <w:tc>
          <w:tcPr>
            <w:tcW w:w="964" w:type="dxa"/>
          </w:tcPr>
          <w:p w:rsidR="002F5AAC" w:rsidRDefault="002F5AAC">
            <w:pPr>
              <w:pStyle w:val="ConsPlusNormal"/>
              <w:jc w:val="center"/>
            </w:pPr>
            <w:r>
              <w:t>11</w:t>
            </w:r>
          </w:p>
        </w:tc>
        <w:tc>
          <w:tcPr>
            <w:tcW w:w="964" w:type="dxa"/>
          </w:tcPr>
          <w:p w:rsidR="002F5AAC" w:rsidRDefault="002F5AAC">
            <w:pPr>
              <w:pStyle w:val="ConsPlusNormal"/>
              <w:jc w:val="center"/>
            </w:pPr>
            <w:r>
              <w:t>12</w:t>
            </w:r>
          </w:p>
        </w:tc>
        <w:tc>
          <w:tcPr>
            <w:tcW w:w="964" w:type="dxa"/>
          </w:tcPr>
          <w:p w:rsidR="002F5AAC" w:rsidRDefault="002F5AAC">
            <w:pPr>
              <w:pStyle w:val="ConsPlusNormal"/>
              <w:jc w:val="center"/>
            </w:pPr>
            <w:r>
              <w:t>13</w:t>
            </w:r>
          </w:p>
        </w:tc>
        <w:tc>
          <w:tcPr>
            <w:tcW w:w="1077" w:type="dxa"/>
          </w:tcPr>
          <w:p w:rsidR="002F5AAC" w:rsidRDefault="002F5AAC">
            <w:pPr>
              <w:pStyle w:val="ConsPlusNormal"/>
              <w:jc w:val="center"/>
            </w:pPr>
            <w:r>
              <w:t>14</w:t>
            </w:r>
          </w:p>
        </w:tc>
        <w:tc>
          <w:tcPr>
            <w:tcW w:w="1382" w:type="dxa"/>
            <w:tcBorders>
              <w:right w:val="nil"/>
            </w:tcBorders>
          </w:tcPr>
          <w:p w:rsidR="002F5AAC" w:rsidRDefault="002F5AAC">
            <w:pPr>
              <w:pStyle w:val="ConsPlusNormal"/>
              <w:jc w:val="center"/>
            </w:pPr>
            <w:r>
              <w:t>15</w:t>
            </w:r>
          </w:p>
        </w:tc>
      </w:tr>
      <w:tr w:rsidR="002F5AAC">
        <w:tblPrEx>
          <w:tblBorders>
            <w:left w:val="single" w:sz="4" w:space="0" w:color="auto"/>
            <w:right w:val="single" w:sz="4" w:space="0" w:color="auto"/>
          </w:tblBorders>
        </w:tblPrEx>
        <w:tc>
          <w:tcPr>
            <w:tcW w:w="680" w:type="dxa"/>
          </w:tcPr>
          <w:p w:rsidR="002F5AAC" w:rsidRDefault="002F5AAC">
            <w:pPr>
              <w:pStyle w:val="ConsPlusNormal"/>
            </w:pPr>
          </w:p>
        </w:tc>
        <w:tc>
          <w:tcPr>
            <w:tcW w:w="907" w:type="dxa"/>
          </w:tcPr>
          <w:p w:rsidR="002F5AAC" w:rsidRDefault="002F5AAC">
            <w:pPr>
              <w:pStyle w:val="ConsPlusNormal"/>
            </w:pPr>
          </w:p>
        </w:tc>
        <w:tc>
          <w:tcPr>
            <w:tcW w:w="510" w:type="dxa"/>
          </w:tcPr>
          <w:p w:rsidR="002F5AAC" w:rsidRDefault="002F5AAC">
            <w:pPr>
              <w:pStyle w:val="ConsPlusNormal"/>
            </w:pPr>
          </w:p>
        </w:tc>
        <w:tc>
          <w:tcPr>
            <w:tcW w:w="624" w:type="dxa"/>
          </w:tcPr>
          <w:p w:rsidR="002F5AAC" w:rsidRDefault="002F5AAC">
            <w:pPr>
              <w:pStyle w:val="ConsPlusNormal"/>
            </w:pPr>
          </w:p>
        </w:tc>
        <w:tc>
          <w:tcPr>
            <w:tcW w:w="964" w:type="dxa"/>
          </w:tcPr>
          <w:p w:rsidR="002F5AAC" w:rsidRDefault="002F5AAC">
            <w:pPr>
              <w:pStyle w:val="ConsPlusNormal"/>
            </w:pPr>
          </w:p>
        </w:tc>
        <w:tc>
          <w:tcPr>
            <w:tcW w:w="964" w:type="dxa"/>
          </w:tcPr>
          <w:p w:rsidR="002F5AAC" w:rsidRDefault="002F5AAC">
            <w:pPr>
              <w:pStyle w:val="ConsPlusNormal"/>
            </w:pPr>
          </w:p>
        </w:tc>
        <w:tc>
          <w:tcPr>
            <w:tcW w:w="1339" w:type="dxa"/>
          </w:tcPr>
          <w:p w:rsidR="002F5AAC" w:rsidRDefault="002F5AAC">
            <w:pPr>
              <w:pStyle w:val="ConsPlusNormal"/>
            </w:pPr>
          </w:p>
        </w:tc>
        <w:tc>
          <w:tcPr>
            <w:tcW w:w="907" w:type="dxa"/>
          </w:tcPr>
          <w:p w:rsidR="002F5AAC" w:rsidRDefault="002F5AAC">
            <w:pPr>
              <w:pStyle w:val="ConsPlusNormal"/>
            </w:pPr>
          </w:p>
        </w:tc>
        <w:tc>
          <w:tcPr>
            <w:tcW w:w="893" w:type="dxa"/>
          </w:tcPr>
          <w:p w:rsidR="002F5AAC" w:rsidRDefault="002F5AAC">
            <w:pPr>
              <w:pStyle w:val="ConsPlusNormal"/>
            </w:pPr>
          </w:p>
        </w:tc>
        <w:tc>
          <w:tcPr>
            <w:tcW w:w="964" w:type="dxa"/>
          </w:tcPr>
          <w:p w:rsidR="002F5AAC" w:rsidRDefault="002F5AAC">
            <w:pPr>
              <w:pStyle w:val="ConsPlusNormal"/>
            </w:pPr>
          </w:p>
        </w:tc>
        <w:tc>
          <w:tcPr>
            <w:tcW w:w="964" w:type="dxa"/>
          </w:tcPr>
          <w:p w:rsidR="002F5AAC" w:rsidRDefault="002F5AAC">
            <w:pPr>
              <w:pStyle w:val="ConsPlusNormal"/>
              <w:jc w:val="center"/>
            </w:pPr>
          </w:p>
        </w:tc>
        <w:tc>
          <w:tcPr>
            <w:tcW w:w="964" w:type="dxa"/>
          </w:tcPr>
          <w:p w:rsidR="002F5AAC" w:rsidRDefault="002F5AAC">
            <w:pPr>
              <w:pStyle w:val="ConsPlusNormal"/>
              <w:jc w:val="center"/>
            </w:pPr>
          </w:p>
        </w:tc>
        <w:tc>
          <w:tcPr>
            <w:tcW w:w="964" w:type="dxa"/>
          </w:tcPr>
          <w:p w:rsidR="002F5AAC" w:rsidRDefault="002F5AAC">
            <w:pPr>
              <w:pStyle w:val="ConsPlusNormal"/>
            </w:pPr>
          </w:p>
        </w:tc>
        <w:tc>
          <w:tcPr>
            <w:tcW w:w="1077" w:type="dxa"/>
          </w:tcPr>
          <w:p w:rsidR="002F5AAC" w:rsidRDefault="002F5AAC">
            <w:pPr>
              <w:pStyle w:val="ConsPlusNormal"/>
            </w:pPr>
          </w:p>
        </w:tc>
        <w:tc>
          <w:tcPr>
            <w:tcW w:w="1382" w:type="dxa"/>
          </w:tcPr>
          <w:p w:rsidR="002F5AAC" w:rsidRDefault="002F5AAC">
            <w:pPr>
              <w:pStyle w:val="ConsPlusNormal"/>
            </w:pPr>
          </w:p>
        </w:tc>
      </w:tr>
    </w:tbl>
    <w:p w:rsidR="002F5AAC" w:rsidRDefault="002F5AAC">
      <w:pPr>
        <w:pStyle w:val="ConsPlusNormal"/>
        <w:ind w:firstLine="540"/>
        <w:jc w:val="both"/>
      </w:pPr>
    </w:p>
    <w:p w:rsidR="002F5AAC" w:rsidRDefault="002F5AAC">
      <w:pPr>
        <w:pStyle w:val="ConsPlusNonformat"/>
        <w:jc w:val="both"/>
      </w:pPr>
      <w:r>
        <w:t xml:space="preserve">       Раздел 2. Реквизиты контрагента/взыскателя по исполнительному</w:t>
      </w:r>
    </w:p>
    <w:p w:rsidR="002F5AAC" w:rsidRDefault="002F5AAC">
      <w:pPr>
        <w:pStyle w:val="ConsPlusNonformat"/>
        <w:jc w:val="both"/>
      </w:pPr>
      <w:r>
        <w:t xml:space="preserve">                    документу/решению налогового органа</w:t>
      </w:r>
    </w:p>
    <w:p w:rsidR="002F5AAC" w:rsidRDefault="002F5AAC">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907"/>
        <w:gridCol w:w="964"/>
        <w:gridCol w:w="1134"/>
        <w:gridCol w:w="964"/>
        <w:gridCol w:w="1191"/>
        <w:gridCol w:w="794"/>
        <w:gridCol w:w="1020"/>
        <w:gridCol w:w="850"/>
      </w:tblGrid>
      <w:tr w:rsidR="002F5AAC">
        <w:tc>
          <w:tcPr>
            <w:tcW w:w="1757" w:type="dxa"/>
            <w:tcBorders>
              <w:left w:val="nil"/>
            </w:tcBorders>
          </w:tcPr>
          <w:p w:rsidR="002F5AAC" w:rsidRDefault="002F5AAC">
            <w:pPr>
              <w:pStyle w:val="ConsPlusNormal"/>
              <w:jc w:val="center"/>
            </w:pPr>
            <w:r>
              <w:t>Наименование юридического лица/ФИО физического лица</w:t>
            </w:r>
          </w:p>
        </w:tc>
        <w:tc>
          <w:tcPr>
            <w:tcW w:w="907" w:type="dxa"/>
          </w:tcPr>
          <w:p w:rsidR="002F5AAC" w:rsidRDefault="002F5AAC">
            <w:pPr>
              <w:pStyle w:val="ConsPlusNormal"/>
              <w:jc w:val="center"/>
            </w:pPr>
            <w:r>
              <w:t>ИНН</w:t>
            </w:r>
          </w:p>
        </w:tc>
        <w:tc>
          <w:tcPr>
            <w:tcW w:w="964" w:type="dxa"/>
          </w:tcPr>
          <w:p w:rsidR="002F5AAC" w:rsidRDefault="002F5AAC">
            <w:pPr>
              <w:pStyle w:val="ConsPlusNormal"/>
              <w:jc w:val="center"/>
            </w:pPr>
            <w:r>
              <w:t>КПП</w:t>
            </w:r>
          </w:p>
        </w:tc>
        <w:tc>
          <w:tcPr>
            <w:tcW w:w="1134" w:type="dxa"/>
          </w:tcPr>
          <w:p w:rsidR="002F5AAC" w:rsidRDefault="002F5AAC">
            <w:pPr>
              <w:pStyle w:val="ConsPlusNormal"/>
              <w:jc w:val="center"/>
            </w:pPr>
            <w:r>
              <w:t>Код по Сводному реестру</w:t>
            </w:r>
          </w:p>
        </w:tc>
        <w:tc>
          <w:tcPr>
            <w:tcW w:w="964" w:type="dxa"/>
          </w:tcPr>
          <w:p w:rsidR="002F5AAC" w:rsidRDefault="002F5AAC">
            <w:pPr>
              <w:pStyle w:val="ConsPlusNormal"/>
              <w:jc w:val="center"/>
            </w:pPr>
            <w:r>
              <w:t>Номер лицевого счета</w:t>
            </w:r>
          </w:p>
        </w:tc>
        <w:tc>
          <w:tcPr>
            <w:tcW w:w="1191" w:type="dxa"/>
          </w:tcPr>
          <w:p w:rsidR="002F5AAC" w:rsidRDefault="002F5AAC">
            <w:pPr>
              <w:pStyle w:val="ConsPlusNormal"/>
              <w:jc w:val="center"/>
            </w:pPr>
            <w:r>
              <w:t>Номер банковского счета</w:t>
            </w:r>
          </w:p>
        </w:tc>
        <w:tc>
          <w:tcPr>
            <w:tcW w:w="794" w:type="dxa"/>
          </w:tcPr>
          <w:p w:rsidR="002F5AAC" w:rsidRDefault="002F5AAC">
            <w:pPr>
              <w:pStyle w:val="ConsPlusNormal"/>
              <w:jc w:val="center"/>
            </w:pPr>
            <w:r>
              <w:t>Наименование банка</w:t>
            </w:r>
          </w:p>
        </w:tc>
        <w:tc>
          <w:tcPr>
            <w:tcW w:w="1020" w:type="dxa"/>
          </w:tcPr>
          <w:p w:rsidR="002F5AAC" w:rsidRDefault="002F5AAC">
            <w:pPr>
              <w:pStyle w:val="ConsPlusNormal"/>
              <w:jc w:val="center"/>
            </w:pPr>
            <w:r>
              <w:t>БИК банка</w:t>
            </w:r>
          </w:p>
        </w:tc>
        <w:tc>
          <w:tcPr>
            <w:tcW w:w="850" w:type="dxa"/>
            <w:tcBorders>
              <w:right w:val="nil"/>
            </w:tcBorders>
          </w:tcPr>
          <w:p w:rsidR="002F5AAC" w:rsidRDefault="002F5AAC">
            <w:pPr>
              <w:pStyle w:val="ConsPlusNormal"/>
              <w:jc w:val="center"/>
            </w:pPr>
            <w:r>
              <w:t>Корреспондентский счет банка</w:t>
            </w:r>
          </w:p>
        </w:tc>
      </w:tr>
      <w:tr w:rsidR="002F5AAC">
        <w:tc>
          <w:tcPr>
            <w:tcW w:w="1757" w:type="dxa"/>
            <w:tcBorders>
              <w:left w:val="nil"/>
            </w:tcBorders>
          </w:tcPr>
          <w:p w:rsidR="002F5AAC" w:rsidRDefault="002F5AAC">
            <w:pPr>
              <w:pStyle w:val="ConsPlusNormal"/>
              <w:jc w:val="center"/>
            </w:pPr>
            <w:r>
              <w:lastRenderedPageBreak/>
              <w:t>1</w:t>
            </w:r>
          </w:p>
        </w:tc>
        <w:tc>
          <w:tcPr>
            <w:tcW w:w="907" w:type="dxa"/>
          </w:tcPr>
          <w:p w:rsidR="002F5AAC" w:rsidRDefault="002F5AAC">
            <w:pPr>
              <w:pStyle w:val="ConsPlusNormal"/>
              <w:jc w:val="center"/>
            </w:pPr>
            <w:r>
              <w:t>2</w:t>
            </w:r>
          </w:p>
        </w:tc>
        <w:tc>
          <w:tcPr>
            <w:tcW w:w="964" w:type="dxa"/>
          </w:tcPr>
          <w:p w:rsidR="002F5AAC" w:rsidRDefault="002F5AAC">
            <w:pPr>
              <w:pStyle w:val="ConsPlusNormal"/>
              <w:jc w:val="center"/>
            </w:pPr>
            <w:r>
              <w:t>3</w:t>
            </w:r>
          </w:p>
        </w:tc>
        <w:tc>
          <w:tcPr>
            <w:tcW w:w="1134" w:type="dxa"/>
          </w:tcPr>
          <w:p w:rsidR="002F5AAC" w:rsidRDefault="002F5AAC">
            <w:pPr>
              <w:pStyle w:val="ConsPlusNormal"/>
              <w:jc w:val="center"/>
            </w:pPr>
            <w:r>
              <w:t>4</w:t>
            </w:r>
          </w:p>
        </w:tc>
        <w:tc>
          <w:tcPr>
            <w:tcW w:w="964" w:type="dxa"/>
          </w:tcPr>
          <w:p w:rsidR="002F5AAC" w:rsidRDefault="002F5AAC">
            <w:pPr>
              <w:pStyle w:val="ConsPlusNormal"/>
              <w:jc w:val="center"/>
            </w:pPr>
            <w:r>
              <w:t>5</w:t>
            </w:r>
          </w:p>
        </w:tc>
        <w:tc>
          <w:tcPr>
            <w:tcW w:w="1191" w:type="dxa"/>
          </w:tcPr>
          <w:p w:rsidR="002F5AAC" w:rsidRDefault="002F5AAC">
            <w:pPr>
              <w:pStyle w:val="ConsPlusNormal"/>
              <w:jc w:val="center"/>
            </w:pPr>
            <w:r>
              <w:t>6</w:t>
            </w:r>
          </w:p>
        </w:tc>
        <w:tc>
          <w:tcPr>
            <w:tcW w:w="794" w:type="dxa"/>
          </w:tcPr>
          <w:p w:rsidR="002F5AAC" w:rsidRDefault="002F5AAC">
            <w:pPr>
              <w:pStyle w:val="ConsPlusNormal"/>
              <w:jc w:val="center"/>
            </w:pPr>
            <w:r>
              <w:t>7</w:t>
            </w:r>
          </w:p>
        </w:tc>
        <w:tc>
          <w:tcPr>
            <w:tcW w:w="1020" w:type="dxa"/>
          </w:tcPr>
          <w:p w:rsidR="002F5AAC" w:rsidRDefault="002F5AAC">
            <w:pPr>
              <w:pStyle w:val="ConsPlusNormal"/>
              <w:jc w:val="center"/>
            </w:pPr>
            <w:r>
              <w:t>8</w:t>
            </w:r>
          </w:p>
        </w:tc>
        <w:tc>
          <w:tcPr>
            <w:tcW w:w="850" w:type="dxa"/>
            <w:tcBorders>
              <w:right w:val="nil"/>
            </w:tcBorders>
          </w:tcPr>
          <w:p w:rsidR="002F5AAC" w:rsidRDefault="002F5AAC">
            <w:pPr>
              <w:pStyle w:val="ConsPlusNormal"/>
              <w:jc w:val="center"/>
            </w:pPr>
            <w:r>
              <w:t>9</w:t>
            </w:r>
          </w:p>
        </w:tc>
      </w:tr>
      <w:tr w:rsidR="002F5AAC">
        <w:tblPrEx>
          <w:tblBorders>
            <w:left w:val="single" w:sz="4" w:space="0" w:color="auto"/>
            <w:right w:val="single" w:sz="4" w:space="0" w:color="auto"/>
          </w:tblBorders>
        </w:tblPrEx>
        <w:tc>
          <w:tcPr>
            <w:tcW w:w="1757" w:type="dxa"/>
          </w:tcPr>
          <w:p w:rsidR="002F5AAC" w:rsidRDefault="002F5AAC">
            <w:pPr>
              <w:pStyle w:val="ConsPlusNormal"/>
            </w:pPr>
          </w:p>
        </w:tc>
        <w:tc>
          <w:tcPr>
            <w:tcW w:w="907" w:type="dxa"/>
          </w:tcPr>
          <w:p w:rsidR="002F5AAC" w:rsidRDefault="002F5AAC">
            <w:pPr>
              <w:pStyle w:val="ConsPlusNormal"/>
            </w:pPr>
          </w:p>
        </w:tc>
        <w:tc>
          <w:tcPr>
            <w:tcW w:w="964" w:type="dxa"/>
          </w:tcPr>
          <w:p w:rsidR="002F5AAC" w:rsidRDefault="002F5AAC">
            <w:pPr>
              <w:pStyle w:val="ConsPlusNormal"/>
            </w:pPr>
          </w:p>
        </w:tc>
        <w:tc>
          <w:tcPr>
            <w:tcW w:w="1134" w:type="dxa"/>
          </w:tcPr>
          <w:p w:rsidR="002F5AAC" w:rsidRDefault="002F5AAC">
            <w:pPr>
              <w:pStyle w:val="ConsPlusNormal"/>
            </w:pPr>
          </w:p>
        </w:tc>
        <w:tc>
          <w:tcPr>
            <w:tcW w:w="964" w:type="dxa"/>
          </w:tcPr>
          <w:p w:rsidR="002F5AAC" w:rsidRDefault="002F5AAC">
            <w:pPr>
              <w:pStyle w:val="ConsPlusNormal"/>
            </w:pPr>
          </w:p>
        </w:tc>
        <w:tc>
          <w:tcPr>
            <w:tcW w:w="1191" w:type="dxa"/>
          </w:tcPr>
          <w:p w:rsidR="002F5AAC" w:rsidRDefault="002F5AAC">
            <w:pPr>
              <w:pStyle w:val="ConsPlusNormal"/>
            </w:pPr>
          </w:p>
        </w:tc>
        <w:tc>
          <w:tcPr>
            <w:tcW w:w="794" w:type="dxa"/>
          </w:tcPr>
          <w:p w:rsidR="002F5AAC" w:rsidRDefault="002F5AAC">
            <w:pPr>
              <w:pStyle w:val="ConsPlusNormal"/>
            </w:pPr>
          </w:p>
        </w:tc>
        <w:tc>
          <w:tcPr>
            <w:tcW w:w="1020" w:type="dxa"/>
          </w:tcPr>
          <w:p w:rsidR="002F5AAC" w:rsidRDefault="002F5AAC">
            <w:pPr>
              <w:pStyle w:val="ConsPlusNormal"/>
            </w:pPr>
          </w:p>
        </w:tc>
        <w:tc>
          <w:tcPr>
            <w:tcW w:w="850" w:type="dxa"/>
          </w:tcPr>
          <w:p w:rsidR="002F5AAC" w:rsidRDefault="002F5AAC">
            <w:pPr>
              <w:pStyle w:val="ConsPlusNormal"/>
            </w:pPr>
          </w:p>
        </w:tc>
      </w:tr>
      <w:tr w:rsidR="002F5AAC">
        <w:tblPrEx>
          <w:tblBorders>
            <w:left w:val="single" w:sz="4" w:space="0" w:color="auto"/>
            <w:right w:val="single" w:sz="4" w:space="0" w:color="auto"/>
          </w:tblBorders>
        </w:tblPrEx>
        <w:tc>
          <w:tcPr>
            <w:tcW w:w="1757" w:type="dxa"/>
          </w:tcPr>
          <w:p w:rsidR="002F5AAC" w:rsidRDefault="002F5AAC">
            <w:pPr>
              <w:pStyle w:val="ConsPlusNormal"/>
            </w:pPr>
          </w:p>
        </w:tc>
        <w:tc>
          <w:tcPr>
            <w:tcW w:w="907" w:type="dxa"/>
          </w:tcPr>
          <w:p w:rsidR="002F5AAC" w:rsidRDefault="002F5AAC">
            <w:pPr>
              <w:pStyle w:val="ConsPlusNormal"/>
            </w:pPr>
          </w:p>
        </w:tc>
        <w:tc>
          <w:tcPr>
            <w:tcW w:w="964" w:type="dxa"/>
          </w:tcPr>
          <w:p w:rsidR="002F5AAC" w:rsidRDefault="002F5AAC">
            <w:pPr>
              <w:pStyle w:val="ConsPlusNormal"/>
            </w:pPr>
          </w:p>
        </w:tc>
        <w:tc>
          <w:tcPr>
            <w:tcW w:w="1134" w:type="dxa"/>
          </w:tcPr>
          <w:p w:rsidR="002F5AAC" w:rsidRDefault="002F5AAC">
            <w:pPr>
              <w:pStyle w:val="ConsPlusNormal"/>
            </w:pPr>
          </w:p>
        </w:tc>
        <w:tc>
          <w:tcPr>
            <w:tcW w:w="964" w:type="dxa"/>
          </w:tcPr>
          <w:p w:rsidR="002F5AAC" w:rsidRDefault="002F5AAC">
            <w:pPr>
              <w:pStyle w:val="ConsPlusNormal"/>
            </w:pPr>
          </w:p>
        </w:tc>
        <w:tc>
          <w:tcPr>
            <w:tcW w:w="1191" w:type="dxa"/>
          </w:tcPr>
          <w:p w:rsidR="002F5AAC" w:rsidRDefault="002F5AAC">
            <w:pPr>
              <w:pStyle w:val="ConsPlusNormal"/>
            </w:pPr>
          </w:p>
        </w:tc>
        <w:tc>
          <w:tcPr>
            <w:tcW w:w="794" w:type="dxa"/>
          </w:tcPr>
          <w:p w:rsidR="002F5AAC" w:rsidRDefault="002F5AAC">
            <w:pPr>
              <w:pStyle w:val="ConsPlusNormal"/>
            </w:pPr>
          </w:p>
        </w:tc>
        <w:tc>
          <w:tcPr>
            <w:tcW w:w="1020" w:type="dxa"/>
          </w:tcPr>
          <w:p w:rsidR="002F5AAC" w:rsidRDefault="002F5AAC">
            <w:pPr>
              <w:pStyle w:val="ConsPlusNormal"/>
            </w:pPr>
          </w:p>
        </w:tc>
        <w:tc>
          <w:tcPr>
            <w:tcW w:w="850" w:type="dxa"/>
          </w:tcPr>
          <w:p w:rsidR="002F5AAC" w:rsidRDefault="002F5AAC">
            <w:pPr>
              <w:pStyle w:val="ConsPlusNormal"/>
            </w:pPr>
          </w:p>
        </w:tc>
      </w:tr>
    </w:tbl>
    <w:p w:rsidR="002F5AAC" w:rsidRDefault="002F5AAC">
      <w:pPr>
        <w:pStyle w:val="ConsPlusNormal"/>
        <w:jc w:val="center"/>
      </w:pPr>
    </w:p>
    <w:p w:rsidR="002F5AAC" w:rsidRDefault="002F5AAC">
      <w:pPr>
        <w:pStyle w:val="ConsPlusNonformat"/>
        <w:jc w:val="both"/>
      </w:pPr>
      <w:r>
        <w:t xml:space="preserve">                                                         Номер страницы ___</w:t>
      </w:r>
    </w:p>
    <w:p w:rsidR="002F5AAC" w:rsidRDefault="002F5AAC">
      <w:pPr>
        <w:pStyle w:val="ConsPlusNonformat"/>
        <w:jc w:val="both"/>
      </w:pPr>
      <w:r>
        <w:t xml:space="preserve">                                                          Всего страниц ___</w:t>
      </w:r>
    </w:p>
    <w:p w:rsidR="002F5AAC" w:rsidRDefault="002F5AAC">
      <w:pPr>
        <w:pStyle w:val="ConsPlusNonformat"/>
        <w:jc w:val="both"/>
      </w:pPr>
    </w:p>
    <w:p w:rsidR="002F5AAC" w:rsidRDefault="002F5AAC">
      <w:pPr>
        <w:pStyle w:val="ConsPlusNonformat"/>
        <w:jc w:val="both"/>
      </w:pPr>
      <w:r>
        <w:t xml:space="preserve">                                                         Форма 0506101 с. 2</w:t>
      </w:r>
    </w:p>
    <w:p w:rsidR="002F5AAC" w:rsidRDefault="002F5AAC">
      <w:pPr>
        <w:pStyle w:val="ConsPlusNonformat"/>
        <w:jc w:val="both"/>
      </w:pPr>
    </w:p>
    <w:p w:rsidR="002F5AAC" w:rsidRDefault="002F5AAC">
      <w:pPr>
        <w:pStyle w:val="ConsPlusNonformat"/>
        <w:jc w:val="both"/>
      </w:pPr>
      <w:r>
        <w:t xml:space="preserve">                    Раздел 3. Расшифровка обязательства</w:t>
      </w:r>
    </w:p>
    <w:p w:rsidR="002F5AAC" w:rsidRDefault="002F5AAC">
      <w:pPr>
        <w:pStyle w:val="ConsPlusNormal"/>
        <w:jc w:val="cente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62"/>
        <w:gridCol w:w="835"/>
        <w:gridCol w:w="964"/>
        <w:gridCol w:w="634"/>
        <w:gridCol w:w="567"/>
        <w:gridCol w:w="1077"/>
        <w:gridCol w:w="1162"/>
        <w:gridCol w:w="1077"/>
        <w:gridCol w:w="744"/>
        <w:gridCol w:w="744"/>
        <w:gridCol w:w="749"/>
        <w:gridCol w:w="744"/>
        <w:gridCol w:w="749"/>
        <w:gridCol w:w="778"/>
      </w:tblGrid>
      <w:tr w:rsidR="002F5AAC">
        <w:tc>
          <w:tcPr>
            <w:tcW w:w="3297" w:type="dxa"/>
            <w:gridSpan w:val="2"/>
            <w:tcBorders>
              <w:left w:val="nil"/>
            </w:tcBorders>
          </w:tcPr>
          <w:p w:rsidR="002F5AAC" w:rsidRDefault="002F5AAC">
            <w:pPr>
              <w:pStyle w:val="ConsPlusNormal"/>
              <w:jc w:val="center"/>
            </w:pPr>
            <w:r>
              <w:t>Объект ФАИП</w:t>
            </w:r>
          </w:p>
        </w:tc>
        <w:tc>
          <w:tcPr>
            <w:tcW w:w="964" w:type="dxa"/>
            <w:vMerge w:val="restart"/>
          </w:tcPr>
          <w:p w:rsidR="002F5AAC" w:rsidRDefault="002F5AAC">
            <w:pPr>
              <w:pStyle w:val="ConsPlusNormal"/>
              <w:jc w:val="center"/>
            </w:pPr>
            <w:r>
              <w:t>Наименование вида средств</w:t>
            </w:r>
          </w:p>
        </w:tc>
        <w:tc>
          <w:tcPr>
            <w:tcW w:w="634" w:type="dxa"/>
            <w:vMerge w:val="restart"/>
          </w:tcPr>
          <w:p w:rsidR="002F5AAC" w:rsidRDefault="002F5AAC">
            <w:pPr>
              <w:pStyle w:val="ConsPlusNormal"/>
              <w:jc w:val="center"/>
            </w:pPr>
            <w:r>
              <w:t>Код строки</w:t>
            </w:r>
          </w:p>
        </w:tc>
        <w:tc>
          <w:tcPr>
            <w:tcW w:w="567" w:type="dxa"/>
            <w:vMerge w:val="restart"/>
          </w:tcPr>
          <w:p w:rsidR="002F5AAC" w:rsidRDefault="002F5AAC">
            <w:pPr>
              <w:pStyle w:val="ConsPlusNormal"/>
              <w:jc w:val="center"/>
            </w:pPr>
            <w:r>
              <w:t>Код по БК</w:t>
            </w:r>
          </w:p>
        </w:tc>
        <w:tc>
          <w:tcPr>
            <w:tcW w:w="1077" w:type="dxa"/>
            <w:vMerge w:val="restart"/>
          </w:tcPr>
          <w:p w:rsidR="002F5AAC" w:rsidRDefault="002F5AAC">
            <w:pPr>
              <w:pStyle w:val="ConsPlusNormal"/>
              <w:jc w:val="center"/>
            </w:pPr>
            <w:r>
              <w:t>Признак безусловности обязательства</w:t>
            </w:r>
          </w:p>
        </w:tc>
        <w:tc>
          <w:tcPr>
            <w:tcW w:w="1162" w:type="dxa"/>
            <w:vMerge w:val="restart"/>
          </w:tcPr>
          <w:p w:rsidR="002F5AAC" w:rsidRDefault="002F5AAC">
            <w:pPr>
              <w:pStyle w:val="ConsPlusNormal"/>
              <w:jc w:val="center"/>
            </w:pPr>
            <w:r>
              <w:t>Сумма исполненного обязательства прошлых лет</w:t>
            </w:r>
          </w:p>
        </w:tc>
        <w:tc>
          <w:tcPr>
            <w:tcW w:w="1077" w:type="dxa"/>
            <w:vMerge w:val="restart"/>
          </w:tcPr>
          <w:p w:rsidR="002F5AAC" w:rsidRDefault="002F5AAC">
            <w:pPr>
              <w:pStyle w:val="ConsPlusNormal"/>
              <w:jc w:val="center"/>
            </w:pPr>
            <w:r>
              <w:t>Сумма неисполненного обязательства прошлых лет</w:t>
            </w:r>
          </w:p>
        </w:tc>
        <w:tc>
          <w:tcPr>
            <w:tcW w:w="4508" w:type="dxa"/>
            <w:gridSpan w:val="6"/>
            <w:tcBorders>
              <w:right w:val="nil"/>
            </w:tcBorders>
          </w:tcPr>
          <w:p w:rsidR="002F5AAC" w:rsidRDefault="002F5AAC">
            <w:pPr>
              <w:pStyle w:val="ConsPlusNormal"/>
              <w:jc w:val="center"/>
            </w:pPr>
            <w:r>
              <w:t>Сумма на 20__ текущий финансовый год в валюте обязательства с помесячной разбивкой</w:t>
            </w:r>
          </w:p>
        </w:tc>
      </w:tr>
      <w:tr w:rsidR="002F5AAC">
        <w:tc>
          <w:tcPr>
            <w:tcW w:w="2462" w:type="dxa"/>
            <w:tcBorders>
              <w:left w:val="nil"/>
            </w:tcBorders>
          </w:tcPr>
          <w:p w:rsidR="002F5AAC" w:rsidRDefault="002F5AAC">
            <w:pPr>
              <w:pStyle w:val="ConsPlusNormal"/>
              <w:jc w:val="center"/>
            </w:pPr>
            <w:r>
              <w:t>наименование (мероприятие по информатизации)</w:t>
            </w:r>
          </w:p>
        </w:tc>
        <w:tc>
          <w:tcPr>
            <w:tcW w:w="835" w:type="dxa"/>
          </w:tcPr>
          <w:p w:rsidR="002F5AAC" w:rsidRDefault="002F5AAC">
            <w:pPr>
              <w:pStyle w:val="ConsPlusNormal"/>
              <w:jc w:val="center"/>
            </w:pPr>
            <w:r>
              <w:t>код (мероприятие по информатизации)</w:t>
            </w:r>
          </w:p>
        </w:tc>
        <w:tc>
          <w:tcPr>
            <w:tcW w:w="964" w:type="dxa"/>
            <w:vMerge/>
          </w:tcPr>
          <w:p w:rsidR="002F5AAC" w:rsidRDefault="002F5AAC"/>
        </w:tc>
        <w:tc>
          <w:tcPr>
            <w:tcW w:w="634" w:type="dxa"/>
            <w:vMerge/>
          </w:tcPr>
          <w:p w:rsidR="002F5AAC" w:rsidRDefault="002F5AAC"/>
        </w:tc>
        <w:tc>
          <w:tcPr>
            <w:tcW w:w="567" w:type="dxa"/>
            <w:vMerge/>
          </w:tcPr>
          <w:p w:rsidR="002F5AAC" w:rsidRDefault="002F5AAC"/>
        </w:tc>
        <w:tc>
          <w:tcPr>
            <w:tcW w:w="1077" w:type="dxa"/>
            <w:vMerge/>
          </w:tcPr>
          <w:p w:rsidR="002F5AAC" w:rsidRDefault="002F5AAC"/>
        </w:tc>
        <w:tc>
          <w:tcPr>
            <w:tcW w:w="1162" w:type="dxa"/>
            <w:vMerge/>
          </w:tcPr>
          <w:p w:rsidR="002F5AAC" w:rsidRDefault="002F5AAC"/>
        </w:tc>
        <w:tc>
          <w:tcPr>
            <w:tcW w:w="1077" w:type="dxa"/>
            <w:vMerge/>
          </w:tcPr>
          <w:p w:rsidR="002F5AAC" w:rsidRDefault="002F5AAC"/>
        </w:tc>
        <w:tc>
          <w:tcPr>
            <w:tcW w:w="744" w:type="dxa"/>
          </w:tcPr>
          <w:p w:rsidR="002F5AAC" w:rsidRDefault="002F5AAC">
            <w:pPr>
              <w:pStyle w:val="ConsPlusNormal"/>
              <w:jc w:val="center"/>
            </w:pPr>
            <w:r>
              <w:t>январь</w:t>
            </w:r>
          </w:p>
        </w:tc>
        <w:tc>
          <w:tcPr>
            <w:tcW w:w="744" w:type="dxa"/>
          </w:tcPr>
          <w:p w:rsidR="002F5AAC" w:rsidRDefault="002F5AAC">
            <w:pPr>
              <w:pStyle w:val="ConsPlusNormal"/>
              <w:jc w:val="center"/>
            </w:pPr>
            <w:r>
              <w:t>февраль</w:t>
            </w:r>
          </w:p>
        </w:tc>
        <w:tc>
          <w:tcPr>
            <w:tcW w:w="749" w:type="dxa"/>
          </w:tcPr>
          <w:p w:rsidR="002F5AAC" w:rsidRDefault="002F5AAC">
            <w:pPr>
              <w:pStyle w:val="ConsPlusNormal"/>
              <w:jc w:val="center"/>
            </w:pPr>
            <w:r>
              <w:t>март</w:t>
            </w:r>
          </w:p>
        </w:tc>
        <w:tc>
          <w:tcPr>
            <w:tcW w:w="744" w:type="dxa"/>
          </w:tcPr>
          <w:p w:rsidR="002F5AAC" w:rsidRDefault="002F5AAC">
            <w:pPr>
              <w:pStyle w:val="ConsPlusNormal"/>
              <w:jc w:val="center"/>
            </w:pPr>
            <w:r>
              <w:t>апрель</w:t>
            </w:r>
          </w:p>
        </w:tc>
        <w:tc>
          <w:tcPr>
            <w:tcW w:w="749" w:type="dxa"/>
          </w:tcPr>
          <w:p w:rsidR="002F5AAC" w:rsidRDefault="002F5AAC">
            <w:pPr>
              <w:pStyle w:val="ConsPlusNormal"/>
              <w:jc w:val="center"/>
            </w:pPr>
            <w:r>
              <w:t>май</w:t>
            </w:r>
          </w:p>
        </w:tc>
        <w:tc>
          <w:tcPr>
            <w:tcW w:w="778" w:type="dxa"/>
            <w:tcBorders>
              <w:right w:val="nil"/>
            </w:tcBorders>
          </w:tcPr>
          <w:p w:rsidR="002F5AAC" w:rsidRDefault="002F5AAC">
            <w:pPr>
              <w:pStyle w:val="ConsPlusNormal"/>
              <w:jc w:val="center"/>
            </w:pPr>
            <w:r>
              <w:t>июнь</w:t>
            </w:r>
          </w:p>
        </w:tc>
      </w:tr>
      <w:tr w:rsidR="002F5AAC">
        <w:tblPrEx>
          <w:tblBorders>
            <w:right w:val="single" w:sz="4" w:space="0" w:color="auto"/>
          </w:tblBorders>
        </w:tblPrEx>
        <w:tc>
          <w:tcPr>
            <w:tcW w:w="2462" w:type="dxa"/>
            <w:tcBorders>
              <w:left w:val="nil"/>
            </w:tcBorders>
          </w:tcPr>
          <w:p w:rsidR="002F5AAC" w:rsidRDefault="002F5AAC">
            <w:pPr>
              <w:pStyle w:val="ConsPlusNormal"/>
              <w:jc w:val="center"/>
            </w:pPr>
            <w:r>
              <w:t>1</w:t>
            </w:r>
          </w:p>
        </w:tc>
        <w:tc>
          <w:tcPr>
            <w:tcW w:w="835" w:type="dxa"/>
          </w:tcPr>
          <w:p w:rsidR="002F5AAC" w:rsidRDefault="002F5AAC">
            <w:pPr>
              <w:pStyle w:val="ConsPlusNormal"/>
              <w:jc w:val="center"/>
            </w:pPr>
            <w:r>
              <w:t>2</w:t>
            </w:r>
          </w:p>
        </w:tc>
        <w:tc>
          <w:tcPr>
            <w:tcW w:w="964" w:type="dxa"/>
          </w:tcPr>
          <w:p w:rsidR="002F5AAC" w:rsidRDefault="002F5AAC">
            <w:pPr>
              <w:pStyle w:val="ConsPlusNormal"/>
              <w:jc w:val="center"/>
            </w:pPr>
            <w:r>
              <w:t>3</w:t>
            </w:r>
          </w:p>
        </w:tc>
        <w:tc>
          <w:tcPr>
            <w:tcW w:w="634" w:type="dxa"/>
          </w:tcPr>
          <w:p w:rsidR="002F5AAC" w:rsidRDefault="002F5AAC">
            <w:pPr>
              <w:pStyle w:val="ConsPlusNormal"/>
              <w:jc w:val="center"/>
            </w:pPr>
            <w:r>
              <w:t>4</w:t>
            </w:r>
          </w:p>
        </w:tc>
        <w:tc>
          <w:tcPr>
            <w:tcW w:w="567" w:type="dxa"/>
          </w:tcPr>
          <w:p w:rsidR="002F5AAC" w:rsidRDefault="002F5AAC">
            <w:pPr>
              <w:pStyle w:val="ConsPlusNormal"/>
              <w:jc w:val="center"/>
            </w:pPr>
            <w:r>
              <w:t>5</w:t>
            </w:r>
          </w:p>
        </w:tc>
        <w:tc>
          <w:tcPr>
            <w:tcW w:w="1077" w:type="dxa"/>
          </w:tcPr>
          <w:p w:rsidR="002F5AAC" w:rsidRDefault="002F5AAC">
            <w:pPr>
              <w:pStyle w:val="ConsPlusNormal"/>
              <w:jc w:val="center"/>
            </w:pPr>
            <w:r>
              <w:t>6</w:t>
            </w:r>
          </w:p>
        </w:tc>
        <w:tc>
          <w:tcPr>
            <w:tcW w:w="1162" w:type="dxa"/>
          </w:tcPr>
          <w:p w:rsidR="002F5AAC" w:rsidRDefault="002F5AAC">
            <w:pPr>
              <w:pStyle w:val="ConsPlusNormal"/>
              <w:jc w:val="center"/>
            </w:pPr>
            <w:r>
              <w:t>7</w:t>
            </w:r>
          </w:p>
        </w:tc>
        <w:tc>
          <w:tcPr>
            <w:tcW w:w="1077" w:type="dxa"/>
          </w:tcPr>
          <w:p w:rsidR="002F5AAC" w:rsidRDefault="002F5AAC">
            <w:pPr>
              <w:pStyle w:val="ConsPlusNormal"/>
              <w:jc w:val="center"/>
            </w:pPr>
            <w:r>
              <w:t>8</w:t>
            </w:r>
          </w:p>
        </w:tc>
        <w:tc>
          <w:tcPr>
            <w:tcW w:w="744" w:type="dxa"/>
          </w:tcPr>
          <w:p w:rsidR="002F5AAC" w:rsidRDefault="002F5AAC">
            <w:pPr>
              <w:pStyle w:val="ConsPlusNormal"/>
              <w:jc w:val="center"/>
            </w:pPr>
            <w:r>
              <w:t>9</w:t>
            </w:r>
          </w:p>
        </w:tc>
        <w:tc>
          <w:tcPr>
            <w:tcW w:w="744" w:type="dxa"/>
          </w:tcPr>
          <w:p w:rsidR="002F5AAC" w:rsidRDefault="002F5AAC">
            <w:pPr>
              <w:pStyle w:val="ConsPlusNormal"/>
              <w:jc w:val="center"/>
            </w:pPr>
            <w:r>
              <w:t>10</w:t>
            </w:r>
          </w:p>
        </w:tc>
        <w:tc>
          <w:tcPr>
            <w:tcW w:w="749" w:type="dxa"/>
          </w:tcPr>
          <w:p w:rsidR="002F5AAC" w:rsidRDefault="002F5AAC">
            <w:pPr>
              <w:pStyle w:val="ConsPlusNormal"/>
              <w:jc w:val="center"/>
            </w:pPr>
            <w:r>
              <w:t>11</w:t>
            </w:r>
          </w:p>
        </w:tc>
        <w:tc>
          <w:tcPr>
            <w:tcW w:w="744" w:type="dxa"/>
          </w:tcPr>
          <w:p w:rsidR="002F5AAC" w:rsidRDefault="002F5AAC">
            <w:pPr>
              <w:pStyle w:val="ConsPlusNormal"/>
              <w:jc w:val="center"/>
            </w:pPr>
            <w:r>
              <w:t>12</w:t>
            </w:r>
          </w:p>
        </w:tc>
        <w:tc>
          <w:tcPr>
            <w:tcW w:w="749" w:type="dxa"/>
          </w:tcPr>
          <w:p w:rsidR="002F5AAC" w:rsidRDefault="002F5AAC">
            <w:pPr>
              <w:pStyle w:val="ConsPlusNormal"/>
              <w:jc w:val="center"/>
            </w:pPr>
            <w:r>
              <w:t>13</w:t>
            </w:r>
          </w:p>
        </w:tc>
        <w:tc>
          <w:tcPr>
            <w:tcW w:w="778" w:type="dxa"/>
          </w:tcPr>
          <w:p w:rsidR="002F5AAC" w:rsidRDefault="002F5AAC">
            <w:pPr>
              <w:pStyle w:val="ConsPlusNormal"/>
              <w:jc w:val="center"/>
            </w:pPr>
            <w:r>
              <w:t>14</w:t>
            </w:r>
          </w:p>
        </w:tc>
      </w:tr>
      <w:tr w:rsidR="002F5AAC">
        <w:tblPrEx>
          <w:tblBorders>
            <w:right w:val="single" w:sz="4" w:space="0" w:color="auto"/>
          </w:tblBorders>
        </w:tblPrEx>
        <w:tc>
          <w:tcPr>
            <w:tcW w:w="2462" w:type="dxa"/>
            <w:vMerge w:val="restart"/>
            <w:tcBorders>
              <w:left w:val="nil"/>
            </w:tcBorders>
          </w:tcPr>
          <w:p w:rsidR="002F5AAC" w:rsidRDefault="002F5AAC">
            <w:pPr>
              <w:pStyle w:val="ConsPlusNormal"/>
            </w:pPr>
          </w:p>
        </w:tc>
        <w:tc>
          <w:tcPr>
            <w:tcW w:w="835" w:type="dxa"/>
            <w:vMerge w:val="restart"/>
          </w:tcPr>
          <w:p w:rsidR="002F5AAC" w:rsidRDefault="002F5AAC">
            <w:pPr>
              <w:pStyle w:val="ConsPlusNormal"/>
            </w:pPr>
          </w:p>
        </w:tc>
        <w:tc>
          <w:tcPr>
            <w:tcW w:w="964" w:type="dxa"/>
          </w:tcPr>
          <w:p w:rsidR="002F5AAC" w:rsidRDefault="002F5AAC">
            <w:pPr>
              <w:pStyle w:val="ConsPlusNormal"/>
            </w:pPr>
          </w:p>
        </w:tc>
        <w:tc>
          <w:tcPr>
            <w:tcW w:w="634" w:type="dxa"/>
          </w:tcPr>
          <w:p w:rsidR="002F5AAC" w:rsidRDefault="002F5AAC">
            <w:pPr>
              <w:pStyle w:val="ConsPlusNormal"/>
            </w:pPr>
          </w:p>
        </w:tc>
        <w:tc>
          <w:tcPr>
            <w:tcW w:w="567" w:type="dxa"/>
          </w:tcPr>
          <w:p w:rsidR="002F5AAC" w:rsidRDefault="002F5AAC">
            <w:pPr>
              <w:pStyle w:val="ConsPlusNormal"/>
            </w:pPr>
          </w:p>
        </w:tc>
        <w:tc>
          <w:tcPr>
            <w:tcW w:w="1077" w:type="dxa"/>
          </w:tcPr>
          <w:p w:rsidR="002F5AAC" w:rsidRDefault="002F5AAC">
            <w:pPr>
              <w:pStyle w:val="ConsPlusNormal"/>
            </w:pPr>
          </w:p>
        </w:tc>
        <w:tc>
          <w:tcPr>
            <w:tcW w:w="1162" w:type="dxa"/>
          </w:tcPr>
          <w:p w:rsidR="002F5AAC" w:rsidRDefault="002F5AAC">
            <w:pPr>
              <w:pStyle w:val="ConsPlusNormal"/>
            </w:pPr>
          </w:p>
        </w:tc>
        <w:tc>
          <w:tcPr>
            <w:tcW w:w="1077" w:type="dxa"/>
          </w:tcPr>
          <w:p w:rsidR="002F5AAC" w:rsidRDefault="002F5AAC">
            <w:pPr>
              <w:pStyle w:val="ConsPlusNormal"/>
            </w:pPr>
          </w:p>
        </w:tc>
        <w:tc>
          <w:tcPr>
            <w:tcW w:w="744" w:type="dxa"/>
          </w:tcPr>
          <w:p w:rsidR="002F5AAC" w:rsidRDefault="002F5AAC">
            <w:pPr>
              <w:pStyle w:val="ConsPlusNormal"/>
            </w:pPr>
          </w:p>
        </w:tc>
        <w:tc>
          <w:tcPr>
            <w:tcW w:w="744" w:type="dxa"/>
          </w:tcPr>
          <w:p w:rsidR="002F5AAC" w:rsidRDefault="002F5AAC">
            <w:pPr>
              <w:pStyle w:val="ConsPlusNormal"/>
            </w:pPr>
          </w:p>
        </w:tc>
        <w:tc>
          <w:tcPr>
            <w:tcW w:w="749" w:type="dxa"/>
          </w:tcPr>
          <w:p w:rsidR="002F5AAC" w:rsidRDefault="002F5AAC">
            <w:pPr>
              <w:pStyle w:val="ConsPlusNormal"/>
            </w:pPr>
          </w:p>
        </w:tc>
        <w:tc>
          <w:tcPr>
            <w:tcW w:w="744" w:type="dxa"/>
          </w:tcPr>
          <w:p w:rsidR="002F5AAC" w:rsidRDefault="002F5AAC">
            <w:pPr>
              <w:pStyle w:val="ConsPlusNormal"/>
            </w:pPr>
          </w:p>
        </w:tc>
        <w:tc>
          <w:tcPr>
            <w:tcW w:w="749" w:type="dxa"/>
          </w:tcPr>
          <w:p w:rsidR="002F5AAC" w:rsidRDefault="002F5AAC">
            <w:pPr>
              <w:pStyle w:val="ConsPlusNormal"/>
            </w:pPr>
          </w:p>
        </w:tc>
        <w:tc>
          <w:tcPr>
            <w:tcW w:w="778" w:type="dxa"/>
          </w:tcPr>
          <w:p w:rsidR="002F5AAC" w:rsidRDefault="002F5AAC">
            <w:pPr>
              <w:pStyle w:val="ConsPlusNormal"/>
            </w:pPr>
          </w:p>
        </w:tc>
      </w:tr>
      <w:tr w:rsidR="002F5AAC">
        <w:tblPrEx>
          <w:tblBorders>
            <w:right w:val="single" w:sz="4" w:space="0" w:color="auto"/>
          </w:tblBorders>
        </w:tblPrEx>
        <w:tc>
          <w:tcPr>
            <w:tcW w:w="2462" w:type="dxa"/>
            <w:vMerge/>
            <w:tcBorders>
              <w:left w:val="nil"/>
            </w:tcBorders>
          </w:tcPr>
          <w:p w:rsidR="002F5AAC" w:rsidRDefault="002F5AAC"/>
        </w:tc>
        <w:tc>
          <w:tcPr>
            <w:tcW w:w="835" w:type="dxa"/>
            <w:vMerge/>
          </w:tcPr>
          <w:p w:rsidR="002F5AAC" w:rsidRDefault="002F5AAC"/>
        </w:tc>
        <w:tc>
          <w:tcPr>
            <w:tcW w:w="964" w:type="dxa"/>
            <w:vAlign w:val="center"/>
          </w:tcPr>
          <w:p w:rsidR="002F5AAC" w:rsidRDefault="002F5AAC">
            <w:pPr>
              <w:pStyle w:val="ConsPlusNormal"/>
              <w:jc w:val="center"/>
            </w:pPr>
          </w:p>
        </w:tc>
        <w:tc>
          <w:tcPr>
            <w:tcW w:w="634" w:type="dxa"/>
            <w:vAlign w:val="center"/>
          </w:tcPr>
          <w:p w:rsidR="002F5AAC" w:rsidRDefault="002F5AAC">
            <w:pPr>
              <w:pStyle w:val="ConsPlusNormal"/>
              <w:jc w:val="center"/>
            </w:pPr>
          </w:p>
        </w:tc>
        <w:tc>
          <w:tcPr>
            <w:tcW w:w="567" w:type="dxa"/>
            <w:vAlign w:val="center"/>
          </w:tcPr>
          <w:p w:rsidR="002F5AAC" w:rsidRDefault="002F5AAC">
            <w:pPr>
              <w:pStyle w:val="ConsPlusNormal"/>
              <w:jc w:val="center"/>
            </w:pPr>
          </w:p>
        </w:tc>
        <w:tc>
          <w:tcPr>
            <w:tcW w:w="1077" w:type="dxa"/>
            <w:vAlign w:val="center"/>
          </w:tcPr>
          <w:p w:rsidR="002F5AAC" w:rsidRDefault="002F5AAC">
            <w:pPr>
              <w:pStyle w:val="ConsPlusNormal"/>
              <w:jc w:val="center"/>
            </w:pPr>
          </w:p>
        </w:tc>
        <w:tc>
          <w:tcPr>
            <w:tcW w:w="1162" w:type="dxa"/>
            <w:vAlign w:val="center"/>
          </w:tcPr>
          <w:p w:rsidR="002F5AAC" w:rsidRDefault="002F5AAC">
            <w:pPr>
              <w:pStyle w:val="ConsPlusNormal"/>
              <w:jc w:val="center"/>
            </w:pPr>
          </w:p>
        </w:tc>
        <w:tc>
          <w:tcPr>
            <w:tcW w:w="1077"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9"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9" w:type="dxa"/>
            <w:vAlign w:val="center"/>
          </w:tcPr>
          <w:p w:rsidR="002F5AAC" w:rsidRDefault="002F5AAC">
            <w:pPr>
              <w:pStyle w:val="ConsPlusNormal"/>
              <w:jc w:val="center"/>
            </w:pPr>
          </w:p>
        </w:tc>
        <w:tc>
          <w:tcPr>
            <w:tcW w:w="778" w:type="dxa"/>
            <w:vAlign w:val="center"/>
          </w:tcPr>
          <w:p w:rsidR="002F5AAC" w:rsidRDefault="002F5AAC">
            <w:pPr>
              <w:pStyle w:val="ConsPlusNormal"/>
              <w:jc w:val="center"/>
            </w:pPr>
          </w:p>
        </w:tc>
      </w:tr>
      <w:tr w:rsidR="002F5AAC">
        <w:tblPrEx>
          <w:tblBorders>
            <w:right w:val="single" w:sz="4" w:space="0" w:color="auto"/>
          </w:tblBorders>
        </w:tblPrEx>
        <w:tc>
          <w:tcPr>
            <w:tcW w:w="2462" w:type="dxa"/>
            <w:tcBorders>
              <w:left w:val="nil"/>
            </w:tcBorders>
          </w:tcPr>
          <w:p w:rsidR="002F5AAC" w:rsidRDefault="002F5AAC">
            <w:pPr>
              <w:pStyle w:val="ConsPlusNormal"/>
            </w:pPr>
            <w:r>
              <w:t>Итого по коду объекта ФАИП (коду мероприятия по информатизации)</w:t>
            </w:r>
          </w:p>
        </w:tc>
        <w:tc>
          <w:tcPr>
            <w:tcW w:w="835" w:type="dxa"/>
          </w:tcPr>
          <w:p w:rsidR="002F5AAC" w:rsidRDefault="002F5AAC">
            <w:pPr>
              <w:pStyle w:val="ConsPlusNormal"/>
            </w:pPr>
          </w:p>
        </w:tc>
        <w:tc>
          <w:tcPr>
            <w:tcW w:w="964" w:type="dxa"/>
            <w:vAlign w:val="center"/>
          </w:tcPr>
          <w:p w:rsidR="002F5AAC" w:rsidRDefault="002F5AAC">
            <w:pPr>
              <w:pStyle w:val="ConsPlusNormal"/>
              <w:jc w:val="center"/>
            </w:pPr>
            <w:r>
              <w:t>x</w:t>
            </w:r>
          </w:p>
        </w:tc>
        <w:tc>
          <w:tcPr>
            <w:tcW w:w="634" w:type="dxa"/>
            <w:vAlign w:val="center"/>
          </w:tcPr>
          <w:p w:rsidR="002F5AAC" w:rsidRDefault="002F5AAC">
            <w:pPr>
              <w:pStyle w:val="ConsPlusNormal"/>
              <w:jc w:val="center"/>
            </w:pPr>
          </w:p>
        </w:tc>
        <w:tc>
          <w:tcPr>
            <w:tcW w:w="567" w:type="dxa"/>
            <w:vAlign w:val="center"/>
          </w:tcPr>
          <w:p w:rsidR="002F5AAC" w:rsidRDefault="002F5AAC">
            <w:pPr>
              <w:pStyle w:val="ConsPlusNormal"/>
              <w:jc w:val="center"/>
            </w:pPr>
            <w:r>
              <w:t>x</w:t>
            </w:r>
          </w:p>
        </w:tc>
        <w:tc>
          <w:tcPr>
            <w:tcW w:w="1077" w:type="dxa"/>
            <w:vAlign w:val="center"/>
          </w:tcPr>
          <w:p w:rsidR="002F5AAC" w:rsidRDefault="002F5AAC">
            <w:pPr>
              <w:pStyle w:val="ConsPlusNormal"/>
              <w:jc w:val="center"/>
            </w:pPr>
            <w:r>
              <w:t>x</w:t>
            </w:r>
          </w:p>
        </w:tc>
        <w:tc>
          <w:tcPr>
            <w:tcW w:w="1162" w:type="dxa"/>
            <w:vAlign w:val="center"/>
          </w:tcPr>
          <w:p w:rsidR="002F5AAC" w:rsidRDefault="002F5AAC">
            <w:pPr>
              <w:pStyle w:val="ConsPlusNormal"/>
              <w:jc w:val="center"/>
            </w:pPr>
            <w:r>
              <w:t>x</w:t>
            </w:r>
          </w:p>
        </w:tc>
        <w:tc>
          <w:tcPr>
            <w:tcW w:w="1077" w:type="dxa"/>
            <w:vAlign w:val="center"/>
          </w:tcPr>
          <w:p w:rsidR="002F5AAC" w:rsidRDefault="002F5AAC">
            <w:pPr>
              <w:pStyle w:val="ConsPlusNormal"/>
              <w:jc w:val="center"/>
            </w:pPr>
            <w:r>
              <w:t>x</w:t>
            </w:r>
          </w:p>
        </w:tc>
        <w:tc>
          <w:tcPr>
            <w:tcW w:w="744"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9"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9" w:type="dxa"/>
            <w:vAlign w:val="center"/>
          </w:tcPr>
          <w:p w:rsidR="002F5AAC" w:rsidRDefault="002F5AAC">
            <w:pPr>
              <w:pStyle w:val="ConsPlusNormal"/>
              <w:jc w:val="center"/>
            </w:pPr>
          </w:p>
        </w:tc>
        <w:tc>
          <w:tcPr>
            <w:tcW w:w="778" w:type="dxa"/>
            <w:vAlign w:val="center"/>
          </w:tcPr>
          <w:p w:rsidR="002F5AAC" w:rsidRDefault="002F5AAC">
            <w:pPr>
              <w:pStyle w:val="ConsPlusNormal"/>
              <w:jc w:val="center"/>
            </w:pPr>
          </w:p>
        </w:tc>
      </w:tr>
      <w:tr w:rsidR="002F5AAC">
        <w:tblPrEx>
          <w:tblBorders>
            <w:right w:val="single" w:sz="4" w:space="0" w:color="auto"/>
          </w:tblBorders>
        </w:tblPrEx>
        <w:tc>
          <w:tcPr>
            <w:tcW w:w="2462" w:type="dxa"/>
            <w:vMerge w:val="restart"/>
            <w:tcBorders>
              <w:left w:val="nil"/>
            </w:tcBorders>
          </w:tcPr>
          <w:p w:rsidR="002F5AAC" w:rsidRDefault="002F5AAC">
            <w:pPr>
              <w:pStyle w:val="ConsPlusNormal"/>
            </w:pPr>
          </w:p>
        </w:tc>
        <w:tc>
          <w:tcPr>
            <w:tcW w:w="835" w:type="dxa"/>
            <w:vMerge w:val="restart"/>
          </w:tcPr>
          <w:p w:rsidR="002F5AAC" w:rsidRDefault="002F5AAC">
            <w:pPr>
              <w:pStyle w:val="ConsPlusNormal"/>
            </w:pPr>
          </w:p>
        </w:tc>
        <w:tc>
          <w:tcPr>
            <w:tcW w:w="964" w:type="dxa"/>
            <w:vAlign w:val="center"/>
          </w:tcPr>
          <w:p w:rsidR="002F5AAC" w:rsidRDefault="002F5AAC">
            <w:pPr>
              <w:pStyle w:val="ConsPlusNormal"/>
              <w:jc w:val="center"/>
            </w:pPr>
          </w:p>
        </w:tc>
        <w:tc>
          <w:tcPr>
            <w:tcW w:w="634" w:type="dxa"/>
            <w:vAlign w:val="center"/>
          </w:tcPr>
          <w:p w:rsidR="002F5AAC" w:rsidRDefault="002F5AAC">
            <w:pPr>
              <w:pStyle w:val="ConsPlusNormal"/>
              <w:jc w:val="center"/>
            </w:pPr>
          </w:p>
        </w:tc>
        <w:tc>
          <w:tcPr>
            <w:tcW w:w="567" w:type="dxa"/>
            <w:vAlign w:val="center"/>
          </w:tcPr>
          <w:p w:rsidR="002F5AAC" w:rsidRDefault="002F5AAC">
            <w:pPr>
              <w:pStyle w:val="ConsPlusNormal"/>
              <w:jc w:val="center"/>
            </w:pPr>
          </w:p>
        </w:tc>
        <w:tc>
          <w:tcPr>
            <w:tcW w:w="1077" w:type="dxa"/>
            <w:vAlign w:val="center"/>
          </w:tcPr>
          <w:p w:rsidR="002F5AAC" w:rsidRDefault="002F5AAC">
            <w:pPr>
              <w:pStyle w:val="ConsPlusNormal"/>
              <w:jc w:val="center"/>
            </w:pPr>
          </w:p>
        </w:tc>
        <w:tc>
          <w:tcPr>
            <w:tcW w:w="1162" w:type="dxa"/>
            <w:vAlign w:val="center"/>
          </w:tcPr>
          <w:p w:rsidR="002F5AAC" w:rsidRDefault="002F5AAC">
            <w:pPr>
              <w:pStyle w:val="ConsPlusNormal"/>
              <w:jc w:val="center"/>
            </w:pPr>
          </w:p>
        </w:tc>
        <w:tc>
          <w:tcPr>
            <w:tcW w:w="1077"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9"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9" w:type="dxa"/>
            <w:vAlign w:val="center"/>
          </w:tcPr>
          <w:p w:rsidR="002F5AAC" w:rsidRDefault="002F5AAC">
            <w:pPr>
              <w:pStyle w:val="ConsPlusNormal"/>
              <w:jc w:val="center"/>
            </w:pPr>
          </w:p>
        </w:tc>
        <w:tc>
          <w:tcPr>
            <w:tcW w:w="778" w:type="dxa"/>
            <w:vAlign w:val="center"/>
          </w:tcPr>
          <w:p w:rsidR="002F5AAC" w:rsidRDefault="002F5AAC">
            <w:pPr>
              <w:pStyle w:val="ConsPlusNormal"/>
              <w:jc w:val="center"/>
            </w:pPr>
          </w:p>
        </w:tc>
      </w:tr>
      <w:tr w:rsidR="002F5AAC">
        <w:tblPrEx>
          <w:tblBorders>
            <w:right w:val="single" w:sz="4" w:space="0" w:color="auto"/>
          </w:tblBorders>
        </w:tblPrEx>
        <w:tc>
          <w:tcPr>
            <w:tcW w:w="2462" w:type="dxa"/>
            <w:vMerge/>
            <w:tcBorders>
              <w:left w:val="nil"/>
            </w:tcBorders>
          </w:tcPr>
          <w:p w:rsidR="002F5AAC" w:rsidRDefault="002F5AAC"/>
        </w:tc>
        <w:tc>
          <w:tcPr>
            <w:tcW w:w="835" w:type="dxa"/>
            <w:vMerge/>
          </w:tcPr>
          <w:p w:rsidR="002F5AAC" w:rsidRDefault="002F5AAC"/>
        </w:tc>
        <w:tc>
          <w:tcPr>
            <w:tcW w:w="964" w:type="dxa"/>
            <w:vAlign w:val="center"/>
          </w:tcPr>
          <w:p w:rsidR="002F5AAC" w:rsidRDefault="002F5AAC">
            <w:pPr>
              <w:pStyle w:val="ConsPlusNormal"/>
              <w:jc w:val="center"/>
            </w:pPr>
          </w:p>
        </w:tc>
        <w:tc>
          <w:tcPr>
            <w:tcW w:w="634" w:type="dxa"/>
            <w:vAlign w:val="center"/>
          </w:tcPr>
          <w:p w:rsidR="002F5AAC" w:rsidRDefault="002F5AAC">
            <w:pPr>
              <w:pStyle w:val="ConsPlusNormal"/>
              <w:jc w:val="center"/>
            </w:pPr>
          </w:p>
        </w:tc>
        <w:tc>
          <w:tcPr>
            <w:tcW w:w="567" w:type="dxa"/>
            <w:vAlign w:val="center"/>
          </w:tcPr>
          <w:p w:rsidR="002F5AAC" w:rsidRDefault="002F5AAC">
            <w:pPr>
              <w:pStyle w:val="ConsPlusNormal"/>
              <w:jc w:val="center"/>
            </w:pPr>
          </w:p>
        </w:tc>
        <w:tc>
          <w:tcPr>
            <w:tcW w:w="1077" w:type="dxa"/>
            <w:vAlign w:val="center"/>
          </w:tcPr>
          <w:p w:rsidR="002F5AAC" w:rsidRDefault="002F5AAC">
            <w:pPr>
              <w:pStyle w:val="ConsPlusNormal"/>
              <w:jc w:val="center"/>
            </w:pPr>
          </w:p>
        </w:tc>
        <w:tc>
          <w:tcPr>
            <w:tcW w:w="1162" w:type="dxa"/>
            <w:vAlign w:val="center"/>
          </w:tcPr>
          <w:p w:rsidR="002F5AAC" w:rsidRDefault="002F5AAC">
            <w:pPr>
              <w:pStyle w:val="ConsPlusNormal"/>
              <w:jc w:val="center"/>
            </w:pPr>
          </w:p>
        </w:tc>
        <w:tc>
          <w:tcPr>
            <w:tcW w:w="1077"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9"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9" w:type="dxa"/>
            <w:vAlign w:val="center"/>
          </w:tcPr>
          <w:p w:rsidR="002F5AAC" w:rsidRDefault="002F5AAC">
            <w:pPr>
              <w:pStyle w:val="ConsPlusNormal"/>
              <w:jc w:val="center"/>
            </w:pPr>
          </w:p>
        </w:tc>
        <w:tc>
          <w:tcPr>
            <w:tcW w:w="778" w:type="dxa"/>
            <w:vAlign w:val="center"/>
          </w:tcPr>
          <w:p w:rsidR="002F5AAC" w:rsidRDefault="002F5AAC">
            <w:pPr>
              <w:pStyle w:val="ConsPlusNormal"/>
              <w:jc w:val="center"/>
            </w:pPr>
          </w:p>
        </w:tc>
      </w:tr>
      <w:tr w:rsidR="002F5AAC">
        <w:tblPrEx>
          <w:tblBorders>
            <w:right w:val="single" w:sz="4" w:space="0" w:color="auto"/>
          </w:tblBorders>
        </w:tblPrEx>
        <w:tc>
          <w:tcPr>
            <w:tcW w:w="2462" w:type="dxa"/>
            <w:tcBorders>
              <w:left w:val="nil"/>
            </w:tcBorders>
          </w:tcPr>
          <w:p w:rsidR="002F5AAC" w:rsidRDefault="002F5AAC">
            <w:pPr>
              <w:pStyle w:val="ConsPlusNormal"/>
            </w:pPr>
            <w:r>
              <w:t>Итого по коду объекта ФАИП (коду мероприятия по информатизации)</w:t>
            </w:r>
          </w:p>
        </w:tc>
        <w:tc>
          <w:tcPr>
            <w:tcW w:w="835" w:type="dxa"/>
          </w:tcPr>
          <w:p w:rsidR="002F5AAC" w:rsidRDefault="002F5AAC">
            <w:pPr>
              <w:pStyle w:val="ConsPlusNormal"/>
            </w:pPr>
          </w:p>
        </w:tc>
        <w:tc>
          <w:tcPr>
            <w:tcW w:w="964" w:type="dxa"/>
            <w:vAlign w:val="center"/>
          </w:tcPr>
          <w:p w:rsidR="002F5AAC" w:rsidRDefault="002F5AAC">
            <w:pPr>
              <w:pStyle w:val="ConsPlusNormal"/>
              <w:jc w:val="center"/>
            </w:pPr>
            <w:r>
              <w:t>x</w:t>
            </w:r>
          </w:p>
        </w:tc>
        <w:tc>
          <w:tcPr>
            <w:tcW w:w="634" w:type="dxa"/>
            <w:vAlign w:val="center"/>
          </w:tcPr>
          <w:p w:rsidR="002F5AAC" w:rsidRDefault="002F5AAC">
            <w:pPr>
              <w:pStyle w:val="ConsPlusNormal"/>
              <w:jc w:val="center"/>
            </w:pPr>
          </w:p>
        </w:tc>
        <w:tc>
          <w:tcPr>
            <w:tcW w:w="567" w:type="dxa"/>
            <w:vAlign w:val="center"/>
          </w:tcPr>
          <w:p w:rsidR="002F5AAC" w:rsidRDefault="002F5AAC">
            <w:pPr>
              <w:pStyle w:val="ConsPlusNormal"/>
              <w:jc w:val="center"/>
            </w:pPr>
            <w:r>
              <w:t>x</w:t>
            </w:r>
          </w:p>
        </w:tc>
        <w:tc>
          <w:tcPr>
            <w:tcW w:w="1077" w:type="dxa"/>
            <w:vAlign w:val="center"/>
          </w:tcPr>
          <w:p w:rsidR="002F5AAC" w:rsidRDefault="002F5AAC">
            <w:pPr>
              <w:pStyle w:val="ConsPlusNormal"/>
              <w:jc w:val="center"/>
            </w:pPr>
            <w:r>
              <w:t>x</w:t>
            </w:r>
          </w:p>
        </w:tc>
        <w:tc>
          <w:tcPr>
            <w:tcW w:w="1162" w:type="dxa"/>
            <w:vAlign w:val="center"/>
          </w:tcPr>
          <w:p w:rsidR="002F5AAC" w:rsidRDefault="002F5AAC">
            <w:pPr>
              <w:pStyle w:val="ConsPlusNormal"/>
              <w:jc w:val="center"/>
            </w:pPr>
            <w:r>
              <w:t>x</w:t>
            </w:r>
          </w:p>
        </w:tc>
        <w:tc>
          <w:tcPr>
            <w:tcW w:w="1077" w:type="dxa"/>
            <w:vAlign w:val="center"/>
          </w:tcPr>
          <w:p w:rsidR="002F5AAC" w:rsidRDefault="002F5AAC">
            <w:pPr>
              <w:pStyle w:val="ConsPlusNormal"/>
              <w:jc w:val="center"/>
            </w:pPr>
            <w:r>
              <w:t>x</w:t>
            </w:r>
          </w:p>
        </w:tc>
        <w:tc>
          <w:tcPr>
            <w:tcW w:w="744"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9" w:type="dxa"/>
            <w:vAlign w:val="center"/>
          </w:tcPr>
          <w:p w:rsidR="002F5AAC" w:rsidRDefault="002F5AAC">
            <w:pPr>
              <w:pStyle w:val="ConsPlusNormal"/>
              <w:jc w:val="center"/>
            </w:pPr>
          </w:p>
        </w:tc>
        <w:tc>
          <w:tcPr>
            <w:tcW w:w="744" w:type="dxa"/>
            <w:vAlign w:val="center"/>
          </w:tcPr>
          <w:p w:rsidR="002F5AAC" w:rsidRDefault="002F5AAC">
            <w:pPr>
              <w:pStyle w:val="ConsPlusNormal"/>
              <w:jc w:val="center"/>
            </w:pPr>
          </w:p>
        </w:tc>
        <w:tc>
          <w:tcPr>
            <w:tcW w:w="749" w:type="dxa"/>
            <w:vAlign w:val="center"/>
          </w:tcPr>
          <w:p w:rsidR="002F5AAC" w:rsidRDefault="002F5AAC">
            <w:pPr>
              <w:pStyle w:val="ConsPlusNormal"/>
              <w:jc w:val="center"/>
            </w:pPr>
          </w:p>
        </w:tc>
        <w:tc>
          <w:tcPr>
            <w:tcW w:w="778" w:type="dxa"/>
            <w:vAlign w:val="center"/>
          </w:tcPr>
          <w:p w:rsidR="002F5AAC" w:rsidRDefault="002F5AAC">
            <w:pPr>
              <w:pStyle w:val="ConsPlusNormal"/>
              <w:jc w:val="center"/>
            </w:pPr>
          </w:p>
        </w:tc>
      </w:tr>
    </w:tbl>
    <w:p w:rsidR="002F5AAC" w:rsidRDefault="002F5AAC">
      <w:pPr>
        <w:pStyle w:val="ConsPlusNormal"/>
        <w:ind w:firstLine="540"/>
        <w:jc w:val="both"/>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3"/>
        <w:gridCol w:w="567"/>
        <w:gridCol w:w="680"/>
        <w:gridCol w:w="680"/>
        <w:gridCol w:w="680"/>
        <w:gridCol w:w="624"/>
        <w:gridCol w:w="680"/>
        <w:gridCol w:w="1077"/>
        <w:gridCol w:w="1134"/>
        <w:gridCol w:w="964"/>
        <w:gridCol w:w="1361"/>
        <w:gridCol w:w="850"/>
        <w:gridCol w:w="737"/>
        <w:gridCol w:w="737"/>
        <w:gridCol w:w="794"/>
      </w:tblGrid>
      <w:tr w:rsidR="002F5AAC">
        <w:tc>
          <w:tcPr>
            <w:tcW w:w="643" w:type="dxa"/>
            <w:vMerge w:val="restart"/>
            <w:tcBorders>
              <w:left w:val="nil"/>
            </w:tcBorders>
          </w:tcPr>
          <w:p w:rsidR="002F5AAC" w:rsidRDefault="002F5AAC">
            <w:pPr>
              <w:pStyle w:val="ConsPlusNormal"/>
              <w:jc w:val="center"/>
            </w:pPr>
            <w:r>
              <w:t>Код строки</w:t>
            </w:r>
          </w:p>
        </w:tc>
        <w:tc>
          <w:tcPr>
            <w:tcW w:w="4988" w:type="dxa"/>
            <w:gridSpan w:val="7"/>
          </w:tcPr>
          <w:p w:rsidR="002F5AAC" w:rsidRDefault="002F5AAC">
            <w:pPr>
              <w:pStyle w:val="ConsPlusNormal"/>
              <w:jc w:val="center"/>
            </w:pPr>
            <w:r>
              <w:t>Сумма на 20__ текущий финансовый год в валюте обязательства с помесячной разбивкой</w:t>
            </w:r>
          </w:p>
        </w:tc>
        <w:tc>
          <w:tcPr>
            <w:tcW w:w="4309" w:type="dxa"/>
            <w:gridSpan w:val="4"/>
          </w:tcPr>
          <w:p w:rsidR="002F5AAC" w:rsidRDefault="002F5AAC">
            <w:pPr>
              <w:pStyle w:val="ConsPlusNormal"/>
              <w:jc w:val="center"/>
            </w:pPr>
            <w:r>
              <w:t>Сумма в валюте обязательства</w:t>
            </w:r>
          </w:p>
        </w:tc>
        <w:tc>
          <w:tcPr>
            <w:tcW w:w="737" w:type="dxa"/>
            <w:vMerge w:val="restart"/>
          </w:tcPr>
          <w:p w:rsidR="002F5AAC" w:rsidRDefault="002F5AAC">
            <w:pPr>
              <w:pStyle w:val="ConsPlusNormal"/>
              <w:jc w:val="center"/>
            </w:pPr>
            <w:r>
              <w:t>Дата выплаты по исполнительному документу</w:t>
            </w:r>
          </w:p>
        </w:tc>
        <w:tc>
          <w:tcPr>
            <w:tcW w:w="737" w:type="dxa"/>
            <w:vMerge w:val="restart"/>
          </w:tcPr>
          <w:p w:rsidR="002F5AAC" w:rsidRDefault="002F5AAC">
            <w:pPr>
              <w:pStyle w:val="ConsPlusNormal"/>
              <w:jc w:val="center"/>
            </w:pPr>
            <w:r>
              <w:t>Аналитический код</w:t>
            </w:r>
          </w:p>
        </w:tc>
        <w:tc>
          <w:tcPr>
            <w:tcW w:w="794" w:type="dxa"/>
            <w:vMerge w:val="restart"/>
            <w:tcBorders>
              <w:right w:val="nil"/>
            </w:tcBorders>
          </w:tcPr>
          <w:p w:rsidR="002F5AAC" w:rsidRDefault="002F5AAC">
            <w:pPr>
              <w:pStyle w:val="ConsPlusNormal"/>
              <w:jc w:val="center"/>
            </w:pPr>
            <w:r>
              <w:t>Примечание</w:t>
            </w:r>
          </w:p>
        </w:tc>
      </w:tr>
      <w:tr w:rsidR="002F5AAC">
        <w:tc>
          <w:tcPr>
            <w:tcW w:w="643" w:type="dxa"/>
            <w:vMerge/>
            <w:tcBorders>
              <w:left w:val="nil"/>
            </w:tcBorders>
          </w:tcPr>
          <w:p w:rsidR="002F5AAC" w:rsidRDefault="002F5AAC"/>
        </w:tc>
        <w:tc>
          <w:tcPr>
            <w:tcW w:w="567" w:type="dxa"/>
          </w:tcPr>
          <w:p w:rsidR="002F5AAC" w:rsidRDefault="002F5AAC">
            <w:pPr>
              <w:pStyle w:val="ConsPlusNormal"/>
              <w:jc w:val="center"/>
            </w:pPr>
            <w:r>
              <w:t>июль</w:t>
            </w:r>
          </w:p>
        </w:tc>
        <w:tc>
          <w:tcPr>
            <w:tcW w:w="680" w:type="dxa"/>
          </w:tcPr>
          <w:p w:rsidR="002F5AAC" w:rsidRDefault="002F5AAC">
            <w:pPr>
              <w:pStyle w:val="ConsPlusNormal"/>
              <w:jc w:val="center"/>
            </w:pPr>
            <w:r>
              <w:t>август</w:t>
            </w:r>
          </w:p>
        </w:tc>
        <w:tc>
          <w:tcPr>
            <w:tcW w:w="680" w:type="dxa"/>
          </w:tcPr>
          <w:p w:rsidR="002F5AAC" w:rsidRDefault="002F5AAC">
            <w:pPr>
              <w:pStyle w:val="ConsPlusNormal"/>
              <w:jc w:val="center"/>
            </w:pPr>
            <w:r>
              <w:t>сентябрь</w:t>
            </w:r>
          </w:p>
        </w:tc>
        <w:tc>
          <w:tcPr>
            <w:tcW w:w="680" w:type="dxa"/>
          </w:tcPr>
          <w:p w:rsidR="002F5AAC" w:rsidRDefault="002F5AAC">
            <w:pPr>
              <w:pStyle w:val="ConsPlusNormal"/>
              <w:jc w:val="center"/>
            </w:pPr>
            <w:r>
              <w:t>октябрь</w:t>
            </w:r>
          </w:p>
        </w:tc>
        <w:tc>
          <w:tcPr>
            <w:tcW w:w="624" w:type="dxa"/>
          </w:tcPr>
          <w:p w:rsidR="002F5AAC" w:rsidRDefault="002F5AAC">
            <w:pPr>
              <w:pStyle w:val="ConsPlusNormal"/>
              <w:jc w:val="center"/>
            </w:pPr>
            <w:r>
              <w:t>ноябрь</w:t>
            </w:r>
          </w:p>
        </w:tc>
        <w:tc>
          <w:tcPr>
            <w:tcW w:w="680" w:type="dxa"/>
          </w:tcPr>
          <w:p w:rsidR="002F5AAC" w:rsidRDefault="002F5AAC">
            <w:pPr>
              <w:pStyle w:val="ConsPlusNormal"/>
              <w:jc w:val="center"/>
            </w:pPr>
            <w:r>
              <w:t>декабрь</w:t>
            </w:r>
          </w:p>
        </w:tc>
        <w:tc>
          <w:tcPr>
            <w:tcW w:w="1077" w:type="dxa"/>
          </w:tcPr>
          <w:p w:rsidR="002F5AAC" w:rsidRDefault="002F5AAC">
            <w:pPr>
              <w:pStyle w:val="ConsPlusNormal"/>
              <w:jc w:val="center"/>
            </w:pPr>
            <w:r>
              <w:t>итого на год</w:t>
            </w:r>
          </w:p>
        </w:tc>
        <w:tc>
          <w:tcPr>
            <w:tcW w:w="1134" w:type="dxa"/>
          </w:tcPr>
          <w:p w:rsidR="002F5AAC" w:rsidRDefault="002F5AAC">
            <w:pPr>
              <w:pStyle w:val="ConsPlusNormal"/>
              <w:jc w:val="center"/>
            </w:pPr>
            <w:r>
              <w:t>первый год планового периода</w:t>
            </w:r>
          </w:p>
        </w:tc>
        <w:tc>
          <w:tcPr>
            <w:tcW w:w="964" w:type="dxa"/>
          </w:tcPr>
          <w:p w:rsidR="002F5AAC" w:rsidRDefault="002F5AAC">
            <w:pPr>
              <w:pStyle w:val="ConsPlusNormal"/>
              <w:jc w:val="center"/>
            </w:pPr>
            <w:r>
              <w:t>второй год планового периода</w:t>
            </w:r>
          </w:p>
        </w:tc>
        <w:tc>
          <w:tcPr>
            <w:tcW w:w="1361" w:type="dxa"/>
          </w:tcPr>
          <w:p w:rsidR="002F5AAC" w:rsidRDefault="002F5AAC">
            <w:pPr>
              <w:pStyle w:val="ConsPlusNormal"/>
              <w:jc w:val="center"/>
            </w:pPr>
            <w:r>
              <w:t>третий год после текущего финансового года</w:t>
            </w:r>
          </w:p>
        </w:tc>
        <w:tc>
          <w:tcPr>
            <w:tcW w:w="850" w:type="dxa"/>
          </w:tcPr>
          <w:p w:rsidR="002F5AAC" w:rsidRDefault="002F5AAC">
            <w:pPr>
              <w:pStyle w:val="ConsPlusNormal"/>
              <w:jc w:val="center"/>
            </w:pPr>
            <w:r>
              <w:t>последующие годы</w:t>
            </w:r>
          </w:p>
        </w:tc>
        <w:tc>
          <w:tcPr>
            <w:tcW w:w="737" w:type="dxa"/>
            <w:vMerge/>
          </w:tcPr>
          <w:p w:rsidR="002F5AAC" w:rsidRDefault="002F5AAC"/>
        </w:tc>
        <w:tc>
          <w:tcPr>
            <w:tcW w:w="737" w:type="dxa"/>
            <w:vMerge/>
          </w:tcPr>
          <w:p w:rsidR="002F5AAC" w:rsidRDefault="002F5AAC"/>
        </w:tc>
        <w:tc>
          <w:tcPr>
            <w:tcW w:w="794" w:type="dxa"/>
            <w:vMerge/>
            <w:tcBorders>
              <w:right w:val="nil"/>
            </w:tcBorders>
          </w:tcPr>
          <w:p w:rsidR="002F5AAC" w:rsidRDefault="002F5AAC"/>
        </w:tc>
      </w:tr>
      <w:tr w:rsidR="002F5AAC">
        <w:tc>
          <w:tcPr>
            <w:tcW w:w="643" w:type="dxa"/>
            <w:tcBorders>
              <w:left w:val="nil"/>
            </w:tcBorders>
          </w:tcPr>
          <w:p w:rsidR="002F5AAC" w:rsidRDefault="002F5AAC">
            <w:pPr>
              <w:pStyle w:val="ConsPlusNormal"/>
              <w:jc w:val="center"/>
            </w:pPr>
            <w:r>
              <w:t>4</w:t>
            </w:r>
          </w:p>
        </w:tc>
        <w:tc>
          <w:tcPr>
            <w:tcW w:w="567" w:type="dxa"/>
          </w:tcPr>
          <w:p w:rsidR="002F5AAC" w:rsidRDefault="002F5AAC">
            <w:pPr>
              <w:pStyle w:val="ConsPlusNormal"/>
              <w:jc w:val="center"/>
            </w:pPr>
            <w:r>
              <w:t>15</w:t>
            </w:r>
          </w:p>
        </w:tc>
        <w:tc>
          <w:tcPr>
            <w:tcW w:w="680" w:type="dxa"/>
          </w:tcPr>
          <w:p w:rsidR="002F5AAC" w:rsidRDefault="002F5AAC">
            <w:pPr>
              <w:pStyle w:val="ConsPlusNormal"/>
              <w:jc w:val="center"/>
            </w:pPr>
            <w:r>
              <w:t>16</w:t>
            </w:r>
          </w:p>
        </w:tc>
        <w:tc>
          <w:tcPr>
            <w:tcW w:w="680" w:type="dxa"/>
          </w:tcPr>
          <w:p w:rsidR="002F5AAC" w:rsidRDefault="002F5AAC">
            <w:pPr>
              <w:pStyle w:val="ConsPlusNormal"/>
              <w:jc w:val="center"/>
            </w:pPr>
            <w:r>
              <w:t>17</w:t>
            </w:r>
          </w:p>
        </w:tc>
        <w:tc>
          <w:tcPr>
            <w:tcW w:w="680" w:type="dxa"/>
          </w:tcPr>
          <w:p w:rsidR="002F5AAC" w:rsidRDefault="002F5AAC">
            <w:pPr>
              <w:pStyle w:val="ConsPlusNormal"/>
              <w:jc w:val="center"/>
            </w:pPr>
            <w:r>
              <w:t>18</w:t>
            </w:r>
          </w:p>
        </w:tc>
        <w:tc>
          <w:tcPr>
            <w:tcW w:w="624" w:type="dxa"/>
          </w:tcPr>
          <w:p w:rsidR="002F5AAC" w:rsidRDefault="002F5AAC">
            <w:pPr>
              <w:pStyle w:val="ConsPlusNormal"/>
              <w:jc w:val="center"/>
            </w:pPr>
            <w:r>
              <w:t>19</w:t>
            </w:r>
          </w:p>
        </w:tc>
        <w:tc>
          <w:tcPr>
            <w:tcW w:w="680" w:type="dxa"/>
          </w:tcPr>
          <w:p w:rsidR="002F5AAC" w:rsidRDefault="002F5AAC">
            <w:pPr>
              <w:pStyle w:val="ConsPlusNormal"/>
              <w:jc w:val="center"/>
            </w:pPr>
            <w:r>
              <w:t>20</w:t>
            </w:r>
          </w:p>
        </w:tc>
        <w:tc>
          <w:tcPr>
            <w:tcW w:w="1077" w:type="dxa"/>
          </w:tcPr>
          <w:p w:rsidR="002F5AAC" w:rsidRDefault="002F5AAC">
            <w:pPr>
              <w:pStyle w:val="ConsPlusNormal"/>
              <w:jc w:val="center"/>
            </w:pPr>
            <w:r>
              <w:t>21</w:t>
            </w:r>
          </w:p>
        </w:tc>
        <w:tc>
          <w:tcPr>
            <w:tcW w:w="1134" w:type="dxa"/>
          </w:tcPr>
          <w:p w:rsidR="002F5AAC" w:rsidRDefault="002F5AAC">
            <w:pPr>
              <w:pStyle w:val="ConsPlusNormal"/>
              <w:jc w:val="center"/>
            </w:pPr>
            <w:r>
              <w:t>22</w:t>
            </w:r>
          </w:p>
        </w:tc>
        <w:tc>
          <w:tcPr>
            <w:tcW w:w="964" w:type="dxa"/>
          </w:tcPr>
          <w:p w:rsidR="002F5AAC" w:rsidRDefault="002F5AAC">
            <w:pPr>
              <w:pStyle w:val="ConsPlusNormal"/>
              <w:jc w:val="center"/>
            </w:pPr>
            <w:r>
              <w:t>23</w:t>
            </w:r>
          </w:p>
        </w:tc>
        <w:tc>
          <w:tcPr>
            <w:tcW w:w="1361" w:type="dxa"/>
          </w:tcPr>
          <w:p w:rsidR="002F5AAC" w:rsidRDefault="002F5AAC">
            <w:pPr>
              <w:pStyle w:val="ConsPlusNormal"/>
              <w:jc w:val="center"/>
            </w:pPr>
            <w:r>
              <w:t>24</w:t>
            </w:r>
          </w:p>
        </w:tc>
        <w:tc>
          <w:tcPr>
            <w:tcW w:w="850" w:type="dxa"/>
          </w:tcPr>
          <w:p w:rsidR="002F5AAC" w:rsidRDefault="002F5AAC">
            <w:pPr>
              <w:pStyle w:val="ConsPlusNormal"/>
              <w:jc w:val="center"/>
            </w:pPr>
            <w:r>
              <w:t>25</w:t>
            </w:r>
          </w:p>
        </w:tc>
        <w:tc>
          <w:tcPr>
            <w:tcW w:w="737" w:type="dxa"/>
          </w:tcPr>
          <w:p w:rsidR="002F5AAC" w:rsidRDefault="002F5AAC">
            <w:pPr>
              <w:pStyle w:val="ConsPlusNormal"/>
              <w:jc w:val="center"/>
            </w:pPr>
            <w:r>
              <w:t>26</w:t>
            </w:r>
          </w:p>
        </w:tc>
        <w:tc>
          <w:tcPr>
            <w:tcW w:w="737" w:type="dxa"/>
          </w:tcPr>
          <w:p w:rsidR="002F5AAC" w:rsidRDefault="002F5AAC">
            <w:pPr>
              <w:pStyle w:val="ConsPlusNormal"/>
              <w:jc w:val="center"/>
            </w:pPr>
            <w:r>
              <w:t>27</w:t>
            </w:r>
          </w:p>
        </w:tc>
        <w:tc>
          <w:tcPr>
            <w:tcW w:w="794" w:type="dxa"/>
            <w:tcBorders>
              <w:right w:val="nil"/>
            </w:tcBorders>
          </w:tcPr>
          <w:p w:rsidR="002F5AAC" w:rsidRDefault="002F5AAC">
            <w:pPr>
              <w:pStyle w:val="ConsPlusNormal"/>
              <w:jc w:val="center"/>
            </w:pPr>
            <w:r>
              <w:t>28</w:t>
            </w:r>
          </w:p>
        </w:tc>
      </w:tr>
      <w:tr w:rsidR="002F5AAC">
        <w:tblPrEx>
          <w:tblBorders>
            <w:left w:val="single" w:sz="4" w:space="0" w:color="auto"/>
            <w:right w:val="single" w:sz="4" w:space="0" w:color="auto"/>
          </w:tblBorders>
        </w:tblPrEx>
        <w:tc>
          <w:tcPr>
            <w:tcW w:w="643" w:type="dxa"/>
          </w:tcPr>
          <w:p w:rsidR="002F5AAC" w:rsidRDefault="002F5AAC">
            <w:pPr>
              <w:pStyle w:val="ConsPlusNormal"/>
            </w:pPr>
          </w:p>
        </w:tc>
        <w:tc>
          <w:tcPr>
            <w:tcW w:w="567" w:type="dxa"/>
          </w:tcPr>
          <w:p w:rsidR="002F5AAC" w:rsidRDefault="002F5AAC">
            <w:pPr>
              <w:pStyle w:val="ConsPlusNormal"/>
            </w:pPr>
          </w:p>
        </w:tc>
        <w:tc>
          <w:tcPr>
            <w:tcW w:w="680" w:type="dxa"/>
          </w:tcPr>
          <w:p w:rsidR="002F5AAC" w:rsidRDefault="002F5AAC">
            <w:pPr>
              <w:pStyle w:val="ConsPlusNormal"/>
            </w:pPr>
          </w:p>
        </w:tc>
        <w:tc>
          <w:tcPr>
            <w:tcW w:w="680" w:type="dxa"/>
          </w:tcPr>
          <w:p w:rsidR="002F5AAC" w:rsidRDefault="002F5AAC">
            <w:pPr>
              <w:pStyle w:val="ConsPlusNormal"/>
            </w:pPr>
          </w:p>
        </w:tc>
        <w:tc>
          <w:tcPr>
            <w:tcW w:w="680" w:type="dxa"/>
          </w:tcPr>
          <w:p w:rsidR="002F5AAC" w:rsidRDefault="002F5AAC">
            <w:pPr>
              <w:pStyle w:val="ConsPlusNormal"/>
            </w:pPr>
          </w:p>
        </w:tc>
        <w:tc>
          <w:tcPr>
            <w:tcW w:w="624" w:type="dxa"/>
          </w:tcPr>
          <w:p w:rsidR="002F5AAC" w:rsidRDefault="002F5AAC">
            <w:pPr>
              <w:pStyle w:val="ConsPlusNormal"/>
            </w:pPr>
          </w:p>
        </w:tc>
        <w:tc>
          <w:tcPr>
            <w:tcW w:w="680" w:type="dxa"/>
          </w:tcPr>
          <w:p w:rsidR="002F5AAC" w:rsidRDefault="002F5AAC">
            <w:pPr>
              <w:pStyle w:val="ConsPlusNormal"/>
            </w:pPr>
          </w:p>
        </w:tc>
        <w:tc>
          <w:tcPr>
            <w:tcW w:w="1077" w:type="dxa"/>
          </w:tcPr>
          <w:p w:rsidR="002F5AAC" w:rsidRDefault="002F5AAC">
            <w:pPr>
              <w:pStyle w:val="ConsPlusNormal"/>
            </w:pPr>
          </w:p>
        </w:tc>
        <w:tc>
          <w:tcPr>
            <w:tcW w:w="1134" w:type="dxa"/>
          </w:tcPr>
          <w:p w:rsidR="002F5AAC" w:rsidRDefault="002F5AAC">
            <w:pPr>
              <w:pStyle w:val="ConsPlusNormal"/>
            </w:pPr>
          </w:p>
        </w:tc>
        <w:tc>
          <w:tcPr>
            <w:tcW w:w="964" w:type="dxa"/>
          </w:tcPr>
          <w:p w:rsidR="002F5AAC" w:rsidRDefault="002F5AAC">
            <w:pPr>
              <w:pStyle w:val="ConsPlusNormal"/>
            </w:pPr>
          </w:p>
        </w:tc>
        <w:tc>
          <w:tcPr>
            <w:tcW w:w="1361" w:type="dxa"/>
          </w:tcPr>
          <w:p w:rsidR="002F5AAC" w:rsidRDefault="002F5AAC">
            <w:pPr>
              <w:pStyle w:val="ConsPlusNormal"/>
            </w:pPr>
          </w:p>
        </w:tc>
        <w:tc>
          <w:tcPr>
            <w:tcW w:w="850" w:type="dxa"/>
          </w:tcPr>
          <w:p w:rsidR="002F5AAC" w:rsidRDefault="002F5AAC">
            <w:pPr>
              <w:pStyle w:val="ConsPlusNormal"/>
            </w:pPr>
          </w:p>
        </w:tc>
        <w:tc>
          <w:tcPr>
            <w:tcW w:w="737" w:type="dxa"/>
          </w:tcPr>
          <w:p w:rsidR="002F5AAC" w:rsidRDefault="002F5AAC">
            <w:pPr>
              <w:pStyle w:val="ConsPlusNormal"/>
              <w:jc w:val="center"/>
            </w:pPr>
          </w:p>
        </w:tc>
        <w:tc>
          <w:tcPr>
            <w:tcW w:w="737" w:type="dxa"/>
          </w:tcPr>
          <w:p w:rsidR="002F5AAC" w:rsidRDefault="002F5AAC">
            <w:pPr>
              <w:pStyle w:val="ConsPlusNormal"/>
            </w:pPr>
          </w:p>
        </w:tc>
        <w:tc>
          <w:tcPr>
            <w:tcW w:w="794" w:type="dxa"/>
          </w:tcPr>
          <w:p w:rsidR="002F5AAC" w:rsidRDefault="002F5AAC">
            <w:pPr>
              <w:pStyle w:val="ConsPlusNormal"/>
            </w:pPr>
          </w:p>
        </w:tc>
      </w:tr>
      <w:tr w:rsidR="002F5AAC">
        <w:tblPrEx>
          <w:tblBorders>
            <w:left w:val="single" w:sz="4" w:space="0" w:color="auto"/>
            <w:right w:val="single" w:sz="4" w:space="0" w:color="auto"/>
          </w:tblBorders>
        </w:tblPrEx>
        <w:tc>
          <w:tcPr>
            <w:tcW w:w="643" w:type="dxa"/>
          </w:tcPr>
          <w:p w:rsidR="002F5AAC" w:rsidRDefault="002F5AAC">
            <w:pPr>
              <w:pStyle w:val="ConsPlusNormal"/>
            </w:pPr>
          </w:p>
        </w:tc>
        <w:tc>
          <w:tcPr>
            <w:tcW w:w="567" w:type="dxa"/>
          </w:tcPr>
          <w:p w:rsidR="002F5AAC" w:rsidRDefault="002F5AAC">
            <w:pPr>
              <w:pStyle w:val="ConsPlusNormal"/>
            </w:pPr>
          </w:p>
        </w:tc>
        <w:tc>
          <w:tcPr>
            <w:tcW w:w="680" w:type="dxa"/>
          </w:tcPr>
          <w:p w:rsidR="002F5AAC" w:rsidRDefault="002F5AAC">
            <w:pPr>
              <w:pStyle w:val="ConsPlusNormal"/>
            </w:pPr>
          </w:p>
        </w:tc>
        <w:tc>
          <w:tcPr>
            <w:tcW w:w="680" w:type="dxa"/>
          </w:tcPr>
          <w:p w:rsidR="002F5AAC" w:rsidRDefault="002F5AAC">
            <w:pPr>
              <w:pStyle w:val="ConsPlusNormal"/>
            </w:pPr>
          </w:p>
        </w:tc>
        <w:tc>
          <w:tcPr>
            <w:tcW w:w="680" w:type="dxa"/>
          </w:tcPr>
          <w:p w:rsidR="002F5AAC" w:rsidRDefault="002F5AAC">
            <w:pPr>
              <w:pStyle w:val="ConsPlusNormal"/>
            </w:pPr>
          </w:p>
        </w:tc>
        <w:tc>
          <w:tcPr>
            <w:tcW w:w="624" w:type="dxa"/>
          </w:tcPr>
          <w:p w:rsidR="002F5AAC" w:rsidRDefault="002F5AAC">
            <w:pPr>
              <w:pStyle w:val="ConsPlusNormal"/>
            </w:pPr>
          </w:p>
        </w:tc>
        <w:tc>
          <w:tcPr>
            <w:tcW w:w="680" w:type="dxa"/>
          </w:tcPr>
          <w:p w:rsidR="002F5AAC" w:rsidRDefault="002F5AAC">
            <w:pPr>
              <w:pStyle w:val="ConsPlusNormal"/>
            </w:pPr>
          </w:p>
        </w:tc>
        <w:tc>
          <w:tcPr>
            <w:tcW w:w="1077" w:type="dxa"/>
          </w:tcPr>
          <w:p w:rsidR="002F5AAC" w:rsidRDefault="002F5AAC">
            <w:pPr>
              <w:pStyle w:val="ConsPlusNormal"/>
            </w:pPr>
          </w:p>
        </w:tc>
        <w:tc>
          <w:tcPr>
            <w:tcW w:w="1134" w:type="dxa"/>
          </w:tcPr>
          <w:p w:rsidR="002F5AAC" w:rsidRDefault="002F5AAC">
            <w:pPr>
              <w:pStyle w:val="ConsPlusNormal"/>
            </w:pPr>
          </w:p>
        </w:tc>
        <w:tc>
          <w:tcPr>
            <w:tcW w:w="964" w:type="dxa"/>
          </w:tcPr>
          <w:p w:rsidR="002F5AAC" w:rsidRDefault="002F5AAC">
            <w:pPr>
              <w:pStyle w:val="ConsPlusNormal"/>
            </w:pPr>
          </w:p>
        </w:tc>
        <w:tc>
          <w:tcPr>
            <w:tcW w:w="1361" w:type="dxa"/>
          </w:tcPr>
          <w:p w:rsidR="002F5AAC" w:rsidRDefault="002F5AAC">
            <w:pPr>
              <w:pStyle w:val="ConsPlusNormal"/>
            </w:pPr>
          </w:p>
        </w:tc>
        <w:tc>
          <w:tcPr>
            <w:tcW w:w="850" w:type="dxa"/>
          </w:tcPr>
          <w:p w:rsidR="002F5AAC" w:rsidRDefault="002F5AAC">
            <w:pPr>
              <w:pStyle w:val="ConsPlusNormal"/>
            </w:pPr>
          </w:p>
        </w:tc>
        <w:tc>
          <w:tcPr>
            <w:tcW w:w="737" w:type="dxa"/>
          </w:tcPr>
          <w:p w:rsidR="002F5AAC" w:rsidRDefault="002F5AAC">
            <w:pPr>
              <w:pStyle w:val="ConsPlusNormal"/>
              <w:jc w:val="center"/>
            </w:pPr>
          </w:p>
        </w:tc>
        <w:tc>
          <w:tcPr>
            <w:tcW w:w="737" w:type="dxa"/>
          </w:tcPr>
          <w:p w:rsidR="002F5AAC" w:rsidRDefault="002F5AAC">
            <w:pPr>
              <w:pStyle w:val="ConsPlusNormal"/>
            </w:pPr>
          </w:p>
        </w:tc>
        <w:tc>
          <w:tcPr>
            <w:tcW w:w="794" w:type="dxa"/>
          </w:tcPr>
          <w:p w:rsidR="002F5AAC" w:rsidRDefault="002F5AAC">
            <w:pPr>
              <w:pStyle w:val="ConsPlusNormal"/>
            </w:pPr>
          </w:p>
        </w:tc>
      </w:tr>
      <w:tr w:rsidR="002F5AAC">
        <w:tblPrEx>
          <w:tblBorders>
            <w:left w:val="single" w:sz="4" w:space="0" w:color="auto"/>
            <w:right w:val="single" w:sz="4" w:space="0" w:color="auto"/>
          </w:tblBorders>
        </w:tblPrEx>
        <w:tc>
          <w:tcPr>
            <w:tcW w:w="643" w:type="dxa"/>
          </w:tcPr>
          <w:p w:rsidR="002F5AAC" w:rsidRDefault="002F5AAC">
            <w:pPr>
              <w:pStyle w:val="ConsPlusNormal"/>
            </w:pPr>
          </w:p>
        </w:tc>
        <w:tc>
          <w:tcPr>
            <w:tcW w:w="567" w:type="dxa"/>
          </w:tcPr>
          <w:p w:rsidR="002F5AAC" w:rsidRDefault="002F5AAC">
            <w:pPr>
              <w:pStyle w:val="ConsPlusNormal"/>
            </w:pPr>
          </w:p>
        </w:tc>
        <w:tc>
          <w:tcPr>
            <w:tcW w:w="680" w:type="dxa"/>
          </w:tcPr>
          <w:p w:rsidR="002F5AAC" w:rsidRDefault="002F5AAC">
            <w:pPr>
              <w:pStyle w:val="ConsPlusNormal"/>
            </w:pPr>
          </w:p>
        </w:tc>
        <w:tc>
          <w:tcPr>
            <w:tcW w:w="680" w:type="dxa"/>
          </w:tcPr>
          <w:p w:rsidR="002F5AAC" w:rsidRDefault="002F5AAC">
            <w:pPr>
              <w:pStyle w:val="ConsPlusNormal"/>
            </w:pPr>
          </w:p>
        </w:tc>
        <w:tc>
          <w:tcPr>
            <w:tcW w:w="680" w:type="dxa"/>
          </w:tcPr>
          <w:p w:rsidR="002F5AAC" w:rsidRDefault="002F5AAC">
            <w:pPr>
              <w:pStyle w:val="ConsPlusNormal"/>
            </w:pPr>
          </w:p>
        </w:tc>
        <w:tc>
          <w:tcPr>
            <w:tcW w:w="624" w:type="dxa"/>
          </w:tcPr>
          <w:p w:rsidR="002F5AAC" w:rsidRDefault="002F5AAC">
            <w:pPr>
              <w:pStyle w:val="ConsPlusNormal"/>
            </w:pPr>
          </w:p>
        </w:tc>
        <w:tc>
          <w:tcPr>
            <w:tcW w:w="680" w:type="dxa"/>
          </w:tcPr>
          <w:p w:rsidR="002F5AAC" w:rsidRDefault="002F5AAC">
            <w:pPr>
              <w:pStyle w:val="ConsPlusNormal"/>
            </w:pPr>
          </w:p>
        </w:tc>
        <w:tc>
          <w:tcPr>
            <w:tcW w:w="1077" w:type="dxa"/>
          </w:tcPr>
          <w:p w:rsidR="002F5AAC" w:rsidRDefault="002F5AAC">
            <w:pPr>
              <w:pStyle w:val="ConsPlusNormal"/>
            </w:pPr>
          </w:p>
        </w:tc>
        <w:tc>
          <w:tcPr>
            <w:tcW w:w="1134" w:type="dxa"/>
          </w:tcPr>
          <w:p w:rsidR="002F5AAC" w:rsidRDefault="002F5AAC">
            <w:pPr>
              <w:pStyle w:val="ConsPlusNormal"/>
            </w:pPr>
          </w:p>
        </w:tc>
        <w:tc>
          <w:tcPr>
            <w:tcW w:w="964" w:type="dxa"/>
          </w:tcPr>
          <w:p w:rsidR="002F5AAC" w:rsidRDefault="002F5AAC">
            <w:pPr>
              <w:pStyle w:val="ConsPlusNormal"/>
            </w:pPr>
          </w:p>
        </w:tc>
        <w:tc>
          <w:tcPr>
            <w:tcW w:w="1361" w:type="dxa"/>
          </w:tcPr>
          <w:p w:rsidR="002F5AAC" w:rsidRDefault="002F5AAC">
            <w:pPr>
              <w:pStyle w:val="ConsPlusNormal"/>
            </w:pPr>
          </w:p>
        </w:tc>
        <w:tc>
          <w:tcPr>
            <w:tcW w:w="850" w:type="dxa"/>
          </w:tcPr>
          <w:p w:rsidR="002F5AAC" w:rsidRDefault="002F5AAC">
            <w:pPr>
              <w:pStyle w:val="ConsPlusNormal"/>
            </w:pPr>
          </w:p>
        </w:tc>
        <w:tc>
          <w:tcPr>
            <w:tcW w:w="737" w:type="dxa"/>
          </w:tcPr>
          <w:p w:rsidR="002F5AAC" w:rsidRDefault="002F5AAC">
            <w:pPr>
              <w:pStyle w:val="ConsPlusNormal"/>
              <w:jc w:val="center"/>
            </w:pPr>
          </w:p>
        </w:tc>
        <w:tc>
          <w:tcPr>
            <w:tcW w:w="737" w:type="dxa"/>
          </w:tcPr>
          <w:p w:rsidR="002F5AAC" w:rsidRDefault="002F5AAC">
            <w:pPr>
              <w:pStyle w:val="ConsPlusNormal"/>
            </w:pPr>
          </w:p>
        </w:tc>
        <w:tc>
          <w:tcPr>
            <w:tcW w:w="794" w:type="dxa"/>
          </w:tcPr>
          <w:p w:rsidR="002F5AAC" w:rsidRDefault="002F5AAC">
            <w:pPr>
              <w:pStyle w:val="ConsPlusNormal"/>
            </w:pPr>
          </w:p>
        </w:tc>
      </w:tr>
      <w:tr w:rsidR="002F5AAC">
        <w:tblPrEx>
          <w:tblBorders>
            <w:left w:val="single" w:sz="4" w:space="0" w:color="auto"/>
            <w:right w:val="single" w:sz="4" w:space="0" w:color="auto"/>
          </w:tblBorders>
        </w:tblPrEx>
        <w:tc>
          <w:tcPr>
            <w:tcW w:w="643" w:type="dxa"/>
          </w:tcPr>
          <w:p w:rsidR="002F5AAC" w:rsidRDefault="002F5AAC">
            <w:pPr>
              <w:pStyle w:val="ConsPlusNormal"/>
            </w:pPr>
          </w:p>
        </w:tc>
        <w:tc>
          <w:tcPr>
            <w:tcW w:w="567" w:type="dxa"/>
          </w:tcPr>
          <w:p w:rsidR="002F5AAC" w:rsidRDefault="002F5AAC">
            <w:pPr>
              <w:pStyle w:val="ConsPlusNormal"/>
            </w:pPr>
          </w:p>
        </w:tc>
        <w:tc>
          <w:tcPr>
            <w:tcW w:w="680" w:type="dxa"/>
          </w:tcPr>
          <w:p w:rsidR="002F5AAC" w:rsidRDefault="002F5AAC">
            <w:pPr>
              <w:pStyle w:val="ConsPlusNormal"/>
            </w:pPr>
          </w:p>
        </w:tc>
        <w:tc>
          <w:tcPr>
            <w:tcW w:w="680" w:type="dxa"/>
          </w:tcPr>
          <w:p w:rsidR="002F5AAC" w:rsidRDefault="002F5AAC">
            <w:pPr>
              <w:pStyle w:val="ConsPlusNormal"/>
            </w:pPr>
          </w:p>
        </w:tc>
        <w:tc>
          <w:tcPr>
            <w:tcW w:w="680" w:type="dxa"/>
          </w:tcPr>
          <w:p w:rsidR="002F5AAC" w:rsidRDefault="002F5AAC">
            <w:pPr>
              <w:pStyle w:val="ConsPlusNormal"/>
            </w:pPr>
          </w:p>
        </w:tc>
        <w:tc>
          <w:tcPr>
            <w:tcW w:w="624" w:type="dxa"/>
          </w:tcPr>
          <w:p w:rsidR="002F5AAC" w:rsidRDefault="002F5AAC">
            <w:pPr>
              <w:pStyle w:val="ConsPlusNormal"/>
            </w:pPr>
          </w:p>
        </w:tc>
        <w:tc>
          <w:tcPr>
            <w:tcW w:w="680" w:type="dxa"/>
          </w:tcPr>
          <w:p w:rsidR="002F5AAC" w:rsidRDefault="002F5AAC">
            <w:pPr>
              <w:pStyle w:val="ConsPlusNormal"/>
            </w:pPr>
          </w:p>
        </w:tc>
        <w:tc>
          <w:tcPr>
            <w:tcW w:w="1077" w:type="dxa"/>
          </w:tcPr>
          <w:p w:rsidR="002F5AAC" w:rsidRDefault="002F5AAC">
            <w:pPr>
              <w:pStyle w:val="ConsPlusNormal"/>
            </w:pPr>
          </w:p>
        </w:tc>
        <w:tc>
          <w:tcPr>
            <w:tcW w:w="1134" w:type="dxa"/>
          </w:tcPr>
          <w:p w:rsidR="002F5AAC" w:rsidRDefault="002F5AAC">
            <w:pPr>
              <w:pStyle w:val="ConsPlusNormal"/>
            </w:pPr>
          </w:p>
        </w:tc>
        <w:tc>
          <w:tcPr>
            <w:tcW w:w="964" w:type="dxa"/>
          </w:tcPr>
          <w:p w:rsidR="002F5AAC" w:rsidRDefault="002F5AAC">
            <w:pPr>
              <w:pStyle w:val="ConsPlusNormal"/>
            </w:pPr>
          </w:p>
        </w:tc>
        <w:tc>
          <w:tcPr>
            <w:tcW w:w="1361" w:type="dxa"/>
          </w:tcPr>
          <w:p w:rsidR="002F5AAC" w:rsidRDefault="002F5AAC">
            <w:pPr>
              <w:pStyle w:val="ConsPlusNormal"/>
            </w:pPr>
          </w:p>
        </w:tc>
        <w:tc>
          <w:tcPr>
            <w:tcW w:w="850" w:type="dxa"/>
          </w:tcPr>
          <w:p w:rsidR="002F5AAC" w:rsidRDefault="002F5AAC">
            <w:pPr>
              <w:pStyle w:val="ConsPlusNormal"/>
            </w:pPr>
          </w:p>
        </w:tc>
        <w:tc>
          <w:tcPr>
            <w:tcW w:w="737" w:type="dxa"/>
          </w:tcPr>
          <w:p w:rsidR="002F5AAC" w:rsidRDefault="002F5AAC">
            <w:pPr>
              <w:pStyle w:val="ConsPlusNormal"/>
              <w:jc w:val="center"/>
            </w:pPr>
          </w:p>
        </w:tc>
        <w:tc>
          <w:tcPr>
            <w:tcW w:w="737" w:type="dxa"/>
          </w:tcPr>
          <w:p w:rsidR="002F5AAC" w:rsidRDefault="002F5AAC">
            <w:pPr>
              <w:pStyle w:val="ConsPlusNormal"/>
            </w:pPr>
          </w:p>
        </w:tc>
        <w:tc>
          <w:tcPr>
            <w:tcW w:w="794" w:type="dxa"/>
          </w:tcPr>
          <w:p w:rsidR="002F5AAC" w:rsidRDefault="002F5AAC">
            <w:pPr>
              <w:pStyle w:val="ConsPlusNormal"/>
            </w:pPr>
          </w:p>
        </w:tc>
      </w:tr>
      <w:tr w:rsidR="002F5AAC">
        <w:tblPrEx>
          <w:tblBorders>
            <w:left w:val="single" w:sz="4" w:space="0" w:color="auto"/>
            <w:right w:val="single" w:sz="4" w:space="0" w:color="auto"/>
          </w:tblBorders>
        </w:tblPrEx>
        <w:tc>
          <w:tcPr>
            <w:tcW w:w="643" w:type="dxa"/>
          </w:tcPr>
          <w:p w:rsidR="002F5AAC" w:rsidRDefault="002F5AAC">
            <w:pPr>
              <w:pStyle w:val="ConsPlusNormal"/>
            </w:pPr>
          </w:p>
        </w:tc>
        <w:tc>
          <w:tcPr>
            <w:tcW w:w="567" w:type="dxa"/>
          </w:tcPr>
          <w:p w:rsidR="002F5AAC" w:rsidRDefault="002F5AAC">
            <w:pPr>
              <w:pStyle w:val="ConsPlusNormal"/>
            </w:pPr>
          </w:p>
        </w:tc>
        <w:tc>
          <w:tcPr>
            <w:tcW w:w="680" w:type="dxa"/>
          </w:tcPr>
          <w:p w:rsidR="002F5AAC" w:rsidRDefault="002F5AAC">
            <w:pPr>
              <w:pStyle w:val="ConsPlusNormal"/>
            </w:pPr>
          </w:p>
        </w:tc>
        <w:tc>
          <w:tcPr>
            <w:tcW w:w="680" w:type="dxa"/>
          </w:tcPr>
          <w:p w:rsidR="002F5AAC" w:rsidRDefault="002F5AAC">
            <w:pPr>
              <w:pStyle w:val="ConsPlusNormal"/>
            </w:pPr>
          </w:p>
        </w:tc>
        <w:tc>
          <w:tcPr>
            <w:tcW w:w="680" w:type="dxa"/>
          </w:tcPr>
          <w:p w:rsidR="002F5AAC" w:rsidRDefault="002F5AAC">
            <w:pPr>
              <w:pStyle w:val="ConsPlusNormal"/>
            </w:pPr>
          </w:p>
        </w:tc>
        <w:tc>
          <w:tcPr>
            <w:tcW w:w="624" w:type="dxa"/>
          </w:tcPr>
          <w:p w:rsidR="002F5AAC" w:rsidRDefault="002F5AAC">
            <w:pPr>
              <w:pStyle w:val="ConsPlusNormal"/>
            </w:pPr>
          </w:p>
        </w:tc>
        <w:tc>
          <w:tcPr>
            <w:tcW w:w="680" w:type="dxa"/>
          </w:tcPr>
          <w:p w:rsidR="002F5AAC" w:rsidRDefault="002F5AAC">
            <w:pPr>
              <w:pStyle w:val="ConsPlusNormal"/>
            </w:pPr>
          </w:p>
        </w:tc>
        <w:tc>
          <w:tcPr>
            <w:tcW w:w="1077" w:type="dxa"/>
          </w:tcPr>
          <w:p w:rsidR="002F5AAC" w:rsidRDefault="002F5AAC">
            <w:pPr>
              <w:pStyle w:val="ConsPlusNormal"/>
            </w:pPr>
          </w:p>
        </w:tc>
        <w:tc>
          <w:tcPr>
            <w:tcW w:w="1134" w:type="dxa"/>
          </w:tcPr>
          <w:p w:rsidR="002F5AAC" w:rsidRDefault="002F5AAC">
            <w:pPr>
              <w:pStyle w:val="ConsPlusNormal"/>
            </w:pPr>
          </w:p>
        </w:tc>
        <w:tc>
          <w:tcPr>
            <w:tcW w:w="964" w:type="dxa"/>
          </w:tcPr>
          <w:p w:rsidR="002F5AAC" w:rsidRDefault="002F5AAC">
            <w:pPr>
              <w:pStyle w:val="ConsPlusNormal"/>
            </w:pPr>
          </w:p>
        </w:tc>
        <w:tc>
          <w:tcPr>
            <w:tcW w:w="1361" w:type="dxa"/>
          </w:tcPr>
          <w:p w:rsidR="002F5AAC" w:rsidRDefault="002F5AAC">
            <w:pPr>
              <w:pStyle w:val="ConsPlusNormal"/>
            </w:pPr>
          </w:p>
        </w:tc>
        <w:tc>
          <w:tcPr>
            <w:tcW w:w="850" w:type="dxa"/>
          </w:tcPr>
          <w:p w:rsidR="002F5AAC" w:rsidRDefault="002F5AAC">
            <w:pPr>
              <w:pStyle w:val="ConsPlusNormal"/>
            </w:pPr>
          </w:p>
        </w:tc>
        <w:tc>
          <w:tcPr>
            <w:tcW w:w="737" w:type="dxa"/>
          </w:tcPr>
          <w:p w:rsidR="002F5AAC" w:rsidRDefault="002F5AAC">
            <w:pPr>
              <w:pStyle w:val="ConsPlusNormal"/>
              <w:jc w:val="center"/>
            </w:pPr>
          </w:p>
        </w:tc>
        <w:tc>
          <w:tcPr>
            <w:tcW w:w="737" w:type="dxa"/>
          </w:tcPr>
          <w:p w:rsidR="002F5AAC" w:rsidRDefault="002F5AAC">
            <w:pPr>
              <w:pStyle w:val="ConsPlusNormal"/>
            </w:pPr>
          </w:p>
        </w:tc>
        <w:tc>
          <w:tcPr>
            <w:tcW w:w="794" w:type="dxa"/>
          </w:tcPr>
          <w:p w:rsidR="002F5AAC" w:rsidRDefault="002F5AAC">
            <w:pPr>
              <w:pStyle w:val="ConsPlusNormal"/>
            </w:pPr>
          </w:p>
        </w:tc>
      </w:tr>
      <w:tr w:rsidR="002F5AAC">
        <w:tblPrEx>
          <w:tblBorders>
            <w:left w:val="single" w:sz="4" w:space="0" w:color="auto"/>
            <w:right w:val="single" w:sz="4" w:space="0" w:color="auto"/>
          </w:tblBorders>
        </w:tblPrEx>
        <w:tc>
          <w:tcPr>
            <w:tcW w:w="643" w:type="dxa"/>
          </w:tcPr>
          <w:p w:rsidR="002F5AAC" w:rsidRDefault="002F5AAC">
            <w:pPr>
              <w:pStyle w:val="ConsPlusNormal"/>
            </w:pPr>
          </w:p>
        </w:tc>
        <w:tc>
          <w:tcPr>
            <w:tcW w:w="567" w:type="dxa"/>
          </w:tcPr>
          <w:p w:rsidR="002F5AAC" w:rsidRDefault="002F5AAC">
            <w:pPr>
              <w:pStyle w:val="ConsPlusNormal"/>
            </w:pPr>
          </w:p>
        </w:tc>
        <w:tc>
          <w:tcPr>
            <w:tcW w:w="680" w:type="dxa"/>
          </w:tcPr>
          <w:p w:rsidR="002F5AAC" w:rsidRDefault="002F5AAC">
            <w:pPr>
              <w:pStyle w:val="ConsPlusNormal"/>
            </w:pPr>
          </w:p>
        </w:tc>
        <w:tc>
          <w:tcPr>
            <w:tcW w:w="680" w:type="dxa"/>
          </w:tcPr>
          <w:p w:rsidR="002F5AAC" w:rsidRDefault="002F5AAC">
            <w:pPr>
              <w:pStyle w:val="ConsPlusNormal"/>
            </w:pPr>
          </w:p>
        </w:tc>
        <w:tc>
          <w:tcPr>
            <w:tcW w:w="680" w:type="dxa"/>
          </w:tcPr>
          <w:p w:rsidR="002F5AAC" w:rsidRDefault="002F5AAC">
            <w:pPr>
              <w:pStyle w:val="ConsPlusNormal"/>
            </w:pPr>
          </w:p>
        </w:tc>
        <w:tc>
          <w:tcPr>
            <w:tcW w:w="624" w:type="dxa"/>
          </w:tcPr>
          <w:p w:rsidR="002F5AAC" w:rsidRDefault="002F5AAC">
            <w:pPr>
              <w:pStyle w:val="ConsPlusNormal"/>
            </w:pPr>
          </w:p>
        </w:tc>
        <w:tc>
          <w:tcPr>
            <w:tcW w:w="680" w:type="dxa"/>
          </w:tcPr>
          <w:p w:rsidR="002F5AAC" w:rsidRDefault="002F5AAC">
            <w:pPr>
              <w:pStyle w:val="ConsPlusNormal"/>
            </w:pPr>
          </w:p>
        </w:tc>
        <w:tc>
          <w:tcPr>
            <w:tcW w:w="1077" w:type="dxa"/>
          </w:tcPr>
          <w:p w:rsidR="002F5AAC" w:rsidRDefault="002F5AAC">
            <w:pPr>
              <w:pStyle w:val="ConsPlusNormal"/>
            </w:pPr>
          </w:p>
        </w:tc>
        <w:tc>
          <w:tcPr>
            <w:tcW w:w="1134" w:type="dxa"/>
          </w:tcPr>
          <w:p w:rsidR="002F5AAC" w:rsidRDefault="002F5AAC">
            <w:pPr>
              <w:pStyle w:val="ConsPlusNormal"/>
            </w:pPr>
          </w:p>
        </w:tc>
        <w:tc>
          <w:tcPr>
            <w:tcW w:w="964" w:type="dxa"/>
          </w:tcPr>
          <w:p w:rsidR="002F5AAC" w:rsidRDefault="002F5AAC">
            <w:pPr>
              <w:pStyle w:val="ConsPlusNormal"/>
            </w:pPr>
          </w:p>
        </w:tc>
        <w:tc>
          <w:tcPr>
            <w:tcW w:w="1361" w:type="dxa"/>
          </w:tcPr>
          <w:p w:rsidR="002F5AAC" w:rsidRDefault="002F5AAC">
            <w:pPr>
              <w:pStyle w:val="ConsPlusNormal"/>
            </w:pPr>
          </w:p>
        </w:tc>
        <w:tc>
          <w:tcPr>
            <w:tcW w:w="850" w:type="dxa"/>
          </w:tcPr>
          <w:p w:rsidR="002F5AAC" w:rsidRDefault="002F5AAC">
            <w:pPr>
              <w:pStyle w:val="ConsPlusNormal"/>
            </w:pPr>
          </w:p>
        </w:tc>
        <w:tc>
          <w:tcPr>
            <w:tcW w:w="737" w:type="dxa"/>
          </w:tcPr>
          <w:p w:rsidR="002F5AAC" w:rsidRDefault="002F5AAC">
            <w:pPr>
              <w:pStyle w:val="ConsPlusNormal"/>
              <w:jc w:val="center"/>
            </w:pPr>
          </w:p>
        </w:tc>
        <w:tc>
          <w:tcPr>
            <w:tcW w:w="737" w:type="dxa"/>
          </w:tcPr>
          <w:p w:rsidR="002F5AAC" w:rsidRDefault="002F5AAC">
            <w:pPr>
              <w:pStyle w:val="ConsPlusNormal"/>
            </w:pPr>
          </w:p>
        </w:tc>
        <w:tc>
          <w:tcPr>
            <w:tcW w:w="794" w:type="dxa"/>
          </w:tcPr>
          <w:p w:rsidR="002F5AAC" w:rsidRDefault="002F5AAC">
            <w:pPr>
              <w:pStyle w:val="ConsPlusNormal"/>
            </w:pPr>
          </w:p>
        </w:tc>
      </w:tr>
    </w:tbl>
    <w:p w:rsidR="002F5AAC" w:rsidRDefault="002F5AAC">
      <w:pPr>
        <w:pStyle w:val="ConsPlusNormal"/>
        <w:jc w:val="center"/>
      </w:pPr>
    </w:p>
    <w:p w:rsidR="002F5AAC" w:rsidRDefault="002F5AAC">
      <w:pPr>
        <w:pStyle w:val="ConsPlusNonformat"/>
        <w:jc w:val="both"/>
      </w:pPr>
      <w:r>
        <w:t>Руководитель           _________________  _________  ______________________</w:t>
      </w:r>
    </w:p>
    <w:p w:rsidR="002F5AAC" w:rsidRDefault="002F5AAC">
      <w:pPr>
        <w:pStyle w:val="ConsPlusNonformat"/>
        <w:jc w:val="both"/>
      </w:pPr>
      <w:r>
        <w:t>(уполномоченное лицо)     (должность)     (подпись)   (расшифровка подписи)</w:t>
      </w:r>
    </w:p>
    <w:p w:rsidR="002F5AAC" w:rsidRDefault="002F5AAC">
      <w:pPr>
        <w:pStyle w:val="ConsPlusNonformat"/>
        <w:jc w:val="both"/>
      </w:pPr>
    </w:p>
    <w:p w:rsidR="002F5AAC" w:rsidRDefault="002F5AAC">
      <w:pPr>
        <w:pStyle w:val="ConsPlusNonformat"/>
        <w:jc w:val="both"/>
      </w:pPr>
      <w:r>
        <w:lastRenderedPageBreak/>
        <w:t>"__" ________ 20__ г.</w:t>
      </w:r>
    </w:p>
    <w:p w:rsidR="002F5AAC" w:rsidRDefault="002F5AAC">
      <w:pPr>
        <w:sectPr w:rsidR="002F5AAC">
          <w:pgSz w:w="16838" w:h="11905" w:orient="landscape"/>
          <w:pgMar w:top="1701" w:right="1134" w:bottom="850" w:left="1134" w:header="0" w:footer="0" w:gutter="0"/>
          <w:cols w:space="720"/>
        </w:sectPr>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jc w:val="right"/>
        <w:outlineLvl w:val="1"/>
      </w:pPr>
      <w:r>
        <w:t>Приложение N 4</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Минфина России</w:t>
      </w:r>
    </w:p>
    <w:p w:rsidR="002F5AAC" w:rsidRDefault="002F5AAC">
      <w:pPr>
        <w:pStyle w:val="ConsPlusNormal"/>
        <w:jc w:val="right"/>
      </w:pPr>
      <w:r>
        <w:t>от 30 декабря 2015 г. N 221н</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 ред. Приказов Минфина России от 29.07.2016 </w:t>
      </w:r>
      <w:hyperlink r:id="rId287" w:history="1">
        <w:r>
          <w:rPr>
            <w:color w:val="0000FF"/>
          </w:rPr>
          <w:t>N 127н</w:t>
        </w:r>
      </w:hyperlink>
      <w:r>
        <w:t xml:space="preserve">, от 27.11.2017 </w:t>
      </w:r>
      <w:hyperlink r:id="rId288" w:history="1">
        <w:r>
          <w:rPr>
            <w:color w:val="0000FF"/>
          </w:rPr>
          <w:t>N 206н</w:t>
        </w:r>
      </w:hyperlink>
      <w:r>
        <w:t>)</w:t>
      </w:r>
    </w:p>
    <w:p w:rsidR="002F5AAC" w:rsidRDefault="002F5AAC">
      <w:pPr>
        <w:pStyle w:val="ConsPlusNormal"/>
        <w:jc w:val="both"/>
      </w:pPr>
    </w:p>
    <w:p w:rsidR="002F5AAC" w:rsidRDefault="002F5AAC">
      <w:pPr>
        <w:pStyle w:val="ConsPlusNonformat"/>
        <w:jc w:val="both"/>
      </w:pPr>
      <w:bookmarkStart w:id="38" w:name="P1155"/>
      <w:bookmarkEnd w:id="38"/>
      <w:r>
        <w:t xml:space="preserve">                                 СВЕДЕНИЯ</w:t>
      </w:r>
    </w:p>
    <w:p w:rsidR="002F5AAC" w:rsidRDefault="002F5AAC">
      <w:pPr>
        <w:pStyle w:val="ConsPlusNonformat"/>
        <w:jc w:val="both"/>
      </w:pPr>
      <w:r>
        <w:t xml:space="preserve">                      о денежном обязательстве N ____</w:t>
      </w:r>
    </w:p>
    <w:p w:rsidR="002F5AAC" w:rsidRDefault="002F5AA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2041"/>
        <w:gridCol w:w="2947"/>
        <w:gridCol w:w="1241"/>
      </w:tblGrid>
      <w:tr w:rsidR="002F5AAC">
        <w:tc>
          <w:tcPr>
            <w:tcW w:w="3402" w:type="dxa"/>
            <w:tcBorders>
              <w:top w:val="nil"/>
              <w:left w:val="nil"/>
              <w:bottom w:val="nil"/>
              <w:right w:val="nil"/>
            </w:tcBorders>
          </w:tcPr>
          <w:p w:rsidR="002F5AAC" w:rsidRDefault="002F5AAC">
            <w:pPr>
              <w:pStyle w:val="ConsPlusNormal"/>
            </w:pPr>
          </w:p>
        </w:tc>
        <w:tc>
          <w:tcPr>
            <w:tcW w:w="2041" w:type="dxa"/>
            <w:tcBorders>
              <w:top w:val="nil"/>
              <w:left w:val="nil"/>
              <w:bottom w:val="nil"/>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Коды</w:t>
            </w:r>
          </w:p>
        </w:tc>
      </w:tr>
      <w:tr w:rsidR="002F5AAC">
        <w:tc>
          <w:tcPr>
            <w:tcW w:w="3402" w:type="dxa"/>
            <w:tcBorders>
              <w:top w:val="nil"/>
              <w:left w:val="nil"/>
              <w:bottom w:val="nil"/>
              <w:right w:val="nil"/>
            </w:tcBorders>
          </w:tcPr>
          <w:p w:rsidR="002F5AAC" w:rsidRDefault="002F5AAC">
            <w:pPr>
              <w:pStyle w:val="ConsPlusNormal"/>
            </w:pPr>
          </w:p>
        </w:tc>
        <w:tc>
          <w:tcPr>
            <w:tcW w:w="2041" w:type="dxa"/>
            <w:tcBorders>
              <w:top w:val="nil"/>
              <w:left w:val="nil"/>
              <w:bottom w:val="nil"/>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jc w:val="right"/>
            </w:pPr>
            <w:r>
              <w:t xml:space="preserve">Форма по </w:t>
            </w:r>
            <w:hyperlink r:id="rId289" w:history="1">
              <w:r>
                <w:rPr>
                  <w:color w:val="0000FF"/>
                </w:rPr>
                <w:t>ОКУД</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0506102</w:t>
            </w:r>
          </w:p>
        </w:tc>
      </w:tr>
      <w:tr w:rsidR="002F5AAC">
        <w:tc>
          <w:tcPr>
            <w:tcW w:w="3402" w:type="dxa"/>
            <w:tcBorders>
              <w:top w:val="nil"/>
              <w:left w:val="nil"/>
              <w:bottom w:val="nil"/>
              <w:right w:val="nil"/>
            </w:tcBorders>
          </w:tcPr>
          <w:p w:rsidR="002F5AAC" w:rsidRDefault="002F5AAC">
            <w:pPr>
              <w:pStyle w:val="ConsPlusNormal"/>
            </w:pPr>
          </w:p>
        </w:tc>
        <w:tc>
          <w:tcPr>
            <w:tcW w:w="2041" w:type="dxa"/>
            <w:tcBorders>
              <w:top w:val="nil"/>
              <w:left w:val="nil"/>
              <w:bottom w:val="nil"/>
              <w:right w:val="nil"/>
            </w:tcBorders>
          </w:tcPr>
          <w:p w:rsidR="002F5AAC" w:rsidRDefault="002F5AAC">
            <w:pPr>
              <w:pStyle w:val="ConsPlusNormal"/>
              <w:jc w:val="center"/>
            </w:pPr>
            <w:r>
              <w:t>от "__" ___ 20__ г.</w:t>
            </w:r>
          </w:p>
        </w:tc>
        <w:tc>
          <w:tcPr>
            <w:tcW w:w="2947" w:type="dxa"/>
            <w:tcBorders>
              <w:top w:val="nil"/>
              <w:left w:val="nil"/>
              <w:bottom w:val="nil"/>
              <w:right w:val="single" w:sz="4" w:space="0" w:color="auto"/>
            </w:tcBorders>
          </w:tcPr>
          <w:p w:rsidR="002F5AAC" w:rsidRDefault="002F5AAC">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r>
              <w:t>Получатель бюджетных средств</w:t>
            </w:r>
          </w:p>
        </w:tc>
        <w:tc>
          <w:tcPr>
            <w:tcW w:w="2041" w:type="dxa"/>
            <w:tcBorders>
              <w:top w:val="nil"/>
              <w:left w:val="nil"/>
              <w:bottom w:val="single" w:sz="4" w:space="0" w:color="auto"/>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jc w:val="right"/>
            </w:pPr>
            <w:r>
              <w:t>Код 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p>
        </w:tc>
        <w:tc>
          <w:tcPr>
            <w:tcW w:w="2041" w:type="dxa"/>
            <w:tcBorders>
              <w:top w:val="single" w:sz="4" w:space="0" w:color="auto"/>
              <w:left w:val="nil"/>
              <w:bottom w:val="nil"/>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jc w:val="right"/>
            </w:pPr>
            <w:r>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r>
              <w:t>Главный распорядитель бюджетных средств</w:t>
            </w:r>
          </w:p>
        </w:tc>
        <w:tc>
          <w:tcPr>
            <w:tcW w:w="2041" w:type="dxa"/>
            <w:tcBorders>
              <w:top w:val="nil"/>
              <w:left w:val="nil"/>
              <w:bottom w:val="single" w:sz="4" w:space="0" w:color="auto"/>
              <w:right w:val="nil"/>
            </w:tcBorders>
          </w:tcPr>
          <w:p w:rsidR="002F5AAC" w:rsidRDefault="002F5AAC">
            <w:pPr>
              <w:pStyle w:val="ConsPlusNormal"/>
            </w:pPr>
          </w:p>
        </w:tc>
        <w:tc>
          <w:tcPr>
            <w:tcW w:w="2947" w:type="dxa"/>
            <w:tcBorders>
              <w:top w:val="nil"/>
              <w:left w:val="nil"/>
              <w:bottom w:val="nil"/>
              <w:right w:val="single" w:sz="4" w:space="0" w:color="auto"/>
            </w:tcBorders>
            <w:vAlign w:val="bottom"/>
          </w:tcPr>
          <w:p w:rsidR="002F5AAC" w:rsidRDefault="002F5AAC">
            <w:pPr>
              <w:pStyle w:val="ConsPlusNormal"/>
              <w:jc w:val="right"/>
            </w:pPr>
            <w:r>
              <w:t>Глава по БК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r>
              <w:t>Наименование бюджета</w:t>
            </w:r>
          </w:p>
        </w:tc>
        <w:tc>
          <w:tcPr>
            <w:tcW w:w="2041" w:type="dxa"/>
            <w:tcBorders>
              <w:top w:val="single" w:sz="4" w:space="0" w:color="auto"/>
              <w:left w:val="nil"/>
              <w:bottom w:val="single" w:sz="4" w:space="0" w:color="auto"/>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jc w:val="right"/>
            </w:pPr>
            <w:r>
              <w:t xml:space="preserve">по </w:t>
            </w:r>
            <w:hyperlink r:id="rId290" w:history="1">
              <w:r>
                <w:rPr>
                  <w:color w:val="0000FF"/>
                </w:rPr>
                <w:t>ОКТМО</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r>
              <w:t>Финансовый орган</w:t>
            </w:r>
          </w:p>
        </w:tc>
        <w:tc>
          <w:tcPr>
            <w:tcW w:w="2041" w:type="dxa"/>
            <w:tcBorders>
              <w:top w:val="single" w:sz="4" w:space="0" w:color="auto"/>
              <w:left w:val="nil"/>
              <w:bottom w:val="single" w:sz="4" w:space="0" w:color="auto"/>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jc w:val="right"/>
            </w:pPr>
            <w:r>
              <w:t>по ОКПО</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r>
              <w:lastRenderedPageBreak/>
              <w:t>Территориальный орган Федерального казначейства</w:t>
            </w:r>
          </w:p>
        </w:tc>
        <w:tc>
          <w:tcPr>
            <w:tcW w:w="2041" w:type="dxa"/>
            <w:tcBorders>
              <w:top w:val="single" w:sz="4" w:space="0" w:color="auto"/>
              <w:left w:val="nil"/>
              <w:bottom w:val="single" w:sz="4" w:space="0" w:color="auto"/>
              <w:right w:val="nil"/>
            </w:tcBorders>
          </w:tcPr>
          <w:p w:rsidR="002F5AAC" w:rsidRDefault="002F5AAC">
            <w:pPr>
              <w:pStyle w:val="ConsPlusNormal"/>
            </w:pPr>
          </w:p>
        </w:tc>
        <w:tc>
          <w:tcPr>
            <w:tcW w:w="2947" w:type="dxa"/>
            <w:tcBorders>
              <w:top w:val="nil"/>
              <w:left w:val="nil"/>
              <w:bottom w:val="nil"/>
              <w:right w:val="single" w:sz="4" w:space="0" w:color="auto"/>
            </w:tcBorders>
            <w:vAlign w:val="bottom"/>
          </w:tcPr>
          <w:p w:rsidR="002F5AAC" w:rsidRDefault="002F5AAC">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p>
        </w:tc>
        <w:tc>
          <w:tcPr>
            <w:tcW w:w="4988" w:type="dxa"/>
            <w:gridSpan w:val="2"/>
            <w:tcBorders>
              <w:top w:val="nil"/>
              <w:left w:val="nil"/>
              <w:bottom w:val="nil"/>
              <w:right w:val="single" w:sz="4" w:space="0" w:color="auto"/>
            </w:tcBorders>
          </w:tcPr>
          <w:p w:rsidR="002F5AAC" w:rsidRDefault="002F5AAC">
            <w:pPr>
              <w:pStyle w:val="ConsPlusNormal"/>
              <w:jc w:val="right"/>
            </w:pPr>
            <w:r>
              <w:t>Учетный номер бюджетного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p>
        </w:tc>
        <w:tc>
          <w:tcPr>
            <w:tcW w:w="4988" w:type="dxa"/>
            <w:gridSpan w:val="2"/>
            <w:tcBorders>
              <w:top w:val="nil"/>
              <w:left w:val="nil"/>
              <w:bottom w:val="nil"/>
              <w:right w:val="single" w:sz="4" w:space="0" w:color="auto"/>
            </w:tcBorders>
          </w:tcPr>
          <w:p w:rsidR="002F5AAC" w:rsidRDefault="002F5AAC">
            <w:pPr>
              <w:pStyle w:val="ConsPlusNormal"/>
              <w:jc w:val="right"/>
            </w:pPr>
            <w:r>
              <w:t>Учетный номер денежного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p>
        </w:tc>
        <w:tc>
          <w:tcPr>
            <w:tcW w:w="4988" w:type="dxa"/>
            <w:gridSpan w:val="2"/>
            <w:tcBorders>
              <w:top w:val="nil"/>
              <w:left w:val="nil"/>
              <w:bottom w:val="nil"/>
              <w:right w:val="single" w:sz="4" w:space="0" w:color="auto"/>
            </w:tcBorders>
          </w:tcPr>
          <w:p w:rsidR="002F5AAC" w:rsidRDefault="002F5AAC">
            <w:pPr>
              <w:pStyle w:val="ConsPlusNormal"/>
              <w:jc w:val="right"/>
            </w:pPr>
            <w:r>
              <w:t>Признак авансового платежа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r>
              <w:t>Периодичность: ежедневная</w:t>
            </w:r>
          </w:p>
        </w:tc>
        <w:tc>
          <w:tcPr>
            <w:tcW w:w="2041" w:type="dxa"/>
            <w:tcBorders>
              <w:top w:val="nil"/>
              <w:left w:val="nil"/>
              <w:bottom w:val="nil"/>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5443" w:type="dxa"/>
            <w:gridSpan w:val="2"/>
            <w:tcBorders>
              <w:top w:val="nil"/>
              <w:left w:val="nil"/>
              <w:bottom w:val="nil"/>
              <w:right w:val="nil"/>
            </w:tcBorders>
          </w:tcPr>
          <w:p w:rsidR="002F5AAC" w:rsidRDefault="002F5AAC">
            <w:pPr>
              <w:pStyle w:val="ConsPlusNormal"/>
            </w:pPr>
            <w:r>
              <w:t>Единица измерения: руб.</w:t>
            </w:r>
          </w:p>
        </w:tc>
        <w:tc>
          <w:tcPr>
            <w:tcW w:w="2947" w:type="dxa"/>
            <w:tcBorders>
              <w:top w:val="nil"/>
              <w:left w:val="nil"/>
              <w:bottom w:val="nil"/>
              <w:right w:val="single" w:sz="4" w:space="0" w:color="auto"/>
            </w:tcBorders>
            <w:vAlign w:val="bottom"/>
          </w:tcPr>
          <w:p w:rsidR="002F5AAC" w:rsidRDefault="002F5AAC">
            <w:pPr>
              <w:pStyle w:val="ConsPlusNormal"/>
              <w:jc w:val="right"/>
            </w:pPr>
            <w:r>
              <w:t xml:space="preserve">по </w:t>
            </w:r>
            <w:hyperlink r:id="rId291" w:history="1">
              <w:r>
                <w:rPr>
                  <w:color w:val="0000FF"/>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r>
              <w:t>383</w:t>
            </w:r>
          </w:p>
        </w:tc>
      </w:tr>
      <w:tr w:rsidR="002F5AAC">
        <w:tc>
          <w:tcPr>
            <w:tcW w:w="5443" w:type="dxa"/>
            <w:gridSpan w:val="2"/>
            <w:tcBorders>
              <w:top w:val="nil"/>
              <w:left w:val="nil"/>
              <w:bottom w:val="nil"/>
              <w:right w:val="nil"/>
            </w:tcBorders>
          </w:tcPr>
          <w:p w:rsidR="002F5AAC" w:rsidRDefault="002F5AAC">
            <w:pPr>
              <w:pStyle w:val="ConsPlusNormal"/>
              <w:ind w:left="2041"/>
            </w:pPr>
            <w:r>
              <w:t>денежные единицы в иностранной валюте</w:t>
            </w:r>
          </w:p>
        </w:tc>
        <w:tc>
          <w:tcPr>
            <w:tcW w:w="2947" w:type="dxa"/>
            <w:tcBorders>
              <w:top w:val="nil"/>
              <w:left w:val="nil"/>
              <w:bottom w:val="nil"/>
              <w:right w:val="single" w:sz="4" w:space="0" w:color="auto"/>
            </w:tcBorders>
          </w:tcPr>
          <w:p w:rsidR="002F5AAC" w:rsidRDefault="002F5AAC">
            <w:pPr>
              <w:pStyle w:val="ConsPlusNormal"/>
              <w:jc w:val="right"/>
            </w:pPr>
            <w:r>
              <w:t xml:space="preserve">по </w:t>
            </w:r>
            <w:hyperlink r:id="rId292" w:history="1">
              <w:r>
                <w:rPr>
                  <w:color w:val="0000FF"/>
                </w:rPr>
                <w:t>ОКВ</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bl>
    <w:p w:rsidR="002F5AAC" w:rsidRDefault="002F5AAC">
      <w:pPr>
        <w:pStyle w:val="ConsPlusNormal"/>
        <w:jc w:val="both"/>
      </w:pPr>
    </w:p>
    <w:p w:rsidR="002F5AAC" w:rsidRDefault="002F5AAC">
      <w:pPr>
        <w:pStyle w:val="ConsPlusNonformat"/>
        <w:jc w:val="both"/>
      </w:pPr>
      <w:r>
        <w:t xml:space="preserve">           1. Реквизиты документа, подтверждающего возникновение</w:t>
      </w:r>
    </w:p>
    <w:p w:rsidR="002F5AAC" w:rsidRDefault="002F5AAC">
      <w:pPr>
        <w:pStyle w:val="ConsPlusNonformat"/>
        <w:jc w:val="both"/>
      </w:pPr>
      <w:r>
        <w:t xml:space="preserve">                          денежного обязательства</w:t>
      </w:r>
    </w:p>
    <w:p w:rsidR="002F5AAC" w:rsidRDefault="002F5AA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43"/>
        <w:gridCol w:w="2551"/>
        <w:gridCol w:w="1474"/>
        <w:gridCol w:w="1701"/>
        <w:gridCol w:w="2825"/>
      </w:tblGrid>
      <w:tr w:rsidR="002F5AAC">
        <w:tc>
          <w:tcPr>
            <w:tcW w:w="1043" w:type="dxa"/>
            <w:tcBorders>
              <w:left w:val="nil"/>
            </w:tcBorders>
          </w:tcPr>
          <w:p w:rsidR="002F5AAC" w:rsidRDefault="002F5AAC">
            <w:pPr>
              <w:pStyle w:val="ConsPlusNormal"/>
              <w:jc w:val="center"/>
            </w:pPr>
            <w:r>
              <w:t>Вид</w:t>
            </w:r>
          </w:p>
        </w:tc>
        <w:tc>
          <w:tcPr>
            <w:tcW w:w="2551" w:type="dxa"/>
          </w:tcPr>
          <w:p w:rsidR="002F5AAC" w:rsidRDefault="002F5AAC">
            <w:pPr>
              <w:pStyle w:val="ConsPlusNormal"/>
              <w:jc w:val="center"/>
            </w:pPr>
            <w:r>
              <w:t>Номер</w:t>
            </w:r>
          </w:p>
        </w:tc>
        <w:tc>
          <w:tcPr>
            <w:tcW w:w="1474" w:type="dxa"/>
          </w:tcPr>
          <w:p w:rsidR="002F5AAC" w:rsidRDefault="002F5AAC">
            <w:pPr>
              <w:pStyle w:val="ConsPlusNormal"/>
              <w:jc w:val="center"/>
            </w:pPr>
            <w:r>
              <w:t>Дата</w:t>
            </w:r>
          </w:p>
        </w:tc>
        <w:tc>
          <w:tcPr>
            <w:tcW w:w="1701" w:type="dxa"/>
          </w:tcPr>
          <w:p w:rsidR="002F5AAC" w:rsidRDefault="002F5AAC">
            <w:pPr>
              <w:pStyle w:val="ConsPlusNormal"/>
              <w:jc w:val="center"/>
            </w:pPr>
            <w:r>
              <w:t>Сумма</w:t>
            </w:r>
          </w:p>
        </w:tc>
        <w:tc>
          <w:tcPr>
            <w:tcW w:w="2825" w:type="dxa"/>
            <w:tcBorders>
              <w:right w:val="nil"/>
            </w:tcBorders>
          </w:tcPr>
          <w:p w:rsidR="002F5AAC" w:rsidRDefault="002F5AAC">
            <w:pPr>
              <w:pStyle w:val="ConsPlusNormal"/>
              <w:jc w:val="center"/>
            </w:pPr>
            <w:r>
              <w:t>Предмет</w:t>
            </w:r>
          </w:p>
        </w:tc>
      </w:tr>
      <w:tr w:rsidR="002F5AAC">
        <w:tc>
          <w:tcPr>
            <w:tcW w:w="1043" w:type="dxa"/>
            <w:tcBorders>
              <w:left w:val="nil"/>
            </w:tcBorders>
          </w:tcPr>
          <w:p w:rsidR="002F5AAC" w:rsidRDefault="002F5AAC">
            <w:pPr>
              <w:pStyle w:val="ConsPlusNormal"/>
              <w:jc w:val="center"/>
            </w:pPr>
            <w:r>
              <w:t>1</w:t>
            </w:r>
          </w:p>
        </w:tc>
        <w:tc>
          <w:tcPr>
            <w:tcW w:w="2551" w:type="dxa"/>
          </w:tcPr>
          <w:p w:rsidR="002F5AAC" w:rsidRDefault="002F5AAC">
            <w:pPr>
              <w:pStyle w:val="ConsPlusNormal"/>
              <w:jc w:val="center"/>
            </w:pPr>
            <w:r>
              <w:t>2</w:t>
            </w:r>
          </w:p>
        </w:tc>
        <w:tc>
          <w:tcPr>
            <w:tcW w:w="1474" w:type="dxa"/>
          </w:tcPr>
          <w:p w:rsidR="002F5AAC" w:rsidRDefault="002F5AAC">
            <w:pPr>
              <w:pStyle w:val="ConsPlusNormal"/>
              <w:jc w:val="center"/>
            </w:pPr>
            <w:r>
              <w:t>3</w:t>
            </w:r>
          </w:p>
        </w:tc>
        <w:tc>
          <w:tcPr>
            <w:tcW w:w="1701" w:type="dxa"/>
          </w:tcPr>
          <w:p w:rsidR="002F5AAC" w:rsidRDefault="002F5AAC">
            <w:pPr>
              <w:pStyle w:val="ConsPlusNormal"/>
              <w:jc w:val="center"/>
            </w:pPr>
            <w:r>
              <w:t>4</w:t>
            </w:r>
          </w:p>
        </w:tc>
        <w:tc>
          <w:tcPr>
            <w:tcW w:w="2825" w:type="dxa"/>
            <w:tcBorders>
              <w:right w:val="nil"/>
            </w:tcBorders>
          </w:tcPr>
          <w:p w:rsidR="002F5AAC" w:rsidRDefault="002F5AAC">
            <w:pPr>
              <w:pStyle w:val="ConsPlusNormal"/>
              <w:jc w:val="center"/>
            </w:pPr>
            <w:r>
              <w:t>5</w:t>
            </w:r>
          </w:p>
        </w:tc>
      </w:tr>
      <w:tr w:rsidR="002F5AAC">
        <w:tblPrEx>
          <w:tblBorders>
            <w:left w:val="single" w:sz="4" w:space="0" w:color="auto"/>
          </w:tblBorders>
        </w:tblPrEx>
        <w:tc>
          <w:tcPr>
            <w:tcW w:w="1043" w:type="dxa"/>
          </w:tcPr>
          <w:p w:rsidR="002F5AAC" w:rsidRDefault="002F5AAC">
            <w:pPr>
              <w:pStyle w:val="ConsPlusNormal"/>
            </w:pPr>
          </w:p>
        </w:tc>
        <w:tc>
          <w:tcPr>
            <w:tcW w:w="2551" w:type="dxa"/>
          </w:tcPr>
          <w:p w:rsidR="002F5AAC" w:rsidRDefault="002F5AAC">
            <w:pPr>
              <w:pStyle w:val="ConsPlusNormal"/>
            </w:pPr>
          </w:p>
        </w:tc>
        <w:tc>
          <w:tcPr>
            <w:tcW w:w="1474" w:type="dxa"/>
          </w:tcPr>
          <w:p w:rsidR="002F5AAC" w:rsidRDefault="002F5AAC">
            <w:pPr>
              <w:pStyle w:val="ConsPlusNormal"/>
            </w:pPr>
          </w:p>
        </w:tc>
        <w:tc>
          <w:tcPr>
            <w:tcW w:w="1701" w:type="dxa"/>
          </w:tcPr>
          <w:p w:rsidR="002F5AAC" w:rsidRDefault="002F5AAC">
            <w:pPr>
              <w:pStyle w:val="ConsPlusNormal"/>
            </w:pPr>
          </w:p>
        </w:tc>
        <w:tc>
          <w:tcPr>
            <w:tcW w:w="2825" w:type="dxa"/>
            <w:tcBorders>
              <w:right w:val="nil"/>
            </w:tcBorders>
          </w:tcPr>
          <w:p w:rsidR="002F5AAC" w:rsidRDefault="002F5AAC">
            <w:pPr>
              <w:pStyle w:val="ConsPlusNormal"/>
            </w:pPr>
          </w:p>
        </w:tc>
      </w:tr>
    </w:tbl>
    <w:p w:rsidR="002F5AAC" w:rsidRDefault="002F5AAC">
      <w:pPr>
        <w:pStyle w:val="ConsPlusNormal"/>
        <w:jc w:val="both"/>
      </w:pPr>
    </w:p>
    <w:p w:rsidR="002F5AAC" w:rsidRDefault="002F5AAC">
      <w:pPr>
        <w:pStyle w:val="ConsPlusNonformat"/>
        <w:jc w:val="both"/>
      </w:pPr>
      <w:r>
        <w:t xml:space="preserve">          2. Расшифровка документа, подтверждающего возникновение</w:t>
      </w:r>
    </w:p>
    <w:p w:rsidR="002F5AAC" w:rsidRDefault="002F5AAC">
      <w:pPr>
        <w:pStyle w:val="ConsPlusNonformat"/>
        <w:jc w:val="both"/>
      </w:pPr>
      <w:r>
        <w:t xml:space="preserve">                          денежного обязательства</w:t>
      </w:r>
    </w:p>
    <w:p w:rsidR="002F5AAC" w:rsidRDefault="002F5AA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3"/>
        <w:gridCol w:w="1027"/>
        <w:gridCol w:w="2289"/>
        <w:gridCol w:w="1086"/>
        <w:gridCol w:w="1033"/>
        <w:gridCol w:w="572"/>
        <w:gridCol w:w="1028"/>
        <w:gridCol w:w="1587"/>
      </w:tblGrid>
      <w:tr w:rsidR="002F5AAC">
        <w:tc>
          <w:tcPr>
            <w:tcW w:w="983" w:type="dxa"/>
            <w:vMerge w:val="restart"/>
            <w:tcBorders>
              <w:left w:val="nil"/>
            </w:tcBorders>
          </w:tcPr>
          <w:p w:rsidR="002F5AAC" w:rsidRDefault="002F5AAC">
            <w:pPr>
              <w:pStyle w:val="ConsPlusNormal"/>
              <w:jc w:val="center"/>
            </w:pPr>
            <w:r>
              <w:t xml:space="preserve">Код объекта по ФАИП (код мероприятия по </w:t>
            </w:r>
            <w:r>
              <w:lastRenderedPageBreak/>
              <w:t>информатизации)</w:t>
            </w:r>
          </w:p>
        </w:tc>
        <w:tc>
          <w:tcPr>
            <w:tcW w:w="1027" w:type="dxa"/>
            <w:vMerge w:val="restart"/>
          </w:tcPr>
          <w:p w:rsidR="002F5AAC" w:rsidRDefault="002F5AAC">
            <w:pPr>
              <w:pStyle w:val="ConsPlusNormal"/>
              <w:jc w:val="center"/>
            </w:pPr>
            <w:r>
              <w:lastRenderedPageBreak/>
              <w:t>Наименование вида средств</w:t>
            </w:r>
          </w:p>
        </w:tc>
        <w:tc>
          <w:tcPr>
            <w:tcW w:w="2289" w:type="dxa"/>
            <w:vMerge w:val="restart"/>
          </w:tcPr>
          <w:p w:rsidR="002F5AAC" w:rsidRDefault="002F5AAC">
            <w:pPr>
              <w:pStyle w:val="ConsPlusNormal"/>
              <w:jc w:val="center"/>
            </w:pPr>
            <w:r>
              <w:t>Код по БК</w:t>
            </w:r>
          </w:p>
        </w:tc>
        <w:tc>
          <w:tcPr>
            <w:tcW w:w="1086" w:type="dxa"/>
            <w:vMerge w:val="restart"/>
          </w:tcPr>
          <w:p w:rsidR="002F5AAC" w:rsidRDefault="002F5AAC">
            <w:pPr>
              <w:pStyle w:val="ConsPlusNormal"/>
              <w:jc w:val="center"/>
            </w:pPr>
            <w:r>
              <w:t>Аналитический код</w:t>
            </w:r>
          </w:p>
        </w:tc>
        <w:tc>
          <w:tcPr>
            <w:tcW w:w="1033" w:type="dxa"/>
            <w:vMerge w:val="restart"/>
          </w:tcPr>
          <w:p w:rsidR="002F5AAC" w:rsidRDefault="002F5AAC">
            <w:pPr>
              <w:pStyle w:val="ConsPlusNormal"/>
              <w:jc w:val="center"/>
            </w:pPr>
            <w:r>
              <w:t>Сумма в валюте выплаты</w:t>
            </w:r>
          </w:p>
        </w:tc>
        <w:tc>
          <w:tcPr>
            <w:tcW w:w="572" w:type="dxa"/>
            <w:vMerge w:val="restart"/>
          </w:tcPr>
          <w:p w:rsidR="002F5AAC" w:rsidRDefault="002F5AAC">
            <w:pPr>
              <w:pStyle w:val="ConsPlusNormal"/>
              <w:jc w:val="center"/>
            </w:pPr>
            <w:r>
              <w:t>Код валюты</w:t>
            </w:r>
          </w:p>
        </w:tc>
        <w:tc>
          <w:tcPr>
            <w:tcW w:w="2615" w:type="dxa"/>
            <w:gridSpan w:val="2"/>
            <w:tcBorders>
              <w:right w:val="nil"/>
            </w:tcBorders>
          </w:tcPr>
          <w:p w:rsidR="002F5AAC" w:rsidRDefault="002F5AAC">
            <w:pPr>
              <w:pStyle w:val="ConsPlusNormal"/>
              <w:jc w:val="center"/>
            </w:pPr>
            <w:r>
              <w:t>Сумма в рублевом эквиваленте</w:t>
            </w:r>
          </w:p>
        </w:tc>
      </w:tr>
      <w:tr w:rsidR="002F5AAC">
        <w:tc>
          <w:tcPr>
            <w:tcW w:w="983" w:type="dxa"/>
            <w:vMerge/>
            <w:tcBorders>
              <w:left w:val="nil"/>
            </w:tcBorders>
          </w:tcPr>
          <w:p w:rsidR="002F5AAC" w:rsidRDefault="002F5AAC"/>
        </w:tc>
        <w:tc>
          <w:tcPr>
            <w:tcW w:w="1027" w:type="dxa"/>
            <w:vMerge/>
          </w:tcPr>
          <w:p w:rsidR="002F5AAC" w:rsidRDefault="002F5AAC"/>
        </w:tc>
        <w:tc>
          <w:tcPr>
            <w:tcW w:w="2289" w:type="dxa"/>
            <w:vMerge/>
          </w:tcPr>
          <w:p w:rsidR="002F5AAC" w:rsidRDefault="002F5AAC"/>
        </w:tc>
        <w:tc>
          <w:tcPr>
            <w:tcW w:w="1086" w:type="dxa"/>
            <w:vMerge/>
          </w:tcPr>
          <w:p w:rsidR="002F5AAC" w:rsidRDefault="002F5AAC"/>
        </w:tc>
        <w:tc>
          <w:tcPr>
            <w:tcW w:w="1033" w:type="dxa"/>
            <w:vMerge/>
          </w:tcPr>
          <w:p w:rsidR="002F5AAC" w:rsidRDefault="002F5AAC"/>
        </w:tc>
        <w:tc>
          <w:tcPr>
            <w:tcW w:w="572" w:type="dxa"/>
            <w:vMerge/>
          </w:tcPr>
          <w:p w:rsidR="002F5AAC" w:rsidRDefault="002F5AAC"/>
        </w:tc>
        <w:tc>
          <w:tcPr>
            <w:tcW w:w="1028" w:type="dxa"/>
          </w:tcPr>
          <w:p w:rsidR="002F5AAC" w:rsidRDefault="002F5AAC">
            <w:pPr>
              <w:pStyle w:val="ConsPlusNormal"/>
              <w:jc w:val="center"/>
            </w:pPr>
            <w:r>
              <w:t>всего</w:t>
            </w:r>
          </w:p>
        </w:tc>
        <w:tc>
          <w:tcPr>
            <w:tcW w:w="1587" w:type="dxa"/>
            <w:tcBorders>
              <w:right w:val="nil"/>
            </w:tcBorders>
          </w:tcPr>
          <w:p w:rsidR="002F5AAC" w:rsidRDefault="002F5AAC">
            <w:pPr>
              <w:pStyle w:val="ConsPlusNormal"/>
              <w:jc w:val="center"/>
            </w:pPr>
            <w:r>
              <w:t>в том числе перечислено сумм аванса</w:t>
            </w:r>
          </w:p>
        </w:tc>
      </w:tr>
      <w:tr w:rsidR="002F5AAC">
        <w:tc>
          <w:tcPr>
            <w:tcW w:w="983" w:type="dxa"/>
            <w:tcBorders>
              <w:left w:val="nil"/>
            </w:tcBorders>
          </w:tcPr>
          <w:p w:rsidR="002F5AAC" w:rsidRDefault="002F5AAC">
            <w:pPr>
              <w:pStyle w:val="ConsPlusNormal"/>
              <w:jc w:val="center"/>
            </w:pPr>
            <w:r>
              <w:lastRenderedPageBreak/>
              <w:t>1</w:t>
            </w:r>
          </w:p>
        </w:tc>
        <w:tc>
          <w:tcPr>
            <w:tcW w:w="1027" w:type="dxa"/>
          </w:tcPr>
          <w:p w:rsidR="002F5AAC" w:rsidRDefault="002F5AAC">
            <w:pPr>
              <w:pStyle w:val="ConsPlusNormal"/>
              <w:jc w:val="center"/>
            </w:pPr>
            <w:r>
              <w:t>2</w:t>
            </w:r>
          </w:p>
        </w:tc>
        <w:tc>
          <w:tcPr>
            <w:tcW w:w="2289" w:type="dxa"/>
          </w:tcPr>
          <w:p w:rsidR="002F5AAC" w:rsidRDefault="002F5AAC">
            <w:pPr>
              <w:pStyle w:val="ConsPlusNormal"/>
              <w:jc w:val="center"/>
            </w:pPr>
            <w:r>
              <w:t>3</w:t>
            </w:r>
          </w:p>
        </w:tc>
        <w:tc>
          <w:tcPr>
            <w:tcW w:w="1086" w:type="dxa"/>
          </w:tcPr>
          <w:p w:rsidR="002F5AAC" w:rsidRDefault="002F5AAC">
            <w:pPr>
              <w:pStyle w:val="ConsPlusNormal"/>
              <w:jc w:val="center"/>
            </w:pPr>
            <w:r>
              <w:t>4</w:t>
            </w:r>
          </w:p>
        </w:tc>
        <w:tc>
          <w:tcPr>
            <w:tcW w:w="1033" w:type="dxa"/>
          </w:tcPr>
          <w:p w:rsidR="002F5AAC" w:rsidRDefault="002F5AAC">
            <w:pPr>
              <w:pStyle w:val="ConsPlusNormal"/>
              <w:jc w:val="center"/>
            </w:pPr>
            <w:r>
              <w:t>5</w:t>
            </w:r>
          </w:p>
        </w:tc>
        <w:tc>
          <w:tcPr>
            <w:tcW w:w="572" w:type="dxa"/>
          </w:tcPr>
          <w:p w:rsidR="002F5AAC" w:rsidRDefault="002F5AAC">
            <w:pPr>
              <w:pStyle w:val="ConsPlusNormal"/>
              <w:jc w:val="center"/>
            </w:pPr>
            <w:r>
              <w:t>6</w:t>
            </w:r>
          </w:p>
        </w:tc>
        <w:tc>
          <w:tcPr>
            <w:tcW w:w="1028" w:type="dxa"/>
          </w:tcPr>
          <w:p w:rsidR="002F5AAC" w:rsidRDefault="002F5AAC">
            <w:pPr>
              <w:pStyle w:val="ConsPlusNormal"/>
              <w:jc w:val="center"/>
            </w:pPr>
            <w:r>
              <w:t>7</w:t>
            </w:r>
          </w:p>
        </w:tc>
        <w:tc>
          <w:tcPr>
            <w:tcW w:w="1587" w:type="dxa"/>
            <w:tcBorders>
              <w:right w:val="nil"/>
            </w:tcBorders>
          </w:tcPr>
          <w:p w:rsidR="002F5AAC" w:rsidRDefault="002F5AAC">
            <w:pPr>
              <w:pStyle w:val="ConsPlusNormal"/>
              <w:jc w:val="center"/>
            </w:pPr>
            <w:r>
              <w:t>8</w:t>
            </w:r>
          </w:p>
        </w:tc>
      </w:tr>
      <w:tr w:rsidR="002F5AAC">
        <w:tblPrEx>
          <w:tblBorders>
            <w:left w:val="single" w:sz="4" w:space="0" w:color="auto"/>
            <w:right w:val="single" w:sz="4" w:space="0" w:color="auto"/>
          </w:tblBorders>
        </w:tblPrEx>
        <w:tc>
          <w:tcPr>
            <w:tcW w:w="983" w:type="dxa"/>
          </w:tcPr>
          <w:p w:rsidR="002F5AAC" w:rsidRDefault="002F5AAC">
            <w:pPr>
              <w:pStyle w:val="ConsPlusNormal"/>
            </w:pPr>
          </w:p>
        </w:tc>
        <w:tc>
          <w:tcPr>
            <w:tcW w:w="1027" w:type="dxa"/>
          </w:tcPr>
          <w:p w:rsidR="002F5AAC" w:rsidRDefault="002F5AAC">
            <w:pPr>
              <w:pStyle w:val="ConsPlusNormal"/>
            </w:pPr>
          </w:p>
        </w:tc>
        <w:tc>
          <w:tcPr>
            <w:tcW w:w="2289" w:type="dxa"/>
          </w:tcPr>
          <w:p w:rsidR="002F5AAC" w:rsidRDefault="002F5AAC">
            <w:pPr>
              <w:pStyle w:val="ConsPlusNormal"/>
            </w:pPr>
          </w:p>
        </w:tc>
        <w:tc>
          <w:tcPr>
            <w:tcW w:w="1086" w:type="dxa"/>
          </w:tcPr>
          <w:p w:rsidR="002F5AAC" w:rsidRDefault="002F5AAC">
            <w:pPr>
              <w:pStyle w:val="ConsPlusNormal"/>
            </w:pPr>
          </w:p>
        </w:tc>
        <w:tc>
          <w:tcPr>
            <w:tcW w:w="1033" w:type="dxa"/>
          </w:tcPr>
          <w:p w:rsidR="002F5AAC" w:rsidRDefault="002F5AAC">
            <w:pPr>
              <w:pStyle w:val="ConsPlusNormal"/>
            </w:pPr>
          </w:p>
        </w:tc>
        <w:tc>
          <w:tcPr>
            <w:tcW w:w="572" w:type="dxa"/>
          </w:tcPr>
          <w:p w:rsidR="002F5AAC" w:rsidRDefault="002F5AAC">
            <w:pPr>
              <w:pStyle w:val="ConsPlusNormal"/>
            </w:pPr>
          </w:p>
        </w:tc>
        <w:tc>
          <w:tcPr>
            <w:tcW w:w="1028" w:type="dxa"/>
          </w:tcPr>
          <w:p w:rsidR="002F5AAC" w:rsidRDefault="002F5AAC">
            <w:pPr>
              <w:pStyle w:val="ConsPlusNormal"/>
            </w:pPr>
          </w:p>
        </w:tc>
        <w:tc>
          <w:tcPr>
            <w:tcW w:w="1587" w:type="dxa"/>
          </w:tcPr>
          <w:p w:rsidR="002F5AAC" w:rsidRDefault="002F5AAC">
            <w:pPr>
              <w:pStyle w:val="ConsPlusNormal"/>
            </w:pPr>
          </w:p>
        </w:tc>
      </w:tr>
      <w:tr w:rsidR="002F5AAC">
        <w:tblPrEx>
          <w:tblBorders>
            <w:left w:val="single" w:sz="4" w:space="0" w:color="auto"/>
            <w:right w:val="single" w:sz="4" w:space="0" w:color="auto"/>
          </w:tblBorders>
        </w:tblPrEx>
        <w:tc>
          <w:tcPr>
            <w:tcW w:w="983" w:type="dxa"/>
          </w:tcPr>
          <w:p w:rsidR="002F5AAC" w:rsidRDefault="002F5AAC">
            <w:pPr>
              <w:pStyle w:val="ConsPlusNormal"/>
            </w:pPr>
          </w:p>
        </w:tc>
        <w:tc>
          <w:tcPr>
            <w:tcW w:w="1027" w:type="dxa"/>
          </w:tcPr>
          <w:p w:rsidR="002F5AAC" w:rsidRDefault="002F5AAC">
            <w:pPr>
              <w:pStyle w:val="ConsPlusNormal"/>
            </w:pPr>
          </w:p>
        </w:tc>
        <w:tc>
          <w:tcPr>
            <w:tcW w:w="2289" w:type="dxa"/>
          </w:tcPr>
          <w:p w:rsidR="002F5AAC" w:rsidRDefault="002F5AAC">
            <w:pPr>
              <w:pStyle w:val="ConsPlusNormal"/>
            </w:pPr>
          </w:p>
        </w:tc>
        <w:tc>
          <w:tcPr>
            <w:tcW w:w="1086" w:type="dxa"/>
          </w:tcPr>
          <w:p w:rsidR="002F5AAC" w:rsidRDefault="002F5AAC">
            <w:pPr>
              <w:pStyle w:val="ConsPlusNormal"/>
            </w:pPr>
          </w:p>
        </w:tc>
        <w:tc>
          <w:tcPr>
            <w:tcW w:w="1033" w:type="dxa"/>
          </w:tcPr>
          <w:p w:rsidR="002F5AAC" w:rsidRDefault="002F5AAC">
            <w:pPr>
              <w:pStyle w:val="ConsPlusNormal"/>
            </w:pPr>
          </w:p>
        </w:tc>
        <w:tc>
          <w:tcPr>
            <w:tcW w:w="572" w:type="dxa"/>
          </w:tcPr>
          <w:p w:rsidR="002F5AAC" w:rsidRDefault="002F5AAC">
            <w:pPr>
              <w:pStyle w:val="ConsPlusNormal"/>
            </w:pPr>
          </w:p>
        </w:tc>
        <w:tc>
          <w:tcPr>
            <w:tcW w:w="1028" w:type="dxa"/>
          </w:tcPr>
          <w:p w:rsidR="002F5AAC" w:rsidRDefault="002F5AAC">
            <w:pPr>
              <w:pStyle w:val="ConsPlusNormal"/>
            </w:pPr>
          </w:p>
        </w:tc>
        <w:tc>
          <w:tcPr>
            <w:tcW w:w="1587" w:type="dxa"/>
          </w:tcPr>
          <w:p w:rsidR="002F5AAC" w:rsidRDefault="002F5AAC">
            <w:pPr>
              <w:pStyle w:val="ConsPlusNormal"/>
            </w:pPr>
          </w:p>
        </w:tc>
      </w:tr>
      <w:tr w:rsidR="002F5AAC">
        <w:tblPrEx>
          <w:tblBorders>
            <w:left w:val="single" w:sz="4" w:space="0" w:color="auto"/>
            <w:right w:val="single" w:sz="4" w:space="0" w:color="auto"/>
          </w:tblBorders>
        </w:tblPrEx>
        <w:tc>
          <w:tcPr>
            <w:tcW w:w="983" w:type="dxa"/>
          </w:tcPr>
          <w:p w:rsidR="002F5AAC" w:rsidRDefault="002F5AAC">
            <w:pPr>
              <w:pStyle w:val="ConsPlusNormal"/>
            </w:pPr>
          </w:p>
        </w:tc>
        <w:tc>
          <w:tcPr>
            <w:tcW w:w="1027" w:type="dxa"/>
          </w:tcPr>
          <w:p w:rsidR="002F5AAC" w:rsidRDefault="002F5AAC">
            <w:pPr>
              <w:pStyle w:val="ConsPlusNormal"/>
            </w:pPr>
          </w:p>
        </w:tc>
        <w:tc>
          <w:tcPr>
            <w:tcW w:w="2289" w:type="dxa"/>
          </w:tcPr>
          <w:p w:rsidR="002F5AAC" w:rsidRDefault="002F5AAC">
            <w:pPr>
              <w:pStyle w:val="ConsPlusNormal"/>
            </w:pPr>
          </w:p>
        </w:tc>
        <w:tc>
          <w:tcPr>
            <w:tcW w:w="1086" w:type="dxa"/>
          </w:tcPr>
          <w:p w:rsidR="002F5AAC" w:rsidRDefault="002F5AAC">
            <w:pPr>
              <w:pStyle w:val="ConsPlusNormal"/>
            </w:pPr>
          </w:p>
        </w:tc>
        <w:tc>
          <w:tcPr>
            <w:tcW w:w="1033" w:type="dxa"/>
          </w:tcPr>
          <w:p w:rsidR="002F5AAC" w:rsidRDefault="002F5AAC">
            <w:pPr>
              <w:pStyle w:val="ConsPlusNormal"/>
            </w:pPr>
          </w:p>
        </w:tc>
        <w:tc>
          <w:tcPr>
            <w:tcW w:w="572" w:type="dxa"/>
          </w:tcPr>
          <w:p w:rsidR="002F5AAC" w:rsidRDefault="002F5AAC">
            <w:pPr>
              <w:pStyle w:val="ConsPlusNormal"/>
            </w:pPr>
          </w:p>
        </w:tc>
        <w:tc>
          <w:tcPr>
            <w:tcW w:w="1028" w:type="dxa"/>
          </w:tcPr>
          <w:p w:rsidR="002F5AAC" w:rsidRDefault="002F5AAC">
            <w:pPr>
              <w:pStyle w:val="ConsPlusNormal"/>
            </w:pPr>
          </w:p>
        </w:tc>
        <w:tc>
          <w:tcPr>
            <w:tcW w:w="1587" w:type="dxa"/>
          </w:tcPr>
          <w:p w:rsidR="002F5AAC" w:rsidRDefault="002F5AAC">
            <w:pPr>
              <w:pStyle w:val="ConsPlusNormal"/>
            </w:pPr>
          </w:p>
        </w:tc>
      </w:tr>
      <w:tr w:rsidR="002F5AAC">
        <w:tblPrEx>
          <w:tblBorders>
            <w:left w:val="single" w:sz="4" w:space="0" w:color="auto"/>
            <w:right w:val="single" w:sz="4" w:space="0" w:color="auto"/>
          </w:tblBorders>
        </w:tblPrEx>
        <w:tc>
          <w:tcPr>
            <w:tcW w:w="983" w:type="dxa"/>
          </w:tcPr>
          <w:p w:rsidR="002F5AAC" w:rsidRDefault="002F5AAC">
            <w:pPr>
              <w:pStyle w:val="ConsPlusNormal"/>
            </w:pPr>
          </w:p>
        </w:tc>
        <w:tc>
          <w:tcPr>
            <w:tcW w:w="1027" w:type="dxa"/>
          </w:tcPr>
          <w:p w:rsidR="002F5AAC" w:rsidRDefault="002F5AAC">
            <w:pPr>
              <w:pStyle w:val="ConsPlusNormal"/>
            </w:pPr>
          </w:p>
        </w:tc>
        <w:tc>
          <w:tcPr>
            <w:tcW w:w="2289" w:type="dxa"/>
          </w:tcPr>
          <w:p w:rsidR="002F5AAC" w:rsidRDefault="002F5AAC">
            <w:pPr>
              <w:pStyle w:val="ConsPlusNormal"/>
            </w:pPr>
          </w:p>
        </w:tc>
        <w:tc>
          <w:tcPr>
            <w:tcW w:w="1086" w:type="dxa"/>
          </w:tcPr>
          <w:p w:rsidR="002F5AAC" w:rsidRDefault="002F5AAC">
            <w:pPr>
              <w:pStyle w:val="ConsPlusNormal"/>
            </w:pPr>
          </w:p>
        </w:tc>
        <w:tc>
          <w:tcPr>
            <w:tcW w:w="1033" w:type="dxa"/>
          </w:tcPr>
          <w:p w:rsidR="002F5AAC" w:rsidRDefault="002F5AAC">
            <w:pPr>
              <w:pStyle w:val="ConsPlusNormal"/>
            </w:pPr>
          </w:p>
        </w:tc>
        <w:tc>
          <w:tcPr>
            <w:tcW w:w="572" w:type="dxa"/>
          </w:tcPr>
          <w:p w:rsidR="002F5AAC" w:rsidRDefault="002F5AAC">
            <w:pPr>
              <w:pStyle w:val="ConsPlusNormal"/>
            </w:pPr>
          </w:p>
        </w:tc>
        <w:tc>
          <w:tcPr>
            <w:tcW w:w="1028" w:type="dxa"/>
          </w:tcPr>
          <w:p w:rsidR="002F5AAC" w:rsidRDefault="002F5AAC">
            <w:pPr>
              <w:pStyle w:val="ConsPlusNormal"/>
            </w:pPr>
          </w:p>
        </w:tc>
        <w:tc>
          <w:tcPr>
            <w:tcW w:w="1587" w:type="dxa"/>
          </w:tcPr>
          <w:p w:rsidR="002F5AAC" w:rsidRDefault="002F5AAC">
            <w:pPr>
              <w:pStyle w:val="ConsPlusNormal"/>
            </w:pPr>
          </w:p>
        </w:tc>
      </w:tr>
      <w:tr w:rsidR="002F5AAC">
        <w:tblPrEx>
          <w:tblBorders>
            <w:right w:val="single" w:sz="4" w:space="0" w:color="auto"/>
          </w:tblBorders>
        </w:tblPrEx>
        <w:tc>
          <w:tcPr>
            <w:tcW w:w="6990" w:type="dxa"/>
            <w:gridSpan w:val="6"/>
            <w:tcBorders>
              <w:left w:val="nil"/>
              <w:bottom w:val="nil"/>
            </w:tcBorders>
          </w:tcPr>
          <w:p w:rsidR="002F5AAC" w:rsidRDefault="002F5AAC">
            <w:pPr>
              <w:pStyle w:val="ConsPlusNormal"/>
              <w:jc w:val="right"/>
            </w:pPr>
            <w:r>
              <w:t>Итого:</w:t>
            </w:r>
          </w:p>
        </w:tc>
        <w:tc>
          <w:tcPr>
            <w:tcW w:w="1028" w:type="dxa"/>
          </w:tcPr>
          <w:p w:rsidR="002F5AAC" w:rsidRDefault="002F5AAC">
            <w:pPr>
              <w:pStyle w:val="ConsPlusNormal"/>
            </w:pPr>
          </w:p>
        </w:tc>
        <w:tc>
          <w:tcPr>
            <w:tcW w:w="1587" w:type="dxa"/>
          </w:tcPr>
          <w:p w:rsidR="002F5AAC" w:rsidRDefault="002F5AAC">
            <w:pPr>
              <w:pStyle w:val="ConsPlusNormal"/>
            </w:pPr>
          </w:p>
        </w:tc>
      </w:tr>
    </w:tbl>
    <w:p w:rsidR="002F5AAC" w:rsidRDefault="002F5AAC">
      <w:pPr>
        <w:pStyle w:val="ConsPlusNormal"/>
        <w:jc w:val="both"/>
      </w:pPr>
    </w:p>
    <w:p w:rsidR="002F5AAC" w:rsidRDefault="002F5AAC">
      <w:pPr>
        <w:pStyle w:val="ConsPlusNonformat"/>
        <w:jc w:val="both"/>
      </w:pPr>
      <w:r>
        <w:t>Руководитель           _________________  _________  ______________________</w:t>
      </w:r>
    </w:p>
    <w:p w:rsidR="002F5AAC" w:rsidRDefault="002F5AAC">
      <w:pPr>
        <w:pStyle w:val="ConsPlusNonformat"/>
        <w:jc w:val="both"/>
      </w:pPr>
      <w:r>
        <w:t>(уполномоченное лицо)     (должность)     (подпись)   (расшифровка подписи)</w:t>
      </w:r>
    </w:p>
    <w:p w:rsidR="002F5AAC" w:rsidRDefault="002F5AAC">
      <w:pPr>
        <w:pStyle w:val="ConsPlusNonformat"/>
        <w:jc w:val="both"/>
      </w:pPr>
    </w:p>
    <w:p w:rsidR="002F5AAC" w:rsidRDefault="002F5AAC">
      <w:pPr>
        <w:pStyle w:val="ConsPlusNonformat"/>
        <w:jc w:val="both"/>
      </w:pPr>
      <w:r>
        <w:t>Главный бухгалтер      _________________  _________  ______________________</w:t>
      </w:r>
    </w:p>
    <w:p w:rsidR="002F5AAC" w:rsidRDefault="002F5AAC">
      <w:pPr>
        <w:pStyle w:val="ConsPlusNonformat"/>
        <w:jc w:val="both"/>
      </w:pPr>
      <w:r>
        <w:t>(уполномоченное лицо)     (должность)     (подпись)   (расшифровка подписи)</w:t>
      </w:r>
    </w:p>
    <w:p w:rsidR="002F5AAC" w:rsidRDefault="002F5AAC">
      <w:pPr>
        <w:pStyle w:val="ConsPlusNonformat"/>
        <w:jc w:val="both"/>
      </w:pPr>
    </w:p>
    <w:p w:rsidR="002F5AAC" w:rsidRDefault="002F5AAC">
      <w:pPr>
        <w:pStyle w:val="ConsPlusNonformat"/>
        <w:jc w:val="both"/>
      </w:pPr>
      <w:r>
        <w:t>"__" ________ 20__ г.</w:t>
      </w:r>
    </w:p>
    <w:p w:rsidR="002F5AAC" w:rsidRDefault="002F5AAC">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598"/>
      </w:tblGrid>
      <w:tr w:rsidR="002F5AAC">
        <w:tc>
          <w:tcPr>
            <w:tcW w:w="9598" w:type="dxa"/>
            <w:tcBorders>
              <w:top w:val="single" w:sz="4" w:space="0" w:color="auto"/>
              <w:left w:val="single" w:sz="4" w:space="0" w:color="auto"/>
              <w:bottom w:val="nil"/>
              <w:right w:val="single" w:sz="4" w:space="0" w:color="auto"/>
            </w:tcBorders>
          </w:tcPr>
          <w:p w:rsidR="002F5AAC" w:rsidRDefault="002F5AAC">
            <w:pPr>
              <w:pStyle w:val="ConsPlusNormal"/>
              <w:jc w:val="center"/>
            </w:pPr>
            <w:r>
              <w:t>Отметка органа Федерального казначейства</w:t>
            </w:r>
          </w:p>
          <w:p w:rsidR="002F5AAC" w:rsidRDefault="002F5AAC">
            <w:pPr>
              <w:pStyle w:val="ConsPlusNormal"/>
              <w:jc w:val="center"/>
            </w:pPr>
            <w:r>
              <w:t>о регистрации Сведений о денежном обязательстве</w:t>
            </w:r>
          </w:p>
        </w:tc>
      </w:tr>
      <w:tr w:rsidR="002F5AAC">
        <w:tc>
          <w:tcPr>
            <w:tcW w:w="9598" w:type="dxa"/>
            <w:tcBorders>
              <w:top w:val="nil"/>
              <w:left w:val="single" w:sz="4" w:space="0" w:color="auto"/>
              <w:bottom w:val="nil"/>
              <w:right w:val="single" w:sz="4" w:space="0" w:color="auto"/>
            </w:tcBorders>
          </w:tcPr>
          <w:p w:rsidR="002F5AAC" w:rsidRDefault="002F5AAC">
            <w:pPr>
              <w:pStyle w:val="ConsPlusNormal"/>
            </w:pPr>
            <w:r>
              <w:t>Номер сведений ________________</w:t>
            </w:r>
          </w:p>
        </w:tc>
      </w:tr>
      <w:tr w:rsidR="002F5AAC">
        <w:tc>
          <w:tcPr>
            <w:tcW w:w="9598" w:type="dxa"/>
            <w:tcBorders>
              <w:top w:val="nil"/>
              <w:left w:val="single" w:sz="4" w:space="0" w:color="auto"/>
              <w:bottom w:val="nil"/>
              <w:right w:val="single" w:sz="4" w:space="0" w:color="auto"/>
            </w:tcBorders>
          </w:tcPr>
          <w:p w:rsidR="002F5AAC" w:rsidRDefault="002F5AAC">
            <w:pPr>
              <w:pStyle w:val="ConsPlusNonformat"/>
              <w:jc w:val="both"/>
            </w:pPr>
            <w:r>
              <w:t>Ответственный исполнитель ____________________________________________</w:t>
            </w:r>
          </w:p>
          <w:p w:rsidR="002F5AAC" w:rsidRDefault="002F5AAC">
            <w:pPr>
              <w:pStyle w:val="ConsPlusNonformat"/>
              <w:jc w:val="both"/>
            </w:pPr>
            <w:r>
              <w:t xml:space="preserve">                          (должность) (подпись) (расшифровка (телефон)</w:t>
            </w:r>
          </w:p>
          <w:p w:rsidR="002F5AAC" w:rsidRDefault="002F5AAC">
            <w:pPr>
              <w:pStyle w:val="ConsPlusNonformat"/>
              <w:jc w:val="both"/>
            </w:pPr>
            <w:r>
              <w:t xml:space="preserve">                                                  подписи)</w:t>
            </w:r>
          </w:p>
        </w:tc>
      </w:tr>
      <w:tr w:rsidR="002F5AAC">
        <w:tc>
          <w:tcPr>
            <w:tcW w:w="9598" w:type="dxa"/>
            <w:tcBorders>
              <w:top w:val="nil"/>
              <w:left w:val="single" w:sz="4" w:space="0" w:color="auto"/>
              <w:bottom w:val="single" w:sz="4" w:space="0" w:color="auto"/>
              <w:right w:val="single" w:sz="4" w:space="0" w:color="auto"/>
            </w:tcBorders>
          </w:tcPr>
          <w:p w:rsidR="002F5AAC" w:rsidRDefault="002F5AAC">
            <w:pPr>
              <w:pStyle w:val="ConsPlusNormal"/>
            </w:pPr>
            <w:r>
              <w:t>"__" _________ 20__ г.</w:t>
            </w:r>
          </w:p>
        </w:tc>
      </w:tr>
    </w:tbl>
    <w:p w:rsidR="002F5AAC" w:rsidRDefault="002F5AAC">
      <w:pPr>
        <w:pStyle w:val="ConsPlusNormal"/>
        <w:jc w:val="both"/>
      </w:pPr>
    </w:p>
    <w:p w:rsidR="002F5AAC" w:rsidRDefault="002F5AAC">
      <w:pPr>
        <w:pStyle w:val="ConsPlusNonformat"/>
        <w:jc w:val="both"/>
      </w:pPr>
      <w:r>
        <w:t xml:space="preserve">                                                       Номер страницы _____</w:t>
      </w:r>
    </w:p>
    <w:p w:rsidR="002F5AAC" w:rsidRDefault="002F5AAC">
      <w:pPr>
        <w:pStyle w:val="ConsPlusNonformat"/>
        <w:jc w:val="both"/>
      </w:pPr>
      <w:r>
        <w:lastRenderedPageBreak/>
        <w:t xml:space="preserve">                                                       Всего страниц ______</w:t>
      </w:r>
    </w:p>
    <w:p w:rsidR="002F5AAC" w:rsidRDefault="002F5AAC">
      <w:pPr>
        <w:sectPr w:rsidR="002F5AAC">
          <w:pgSz w:w="16838" w:h="11905" w:orient="landscape"/>
          <w:pgMar w:top="1701" w:right="1134" w:bottom="850" w:left="1134" w:header="0" w:footer="0" w:gutter="0"/>
          <w:cols w:space="720"/>
        </w:sectPr>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jc w:val="right"/>
        <w:outlineLvl w:val="1"/>
      </w:pPr>
      <w:r>
        <w:t>Приложение N 4.1</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Министерства финансов</w:t>
      </w:r>
    </w:p>
    <w:p w:rsidR="002F5AAC" w:rsidRDefault="002F5AAC">
      <w:pPr>
        <w:pStyle w:val="ConsPlusNormal"/>
        <w:jc w:val="right"/>
      </w:pPr>
      <w:r>
        <w:t>Российской Федерации</w:t>
      </w:r>
    </w:p>
    <w:p w:rsidR="002F5AAC" w:rsidRDefault="002F5AAC">
      <w:pPr>
        <w:pStyle w:val="ConsPlusNormal"/>
        <w:jc w:val="right"/>
      </w:pPr>
      <w:r>
        <w:t>от 30 декабря 2015 г. N 221н</w:t>
      </w:r>
    </w:p>
    <w:p w:rsidR="002F5AAC" w:rsidRDefault="002F5AAC">
      <w:pPr>
        <w:pStyle w:val="ConsPlusNormal"/>
        <w:jc w:val="both"/>
      </w:pPr>
    </w:p>
    <w:p w:rsidR="002F5AAC" w:rsidRDefault="002F5AAC">
      <w:pPr>
        <w:pStyle w:val="ConsPlusTitle"/>
        <w:jc w:val="center"/>
      </w:pPr>
      <w:bookmarkStart w:id="39" w:name="P1322"/>
      <w:bookmarkEnd w:id="39"/>
      <w:r>
        <w:t>ПЕРЕЧЕНЬ</w:t>
      </w:r>
    </w:p>
    <w:p w:rsidR="002F5AAC" w:rsidRDefault="002F5AAC">
      <w:pPr>
        <w:pStyle w:val="ConsPlusTitle"/>
        <w:jc w:val="center"/>
      </w:pPr>
      <w:r>
        <w:t>ДОКУМЕНТОВ, НА ОСНОВАНИИ КОТОРЫХ ВОЗНИКАЮТ БЮДЖЕТНЫЕ</w:t>
      </w:r>
    </w:p>
    <w:p w:rsidR="002F5AAC" w:rsidRDefault="002F5AAC">
      <w:pPr>
        <w:pStyle w:val="ConsPlusTitle"/>
        <w:jc w:val="center"/>
      </w:pPr>
      <w:r>
        <w:t>ОБЯЗАТЕЛЬСТВА ПОЛУЧАТЕЛЕЙ СРЕДСТВ ФЕДЕРАЛЬНОГО БЮДЖЕТА,</w:t>
      </w:r>
    </w:p>
    <w:p w:rsidR="002F5AAC" w:rsidRDefault="002F5AAC">
      <w:pPr>
        <w:pStyle w:val="ConsPlusTitle"/>
        <w:jc w:val="center"/>
      </w:pPr>
      <w:r>
        <w:t>И ДОКУМЕНТОВ, ПОДТВЕРЖДАЮЩИХ ВОЗНИКНОВЕНИЕ ДЕНЕЖНЫХ</w:t>
      </w:r>
    </w:p>
    <w:p w:rsidR="002F5AAC" w:rsidRDefault="002F5AAC">
      <w:pPr>
        <w:pStyle w:val="ConsPlusTitle"/>
        <w:jc w:val="center"/>
      </w:pPr>
      <w:r>
        <w:t>ОБЯЗАТЕЛЬСТВ ПОЛУЧАТЕЛЕЙ СРЕДСТВ ФЕДЕРАЛЬНОГО БЮДЖЕТА</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(введен </w:t>
      </w:r>
      <w:hyperlink r:id="rId293" w:history="1">
        <w:r>
          <w:rPr>
            <w:color w:val="0000FF"/>
          </w:rPr>
          <w:t>Приказом</w:t>
        </w:r>
      </w:hyperlink>
      <w:r>
        <w:t xml:space="preserve"> Минфина России от 29.07.2016 N 127н;</w:t>
      </w:r>
    </w:p>
    <w:p w:rsidR="002F5AAC" w:rsidRDefault="002F5AAC">
      <w:pPr>
        <w:pStyle w:val="ConsPlusNormal"/>
        <w:jc w:val="center"/>
      </w:pPr>
      <w:r>
        <w:t xml:space="preserve">в ред. </w:t>
      </w:r>
      <w:hyperlink r:id="rId294" w:history="1">
        <w:r>
          <w:rPr>
            <w:color w:val="0000FF"/>
          </w:rPr>
          <w:t>Приказа</w:t>
        </w:r>
      </w:hyperlink>
      <w:r>
        <w:t xml:space="preserve"> Минфина России от 27.11.2017 N 206н)</w:t>
      </w:r>
    </w:p>
    <w:p w:rsidR="002F5AAC" w:rsidRDefault="002F5AA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7"/>
        <w:gridCol w:w="3628"/>
        <w:gridCol w:w="4763"/>
      </w:tblGrid>
      <w:tr w:rsidR="002F5AAC">
        <w:tc>
          <w:tcPr>
            <w:tcW w:w="647" w:type="dxa"/>
          </w:tcPr>
          <w:p w:rsidR="002F5AAC" w:rsidRDefault="002F5AAC">
            <w:pPr>
              <w:pStyle w:val="ConsPlusNormal"/>
              <w:jc w:val="center"/>
            </w:pPr>
            <w:r>
              <w:t>N п/п</w:t>
            </w:r>
          </w:p>
        </w:tc>
        <w:tc>
          <w:tcPr>
            <w:tcW w:w="3628" w:type="dxa"/>
          </w:tcPr>
          <w:p w:rsidR="002F5AAC" w:rsidRDefault="002F5AAC">
            <w:pPr>
              <w:pStyle w:val="ConsPlusNormal"/>
              <w:jc w:val="center"/>
            </w:pPr>
            <w:r>
              <w:t>Документ, на основании которого возникает бюджетное обязательство получателя средств федерального бюджета</w:t>
            </w:r>
          </w:p>
        </w:tc>
        <w:tc>
          <w:tcPr>
            <w:tcW w:w="4763" w:type="dxa"/>
          </w:tcPr>
          <w:p w:rsidR="002F5AAC" w:rsidRDefault="002F5AAC">
            <w:pPr>
              <w:pStyle w:val="ConsPlusNormal"/>
              <w:jc w:val="center"/>
            </w:pPr>
            <w:r>
              <w:t>Документ, подтверждающий возникновение денежного обязательства получателя средств федерального бюджета</w:t>
            </w:r>
          </w:p>
        </w:tc>
      </w:tr>
      <w:tr w:rsidR="002F5AAC">
        <w:tc>
          <w:tcPr>
            <w:tcW w:w="647" w:type="dxa"/>
          </w:tcPr>
          <w:p w:rsidR="002F5AAC" w:rsidRDefault="002F5AAC">
            <w:pPr>
              <w:pStyle w:val="ConsPlusNormal"/>
              <w:jc w:val="center"/>
            </w:pPr>
            <w:r>
              <w:t>1</w:t>
            </w:r>
          </w:p>
        </w:tc>
        <w:tc>
          <w:tcPr>
            <w:tcW w:w="3628" w:type="dxa"/>
          </w:tcPr>
          <w:p w:rsidR="002F5AAC" w:rsidRDefault="002F5AAC">
            <w:pPr>
              <w:pStyle w:val="ConsPlusNormal"/>
              <w:jc w:val="center"/>
            </w:pPr>
            <w:bookmarkStart w:id="40" w:name="P1335"/>
            <w:bookmarkEnd w:id="40"/>
            <w:r>
              <w:t>2</w:t>
            </w:r>
          </w:p>
        </w:tc>
        <w:tc>
          <w:tcPr>
            <w:tcW w:w="4763" w:type="dxa"/>
          </w:tcPr>
          <w:p w:rsidR="002F5AAC" w:rsidRDefault="002F5AAC">
            <w:pPr>
              <w:pStyle w:val="ConsPlusNormal"/>
              <w:jc w:val="center"/>
            </w:pPr>
            <w:bookmarkStart w:id="41" w:name="P1336"/>
            <w:bookmarkEnd w:id="41"/>
            <w:r>
              <w:t>3</w:t>
            </w:r>
          </w:p>
        </w:tc>
      </w:tr>
      <w:tr w:rsidR="002F5AAC">
        <w:tc>
          <w:tcPr>
            <w:tcW w:w="647" w:type="dxa"/>
          </w:tcPr>
          <w:p w:rsidR="002F5AAC" w:rsidRDefault="002F5AAC">
            <w:pPr>
              <w:pStyle w:val="ConsPlusNormal"/>
              <w:jc w:val="center"/>
            </w:pPr>
            <w:r>
              <w:t>1.</w:t>
            </w:r>
          </w:p>
        </w:tc>
        <w:tc>
          <w:tcPr>
            <w:tcW w:w="3628" w:type="dxa"/>
          </w:tcPr>
          <w:p w:rsidR="002F5AAC" w:rsidRDefault="002F5AAC">
            <w:pPr>
              <w:pStyle w:val="ConsPlusNormal"/>
              <w:jc w:val="both"/>
            </w:pPr>
            <w:bookmarkStart w:id="42" w:name="P1338"/>
            <w:bookmarkEnd w:id="42"/>
            <w:r>
              <w:t>Извещение об осуществлении закупки</w:t>
            </w:r>
          </w:p>
        </w:tc>
        <w:tc>
          <w:tcPr>
            <w:tcW w:w="4763" w:type="dxa"/>
          </w:tcPr>
          <w:p w:rsidR="002F5AAC" w:rsidRDefault="002F5AAC">
            <w:pPr>
              <w:pStyle w:val="ConsPlusNormal"/>
              <w:jc w:val="both"/>
            </w:pPr>
            <w:r>
              <w:t>Формирование денежного обязательства не предусматривается</w:t>
            </w:r>
          </w:p>
        </w:tc>
      </w:tr>
      <w:tr w:rsidR="002F5AAC">
        <w:tc>
          <w:tcPr>
            <w:tcW w:w="647" w:type="dxa"/>
          </w:tcPr>
          <w:p w:rsidR="002F5AAC" w:rsidRDefault="002F5AAC">
            <w:pPr>
              <w:pStyle w:val="ConsPlusNormal"/>
              <w:jc w:val="center"/>
            </w:pPr>
            <w:r>
              <w:t>2.</w:t>
            </w:r>
          </w:p>
        </w:tc>
        <w:tc>
          <w:tcPr>
            <w:tcW w:w="3628" w:type="dxa"/>
          </w:tcPr>
          <w:p w:rsidR="002F5AAC" w:rsidRDefault="002F5AAC">
            <w:pPr>
              <w:pStyle w:val="ConsPlusNormal"/>
              <w:jc w:val="both"/>
            </w:pPr>
            <w:bookmarkStart w:id="43" w:name="P1341"/>
            <w:bookmarkEnd w:id="43"/>
            <w:r>
              <w:t>Приглашения принять участие в определении поставщика (подрядчика, исполнителя)</w:t>
            </w:r>
          </w:p>
        </w:tc>
        <w:tc>
          <w:tcPr>
            <w:tcW w:w="4763" w:type="dxa"/>
          </w:tcPr>
          <w:p w:rsidR="002F5AAC" w:rsidRDefault="002F5AAC">
            <w:pPr>
              <w:pStyle w:val="ConsPlusNormal"/>
              <w:jc w:val="both"/>
            </w:pPr>
            <w:r>
              <w:t>Формирование денежного обязательства не предусматривается</w:t>
            </w:r>
          </w:p>
        </w:tc>
      </w:tr>
      <w:tr w:rsidR="002F5AAC">
        <w:tc>
          <w:tcPr>
            <w:tcW w:w="647" w:type="dxa"/>
            <w:vMerge w:val="restart"/>
          </w:tcPr>
          <w:p w:rsidR="002F5AAC" w:rsidRDefault="002F5AAC">
            <w:pPr>
              <w:pStyle w:val="ConsPlusNormal"/>
              <w:jc w:val="center"/>
            </w:pPr>
            <w:bookmarkStart w:id="44" w:name="P1343"/>
            <w:bookmarkEnd w:id="44"/>
            <w:r>
              <w:t>3.</w:t>
            </w:r>
          </w:p>
        </w:tc>
        <w:tc>
          <w:tcPr>
            <w:tcW w:w="3628" w:type="dxa"/>
            <w:vMerge w:val="restart"/>
          </w:tcPr>
          <w:p w:rsidR="002F5AAC" w:rsidRDefault="002F5AAC">
            <w:pPr>
              <w:pStyle w:val="ConsPlusNormal"/>
              <w:jc w:val="both"/>
            </w:pPr>
            <w:bookmarkStart w:id="45" w:name="P1344"/>
            <w:bookmarkEnd w:id="45"/>
            <w:r>
              <w:t xml:space="preserve">Государственный контракт (договор) на поставку товаров, выполнение работ, оказание услуг для обеспечения федеральных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w:t>
            </w:r>
            <w:r>
              <w:lastRenderedPageBreak/>
              <w:t>составляющие государственную тайну (далее - соответственно государственный контракт, реестр контрактов)</w:t>
            </w:r>
          </w:p>
        </w:tc>
        <w:tc>
          <w:tcPr>
            <w:tcW w:w="4763" w:type="dxa"/>
          </w:tcPr>
          <w:p w:rsidR="002F5AAC" w:rsidRDefault="002F5AAC">
            <w:pPr>
              <w:pStyle w:val="ConsPlusNormal"/>
              <w:jc w:val="both"/>
            </w:pPr>
            <w:r>
              <w:lastRenderedPageBreak/>
              <w:t>Акт выполненных работ</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Акт об оказании услуг</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Акт приема-передачи</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Государственный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 контракту)</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Справка-расчет или иной документ, являющийся основанием для оплаты неустойки</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Счет</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Счет-фактура</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 xml:space="preserve">Товарная накладная (унифицированная </w:t>
            </w:r>
            <w:hyperlink r:id="rId295" w:history="1">
              <w:r>
                <w:rPr>
                  <w:color w:val="0000FF"/>
                </w:rPr>
                <w:t>форма N ТОРГ-12</w:t>
              </w:r>
            </w:hyperlink>
            <w:r>
              <w:t>) (ф. 0330212)</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Универсальный передаточный документ</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Чек</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Иной документ, подтверждающий возникновение денежного обязательства получателя средств федерального бюджета (далее - иной документ, подтверждающий возникновение денежного обязательства) по бюджетному обязательству получателя средств федерального бюджета, возникшему на основании государственного контракта</w:t>
            </w:r>
          </w:p>
        </w:tc>
      </w:tr>
      <w:tr w:rsidR="002F5AAC">
        <w:tc>
          <w:tcPr>
            <w:tcW w:w="647" w:type="dxa"/>
            <w:vMerge w:val="restart"/>
          </w:tcPr>
          <w:p w:rsidR="002F5AAC" w:rsidRDefault="002F5AAC">
            <w:pPr>
              <w:pStyle w:val="ConsPlusNormal"/>
              <w:jc w:val="center"/>
            </w:pPr>
            <w:r>
              <w:t>4.</w:t>
            </w:r>
          </w:p>
        </w:tc>
        <w:tc>
          <w:tcPr>
            <w:tcW w:w="3628" w:type="dxa"/>
            <w:vMerge w:val="restart"/>
          </w:tcPr>
          <w:p w:rsidR="002F5AAC" w:rsidRDefault="002F5AAC">
            <w:pPr>
              <w:pStyle w:val="ConsPlusNormal"/>
              <w:jc w:val="both"/>
            </w:pPr>
            <w:bookmarkStart w:id="46" w:name="P1357"/>
            <w:bookmarkEnd w:id="46"/>
            <w:r>
              <w:t xml:space="preserve">Государственный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федеральных нужд, международный договор (соглашение) (далее - договор), за исключением договоров, указанных в </w:t>
            </w:r>
            <w:hyperlink w:anchor="P1439" w:history="1">
              <w:r>
                <w:rPr>
                  <w:color w:val="0000FF"/>
                </w:rPr>
                <w:t>13 пункте</w:t>
              </w:r>
            </w:hyperlink>
            <w:r>
              <w:t xml:space="preserve"> настоящего перечня</w:t>
            </w:r>
          </w:p>
        </w:tc>
        <w:tc>
          <w:tcPr>
            <w:tcW w:w="4763" w:type="dxa"/>
          </w:tcPr>
          <w:p w:rsidR="002F5AAC" w:rsidRDefault="002F5AAC">
            <w:pPr>
              <w:pStyle w:val="ConsPlusNormal"/>
              <w:jc w:val="both"/>
            </w:pPr>
            <w:r>
              <w:t>Акт выполненных работ</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Акт об оказании услуг</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Акт приема-передачи</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Справка-расчет или иной документ, являющийся основанием для оплаты неустойки</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Счет</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Счет-фактура</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 xml:space="preserve">Товарная накладная (унифицированная </w:t>
            </w:r>
            <w:hyperlink r:id="rId296" w:history="1">
              <w:r>
                <w:rPr>
                  <w:color w:val="0000FF"/>
                </w:rPr>
                <w:t>форма N ТОРГ-12</w:t>
              </w:r>
            </w:hyperlink>
            <w:r>
              <w:t>) (ф. 0330212)</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Универсальный передаточный документ</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Чек</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Иной документ, подтверждающий возникновение денежного обязательства по бюджетному обязательству получателя средств федерального бюджета, возникшему на основании договора</w:t>
            </w:r>
          </w:p>
        </w:tc>
      </w:tr>
      <w:tr w:rsidR="002F5AAC">
        <w:tc>
          <w:tcPr>
            <w:tcW w:w="647" w:type="dxa"/>
            <w:vMerge w:val="restart"/>
            <w:tcBorders>
              <w:bottom w:val="nil"/>
            </w:tcBorders>
          </w:tcPr>
          <w:p w:rsidR="002F5AAC" w:rsidRDefault="002F5AAC">
            <w:pPr>
              <w:pStyle w:val="ConsPlusNormal"/>
              <w:jc w:val="center"/>
            </w:pPr>
            <w:r>
              <w:t>5.</w:t>
            </w:r>
          </w:p>
        </w:tc>
        <w:tc>
          <w:tcPr>
            <w:tcW w:w="3628" w:type="dxa"/>
            <w:vMerge w:val="restart"/>
            <w:tcBorders>
              <w:bottom w:val="nil"/>
            </w:tcBorders>
          </w:tcPr>
          <w:p w:rsidR="002F5AAC" w:rsidRDefault="002F5AAC">
            <w:pPr>
              <w:pStyle w:val="ConsPlusNormal"/>
              <w:jc w:val="both"/>
            </w:pPr>
            <w:bookmarkStart w:id="47" w:name="P1370"/>
            <w:bookmarkEnd w:id="47"/>
            <w:r>
              <w:t xml:space="preserve">Соглашение о предоставлении из федерального бюджета бюджету субъекта Российской Федерации межбюджетного трансферта в форме субсидии, субвенции, иного межбюджетного трансферта, сведения о котором подлежат либо </w:t>
            </w:r>
            <w:r>
              <w:lastRenderedPageBreak/>
              <w:t>не подлежат включению в реестр соглашений (договоров) о предоставлении субсидий юридическим лицам, индивидуальным предпринимателям, физическим лицам производителям товаров (работ, услуг), 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(далее соответственно - соглашение о предоставлении межбюджетного трансферта, межбюджетный трансферт, реестр соглашений)</w:t>
            </w:r>
          </w:p>
        </w:tc>
        <w:tc>
          <w:tcPr>
            <w:tcW w:w="4763" w:type="dxa"/>
          </w:tcPr>
          <w:p w:rsidR="002F5AAC" w:rsidRDefault="002F5AAC">
            <w:pPr>
              <w:pStyle w:val="ConsPlusNormal"/>
              <w:jc w:val="both"/>
            </w:pPr>
            <w:r>
              <w:lastRenderedPageBreak/>
              <w:t>График перечисления межбюджетного трансферта, предусмотренный соглашением о предоставлении межбюджетного трансферта</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 xml:space="preserve">Заявка о перечислении межбюджетного трансферта из федерального бюджета бюджету субъекта Российской Федерации по форме, установленной в соответствии с порядком </w:t>
            </w:r>
            <w:r>
              <w:lastRenderedPageBreak/>
              <w:t>(правилами) предоставления указанного межбюджетного трансферта</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субъекта Российской Федерации (местного бюджета), источником финансового обеспечения которых являются межбюджетные трансферты</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Иной документ, подтверждающий возникновение денежного обязательства по бюджетному обязательству получателя средств федерального бюджета, возникшему на основании соглашения о предоставлении межбюджетного трансферта</w:t>
            </w:r>
          </w:p>
        </w:tc>
      </w:tr>
      <w:tr w:rsidR="002F5AAC">
        <w:tblPrEx>
          <w:tblBorders>
            <w:insideH w:val="nil"/>
          </w:tblBorders>
        </w:tblPrEx>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Borders>
              <w:bottom w:val="nil"/>
            </w:tcBorders>
          </w:tcPr>
          <w:p w:rsidR="002F5AAC" w:rsidRDefault="002F5AAC">
            <w:pPr>
              <w:pStyle w:val="ConsPlusNormal"/>
              <w:jc w:val="both"/>
            </w:pPr>
            <w:r>
              <w:t>Платежные документы, подтверждающие осуществление расходов бюджета субъекта Российской Федерации по исполнению расходных обязательств субъекта Российской Федерации, в целях возмещения которых из федерального бюджета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 &lt;*&gt;</w:t>
            </w:r>
          </w:p>
        </w:tc>
      </w:tr>
      <w:tr w:rsidR="002F5AAC">
        <w:tblPrEx>
          <w:tblBorders>
            <w:insideH w:val="nil"/>
          </w:tblBorders>
        </w:tblPrEx>
        <w:tc>
          <w:tcPr>
            <w:tcW w:w="9038" w:type="dxa"/>
            <w:gridSpan w:val="3"/>
            <w:tcBorders>
              <w:top w:val="nil"/>
            </w:tcBorders>
          </w:tcPr>
          <w:p w:rsidR="002F5AAC" w:rsidRDefault="002F5AAC">
            <w:pPr>
              <w:pStyle w:val="ConsPlusNormal"/>
              <w:jc w:val="both"/>
            </w:pPr>
            <w:r>
              <w:t xml:space="preserve">(в ред. </w:t>
            </w:r>
            <w:hyperlink r:id="rId297" w:history="1">
              <w:r>
                <w:rPr>
                  <w:color w:val="0000FF"/>
                </w:rPr>
                <w:t>Приказа</w:t>
              </w:r>
            </w:hyperlink>
            <w:r>
              <w:t xml:space="preserve"> Минфина России от 27.11.2017 N 206н)</w:t>
            </w:r>
          </w:p>
        </w:tc>
      </w:tr>
      <w:tr w:rsidR="002F5AAC">
        <w:tc>
          <w:tcPr>
            <w:tcW w:w="647" w:type="dxa"/>
            <w:vMerge w:val="restart"/>
            <w:tcBorders>
              <w:bottom w:val="nil"/>
            </w:tcBorders>
          </w:tcPr>
          <w:p w:rsidR="002F5AAC" w:rsidRDefault="002F5AAC">
            <w:pPr>
              <w:pStyle w:val="ConsPlusNormal"/>
              <w:jc w:val="center"/>
            </w:pPr>
            <w:r>
              <w:t>6.</w:t>
            </w:r>
          </w:p>
        </w:tc>
        <w:tc>
          <w:tcPr>
            <w:tcW w:w="3628" w:type="dxa"/>
            <w:vMerge w:val="restart"/>
            <w:tcBorders>
              <w:bottom w:val="nil"/>
            </w:tcBorders>
          </w:tcPr>
          <w:p w:rsidR="002F5AAC" w:rsidRDefault="002F5AAC">
            <w:pPr>
              <w:pStyle w:val="ConsPlusNormal"/>
              <w:jc w:val="both"/>
            </w:pPr>
            <w:r>
              <w:t>Нормативный правовой акт, предусматривающий предоставление из федерального бюджета бюджету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
        </w:tc>
        <w:tc>
          <w:tcPr>
            <w:tcW w:w="4763" w:type="dxa"/>
          </w:tcPr>
          <w:p w:rsidR="002F5AAC" w:rsidRDefault="002F5AAC">
            <w:pPr>
              <w:pStyle w:val="ConsPlusNormal"/>
              <w:jc w:val="both"/>
            </w:pPr>
            <w:r>
              <w:t>Заявка о перечислении межбюджетного трансферта из федерального бюджета бюджету субъекта Российской Федерации по форме, установленной в соответствии с порядком (правилами) предоставления указанного межбюджетного трансферта</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субъекта Российской Федерации (местного бюджета), источником финансового обеспечения которых являются межбюджетные трансферты</w:t>
            </w:r>
          </w:p>
        </w:tc>
      </w:tr>
      <w:tr w:rsidR="002F5AAC">
        <w:tblPrEx>
          <w:tblBorders>
            <w:insideH w:val="nil"/>
          </w:tblBorders>
        </w:tblPrEx>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Borders>
              <w:bottom w:val="nil"/>
            </w:tcBorders>
          </w:tcPr>
          <w:p w:rsidR="002F5AAC" w:rsidRDefault="002F5AAC">
            <w:pPr>
              <w:pStyle w:val="ConsPlusNormal"/>
              <w:jc w:val="both"/>
            </w:pPr>
            <w:r>
              <w:t xml:space="preserve">Иной документ, подтверждающий возникновение денежного обязательства по бюджетному обязательству получателя средств федерального бюджета, возникшему на основании нормативного правового акта о </w:t>
            </w:r>
            <w:r>
              <w:lastRenderedPageBreak/>
              <w:t>предоставлении межбюджетного трансферта, имеющего целевое назначение</w:t>
            </w:r>
          </w:p>
        </w:tc>
      </w:tr>
      <w:tr w:rsidR="002F5AAC">
        <w:tblPrEx>
          <w:tblBorders>
            <w:insideH w:val="nil"/>
          </w:tblBorders>
        </w:tblPrEx>
        <w:tc>
          <w:tcPr>
            <w:tcW w:w="9038" w:type="dxa"/>
            <w:gridSpan w:val="3"/>
            <w:tcBorders>
              <w:top w:val="nil"/>
            </w:tcBorders>
          </w:tcPr>
          <w:p w:rsidR="002F5AAC" w:rsidRDefault="002F5AAC">
            <w:pPr>
              <w:pStyle w:val="ConsPlusNormal"/>
              <w:jc w:val="both"/>
            </w:pPr>
            <w:r>
              <w:lastRenderedPageBreak/>
              <w:t xml:space="preserve">(в ред. </w:t>
            </w:r>
            <w:hyperlink r:id="rId298" w:history="1">
              <w:r>
                <w:rPr>
                  <w:color w:val="0000FF"/>
                </w:rPr>
                <w:t>Приказа</w:t>
              </w:r>
            </w:hyperlink>
            <w:r>
              <w:t xml:space="preserve"> Минфина России от 27.11.2017 N 206н)</w:t>
            </w:r>
          </w:p>
        </w:tc>
      </w:tr>
      <w:tr w:rsidR="002F5AAC">
        <w:tc>
          <w:tcPr>
            <w:tcW w:w="647" w:type="dxa"/>
            <w:vMerge w:val="restart"/>
            <w:tcBorders>
              <w:bottom w:val="nil"/>
            </w:tcBorders>
          </w:tcPr>
          <w:p w:rsidR="002F5AAC" w:rsidRDefault="002F5AAC">
            <w:pPr>
              <w:pStyle w:val="ConsPlusNormal"/>
              <w:jc w:val="center"/>
            </w:pPr>
            <w:r>
              <w:t>7.</w:t>
            </w:r>
          </w:p>
        </w:tc>
        <w:tc>
          <w:tcPr>
            <w:tcW w:w="3628" w:type="dxa"/>
            <w:vMerge w:val="restart"/>
            <w:tcBorders>
              <w:bottom w:val="nil"/>
            </w:tcBorders>
          </w:tcPr>
          <w:p w:rsidR="002F5AAC" w:rsidRDefault="002F5AAC">
            <w:pPr>
              <w:pStyle w:val="ConsPlusNormal"/>
              <w:jc w:val="both"/>
            </w:pPr>
            <w:r>
              <w:t>Договор (соглашение) о предоставлении субсидии федеральному бюджетному или автономному учреждению, сведения о котором подлежат либо не подлежат включению в реестр соглашений</w:t>
            </w:r>
          </w:p>
        </w:tc>
        <w:tc>
          <w:tcPr>
            <w:tcW w:w="4763" w:type="dxa"/>
          </w:tcPr>
          <w:p w:rsidR="002F5AAC" w:rsidRDefault="002F5AAC">
            <w:pPr>
              <w:pStyle w:val="ConsPlusNormal"/>
              <w:jc w:val="both"/>
            </w:pPr>
            <w:r>
              <w:t>График перечисления субсидии, предусмотренный договором (соглашением) о предоставлении субсидии федеральному бюджетному или автономному учреждению</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Предварительный отчет о выполнении государственного задания (</w:t>
            </w:r>
            <w:hyperlink r:id="rId299" w:history="1">
              <w:r>
                <w:rPr>
                  <w:color w:val="0000FF"/>
                </w:rPr>
                <w:t>ф. 0506501</w:t>
              </w:r>
            </w:hyperlink>
            <w:r>
              <w:t>)</w:t>
            </w:r>
          </w:p>
        </w:tc>
      </w:tr>
      <w:tr w:rsidR="002F5AAC">
        <w:tblPrEx>
          <w:tblBorders>
            <w:insideH w:val="nil"/>
          </w:tblBorders>
        </w:tblPrEx>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Borders>
              <w:bottom w:val="nil"/>
            </w:tcBorders>
          </w:tcPr>
          <w:p w:rsidR="002F5AAC" w:rsidRDefault="002F5AAC">
            <w:pPr>
              <w:pStyle w:val="ConsPlusNormal"/>
              <w:jc w:val="both"/>
            </w:pPr>
            <w:r>
              <w:t>Иной документ, подтверждающий возникновение денежного обязательства по бюджетному обязательству получателя средств федерального бюджета, возникшему на основании договора (соглашения) о предоставлении субсидии федеральному бюджетному или автономному учреждению</w:t>
            </w:r>
          </w:p>
        </w:tc>
      </w:tr>
      <w:tr w:rsidR="002F5AAC">
        <w:tblPrEx>
          <w:tblBorders>
            <w:insideH w:val="nil"/>
          </w:tblBorders>
        </w:tblPrEx>
        <w:tc>
          <w:tcPr>
            <w:tcW w:w="9038" w:type="dxa"/>
            <w:gridSpan w:val="3"/>
            <w:tcBorders>
              <w:top w:val="nil"/>
            </w:tcBorders>
          </w:tcPr>
          <w:p w:rsidR="002F5AAC" w:rsidRDefault="002F5AAC">
            <w:pPr>
              <w:pStyle w:val="ConsPlusNormal"/>
              <w:jc w:val="both"/>
            </w:pPr>
            <w:r>
              <w:t xml:space="preserve">(в ред. </w:t>
            </w:r>
            <w:hyperlink r:id="rId300" w:history="1">
              <w:r>
                <w:rPr>
                  <w:color w:val="0000FF"/>
                </w:rPr>
                <w:t>Приказа</w:t>
              </w:r>
            </w:hyperlink>
            <w:r>
              <w:t xml:space="preserve"> Минфина России от 27.11.2017 N 206н)</w:t>
            </w:r>
          </w:p>
        </w:tc>
      </w:tr>
      <w:tr w:rsidR="002F5AAC">
        <w:tc>
          <w:tcPr>
            <w:tcW w:w="647" w:type="dxa"/>
            <w:vMerge w:val="restart"/>
            <w:tcBorders>
              <w:bottom w:val="nil"/>
            </w:tcBorders>
          </w:tcPr>
          <w:p w:rsidR="002F5AAC" w:rsidRDefault="002F5AAC">
            <w:pPr>
              <w:pStyle w:val="ConsPlusNormal"/>
              <w:jc w:val="center"/>
            </w:pPr>
            <w:r>
              <w:t>8.</w:t>
            </w:r>
          </w:p>
        </w:tc>
        <w:tc>
          <w:tcPr>
            <w:tcW w:w="3628" w:type="dxa"/>
            <w:vMerge w:val="restart"/>
            <w:tcBorders>
              <w:bottom w:val="nil"/>
            </w:tcBorders>
          </w:tcPr>
          <w:p w:rsidR="002F5AAC" w:rsidRDefault="002F5AAC">
            <w:pPr>
              <w:pStyle w:val="ConsPlusNormal"/>
              <w:jc w:val="both"/>
            </w:pPr>
            <w:r>
              <w:t>Договор (соглашение) о предоставлении субсидии юридическому лицу, иному юридическому лицу (за исключением субсидии федеральному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4763" w:type="dxa"/>
          </w:tcPr>
          <w:p w:rsidR="002F5AAC" w:rsidRDefault="002F5AAC">
            <w:pPr>
              <w:pStyle w:val="ConsPlusNormal"/>
              <w:jc w:val="both"/>
            </w:pPr>
            <w:r>
              <w:t>Акт выполненных работ</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Акт об оказании услуг</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Акт приема-передачи</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Справка-расчет или иной документ, являющийся основанием для оплаты неустойки</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Счет</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Счет-фактура</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 xml:space="preserve">Товарная накладная (унифицированная </w:t>
            </w:r>
            <w:hyperlink r:id="rId301" w:history="1">
              <w:r>
                <w:rPr>
                  <w:color w:val="0000FF"/>
                </w:rPr>
                <w:t>форма N ТОРГ-12</w:t>
              </w:r>
            </w:hyperlink>
            <w:r>
              <w:t>) (ф. 0330212)</w:t>
            </w:r>
          </w:p>
        </w:tc>
      </w:tr>
      <w:tr w:rsidR="002F5AAC">
        <w:tblPrEx>
          <w:tblBorders>
            <w:insideH w:val="nil"/>
          </w:tblBorders>
        </w:tblPrEx>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Чек</w:t>
            </w:r>
          </w:p>
        </w:tc>
      </w:tr>
      <w:tr w:rsidR="002F5AAC">
        <w:tblPrEx>
          <w:tblBorders>
            <w:insideH w:val="nil"/>
          </w:tblBorders>
        </w:tblPrEx>
        <w:tc>
          <w:tcPr>
            <w:tcW w:w="647" w:type="dxa"/>
            <w:vMerge w:val="restart"/>
            <w:tcBorders>
              <w:top w:val="nil"/>
              <w:bottom w:val="nil"/>
            </w:tcBorders>
          </w:tcPr>
          <w:p w:rsidR="002F5AAC" w:rsidRDefault="002F5AAC">
            <w:pPr>
              <w:pStyle w:val="ConsPlusNormal"/>
            </w:pPr>
          </w:p>
        </w:tc>
        <w:tc>
          <w:tcPr>
            <w:tcW w:w="3628" w:type="dxa"/>
            <w:vMerge w:val="restart"/>
            <w:tcBorders>
              <w:top w:val="nil"/>
              <w:bottom w:val="nil"/>
            </w:tcBorders>
          </w:tcPr>
          <w:p w:rsidR="002F5AAC" w:rsidRDefault="002F5AAC">
            <w:pPr>
              <w:pStyle w:val="ConsPlusNormal"/>
            </w:pPr>
          </w:p>
        </w:tc>
        <w:tc>
          <w:tcPr>
            <w:tcW w:w="4763" w:type="dxa"/>
          </w:tcPr>
          <w:p w:rsidR="002F5AAC" w:rsidRDefault="002F5AAC">
            <w:pPr>
              <w:pStyle w:val="ConsPlusNormal"/>
              <w:jc w:val="both"/>
            </w:pPr>
            <w:r>
              <w:t xml:space="preserve">В случае предоставления субсидии юридическому лицу на возмещение фактически произведенных расходов (недополученных </w:t>
            </w:r>
            <w:r>
              <w:lastRenderedPageBreak/>
              <w:t>доходов):</w:t>
            </w:r>
          </w:p>
          <w:p w:rsidR="002F5AAC" w:rsidRDefault="002F5AAC">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2F5AAC" w:rsidRDefault="002F5AAC">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2F5AAC" w:rsidRDefault="002F5AAC">
            <w:pPr>
              <w:pStyle w:val="ConsPlusNormal"/>
              <w:ind w:firstLine="283"/>
              <w:jc w:val="both"/>
            </w:pPr>
            <w: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2F5AAC">
        <w:tblPrEx>
          <w:tblBorders>
            <w:insideH w:val="nil"/>
          </w:tblBorders>
        </w:tblPrEx>
        <w:tc>
          <w:tcPr>
            <w:tcW w:w="647" w:type="dxa"/>
            <w:vMerge/>
            <w:tcBorders>
              <w:top w:val="nil"/>
              <w:bottom w:val="nil"/>
            </w:tcBorders>
          </w:tcPr>
          <w:p w:rsidR="002F5AAC" w:rsidRDefault="002F5AAC"/>
        </w:tc>
        <w:tc>
          <w:tcPr>
            <w:tcW w:w="3628" w:type="dxa"/>
            <w:vMerge/>
            <w:tcBorders>
              <w:top w:val="nil"/>
              <w:bottom w:val="nil"/>
            </w:tcBorders>
          </w:tcPr>
          <w:p w:rsidR="002F5AAC" w:rsidRDefault="002F5AAC"/>
        </w:tc>
        <w:tc>
          <w:tcPr>
            <w:tcW w:w="4763" w:type="dxa"/>
            <w:tcBorders>
              <w:bottom w:val="nil"/>
            </w:tcBorders>
          </w:tcPr>
          <w:p w:rsidR="002F5AAC" w:rsidRDefault="002F5AAC">
            <w:pPr>
              <w:pStyle w:val="ConsPlusNormal"/>
              <w:jc w:val="both"/>
            </w:pPr>
            <w:r>
              <w:t>Иной документ, подтверждающий возникновение денежного обязательства по бюджетному обязательству получателя средств федерального бюджета, возникшему на основании договора (соглашения) о предоставлении субсидии и бюджетных инвестиций юридическому лицу</w:t>
            </w:r>
          </w:p>
        </w:tc>
      </w:tr>
      <w:tr w:rsidR="002F5AAC">
        <w:tblPrEx>
          <w:tblBorders>
            <w:insideH w:val="nil"/>
          </w:tblBorders>
        </w:tblPrEx>
        <w:tc>
          <w:tcPr>
            <w:tcW w:w="9038" w:type="dxa"/>
            <w:gridSpan w:val="3"/>
            <w:tcBorders>
              <w:top w:val="nil"/>
            </w:tcBorders>
          </w:tcPr>
          <w:p w:rsidR="002F5AAC" w:rsidRDefault="002F5AAC">
            <w:pPr>
              <w:pStyle w:val="ConsPlusNormal"/>
              <w:jc w:val="both"/>
            </w:pPr>
            <w:r>
              <w:t xml:space="preserve">(в ред. </w:t>
            </w:r>
            <w:hyperlink r:id="rId302" w:history="1">
              <w:r>
                <w:rPr>
                  <w:color w:val="0000FF"/>
                </w:rPr>
                <w:t>Приказа</w:t>
              </w:r>
            </w:hyperlink>
            <w:r>
              <w:t xml:space="preserve"> Минфина России от 27.11.2017 N 206н)</w:t>
            </w:r>
          </w:p>
        </w:tc>
      </w:tr>
      <w:tr w:rsidR="002F5AAC">
        <w:tc>
          <w:tcPr>
            <w:tcW w:w="647" w:type="dxa"/>
            <w:vMerge w:val="restart"/>
            <w:tcBorders>
              <w:bottom w:val="nil"/>
            </w:tcBorders>
          </w:tcPr>
          <w:p w:rsidR="002F5AAC" w:rsidRDefault="002F5AAC">
            <w:pPr>
              <w:pStyle w:val="ConsPlusNormal"/>
              <w:jc w:val="center"/>
            </w:pPr>
            <w:r>
              <w:t>9.</w:t>
            </w:r>
          </w:p>
        </w:tc>
        <w:tc>
          <w:tcPr>
            <w:tcW w:w="3628" w:type="dxa"/>
            <w:vMerge w:val="restart"/>
            <w:tcBorders>
              <w:bottom w:val="nil"/>
            </w:tcBorders>
          </w:tcPr>
          <w:p w:rsidR="002F5AAC" w:rsidRDefault="002F5AAC">
            <w:pPr>
              <w:pStyle w:val="ConsPlusNormal"/>
              <w:jc w:val="both"/>
            </w:pPr>
            <w: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4763" w:type="dxa"/>
          </w:tcPr>
          <w:p w:rsidR="002F5AAC" w:rsidRDefault="002F5AAC">
            <w:pPr>
              <w:pStyle w:val="ConsPlusNormal"/>
              <w:jc w:val="both"/>
            </w:pPr>
            <w:r>
              <w:t>Платежное поручение юридического лица (в случае осуществления в соответствии с законодательством Российской Федерации</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казначейского сопровождения предоставления субсидии юридическому лицу)</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2F5AAC" w:rsidRDefault="002F5AAC">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2F5AAC" w:rsidRDefault="002F5AAC">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2F5AAC" w:rsidRDefault="002F5AAC">
            <w:pPr>
              <w:pStyle w:val="ConsPlusNormal"/>
              <w:jc w:val="both"/>
            </w:pPr>
            <w:r>
              <w:t>Заявка на перечисление субсидии юридическому лицу (при наличии)</w:t>
            </w:r>
          </w:p>
        </w:tc>
      </w:tr>
      <w:tr w:rsidR="002F5AAC">
        <w:tblPrEx>
          <w:tblBorders>
            <w:insideH w:val="nil"/>
          </w:tblBorders>
        </w:tblPrEx>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Borders>
              <w:bottom w:val="nil"/>
            </w:tcBorders>
          </w:tcPr>
          <w:p w:rsidR="002F5AAC" w:rsidRDefault="002F5AAC">
            <w:pPr>
              <w:pStyle w:val="ConsPlusNormal"/>
              <w:jc w:val="both"/>
            </w:pPr>
            <w:r>
              <w:t>Иной документ, подтверждающий возникновение денежного обязательства по бюджетному обязательству получателя средств федерального бюджета, возникшему на основании нормативного правового акта о предоставлении субсидии юридическому лицу</w:t>
            </w:r>
          </w:p>
        </w:tc>
      </w:tr>
      <w:tr w:rsidR="002F5AAC">
        <w:tblPrEx>
          <w:tblBorders>
            <w:insideH w:val="nil"/>
          </w:tblBorders>
        </w:tblPrEx>
        <w:tc>
          <w:tcPr>
            <w:tcW w:w="9038" w:type="dxa"/>
            <w:gridSpan w:val="3"/>
            <w:tcBorders>
              <w:top w:val="nil"/>
            </w:tcBorders>
          </w:tcPr>
          <w:p w:rsidR="002F5AAC" w:rsidRDefault="002F5AAC">
            <w:pPr>
              <w:pStyle w:val="ConsPlusNormal"/>
              <w:jc w:val="both"/>
            </w:pPr>
            <w:r>
              <w:lastRenderedPageBreak/>
              <w:t xml:space="preserve">(в ред. </w:t>
            </w:r>
            <w:hyperlink r:id="rId303" w:history="1">
              <w:r>
                <w:rPr>
                  <w:color w:val="0000FF"/>
                </w:rPr>
                <w:t>Приказа</w:t>
              </w:r>
            </w:hyperlink>
            <w:r>
              <w:t xml:space="preserve"> Минфина России от 27.11.2017 N 206н)</w:t>
            </w:r>
          </w:p>
        </w:tc>
      </w:tr>
      <w:tr w:rsidR="002F5AAC">
        <w:tc>
          <w:tcPr>
            <w:tcW w:w="647" w:type="dxa"/>
            <w:vMerge w:val="restart"/>
            <w:tcBorders>
              <w:bottom w:val="nil"/>
            </w:tcBorders>
          </w:tcPr>
          <w:p w:rsidR="002F5AAC" w:rsidRDefault="002F5AAC">
            <w:pPr>
              <w:pStyle w:val="ConsPlusNormal"/>
              <w:jc w:val="center"/>
            </w:pPr>
            <w:r>
              <w:t>10.</w:t>
            </w:r>
          </w:p>
        </w:tc>
        <w:tc>
          <w:tcPr>
            <w:tcW w:w="3628" w:type="dxa"/>
            <w:vMerge w:val="restart"/>
            <w:tcBorders>
              <w:bottom w:val="nil"/>
            </w:tcBorders>
          </w:tcPr>
          <w:p w:rsidR="002F5AAC" w:rsidRDefault="002F5AAC">
            <w:pPr>
              <w:pStyle w:val="ConsPlusNormal"/>
              <w:jc w:val="both"/>
            </w:pPr>
            <w:bookmarkStart w:id="48" w:name="P1420"/>
            <w:bookmarkEnd w:id="48"/>
            <w: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4763" w:type="dxa"/>
          </w:tcPr>
          <w:p w:rsidR="002F5AAC" w:rsidRDefault="002F5AAC">
            <w:pPr>
              <w:pStyle w:val="ConsPlusNormal"/>
              <w:jc w:val="both"/>
            </w:pPr>
            <w:r>
              <w:t>Записка-расчет об исчислении среднего заработка при предоставлении отпуска, увольнении и других случаях (</w:t>
            </w:r>
            <w:hyperlink r:id="rId304" w:history="1">
              <w:r>
                <w:rPr>
                  <w:color w:val="0000FF"/>
                </w:rPr>
                <w:t>ф. 0504425</w:t>
              </w:r>
            </w:hyperlink>
            <w:r>
              <w:t>)</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Расчетно-платежная ведомость (</w:t>
            </w:r>
            <w:hyperlink r:id="rId305" w:history="1">
              <w:r>
                <w:rPr>
                  <w:color w:val="0000FF"/>
                </w:rPr>
                <w:t>ф. 0504401</w:t>
              </w:r>
            </w:hyperlink>
            <w:r>
              <w:t>)</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Расчетная ведомость (</w:t>
            </w:r>
            <w:hyperlink r:id="rId306" w:history="1">
              <w:r>
                <w:rPr>
                  <w:color w:val="0000FF"/>
                </w:rPr>
                <w:t>ф. 0504402</w:t>
              </w:r>
            </w:hyperlink>
            <w:r>
              <w:t>)</w:t>
            </w:r>
          </w:p>
        </w:tc>
      </w:tr>
      <w:tr w:rsidR="002F5AAC">
        <w:tblPrEx>
          <w:tblBorders>
            <w:insideH w:val="nil"/>
          </w:tblBorders>
        </w:tblPrEx>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Borders>
              <w:bottom w:val="nil"/>
            </w:tcBorders>
          </w:tcPr>
          <w:p w:rsidR="002F5AAC" w:rsidRDefault="002F5AAC">
            <w:pPr>
              <w:pStyle w:val="ConsPlusNormal"/>
              <w:jc w:val="both"/>
            </w:pPr>
            <w:r>
              <w:t>Иной документ, подтверждающий возникновение денежного обязательства по бюджетному обязательству получателя средств федерального бюджета,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2F5AAC">
        <w:tblPrEx>
          <w:tblBorders>
            <w:insideH w:val="nil"/>
          </w:tblBorders>
        </w:tblPrEx>
        <w:tc>
          <w:tcPr>
            <w:tcW w:w="9038" w:type="dxa"/>
            <w:gridSpan w:val="3"/>
            <w:tcBorders>
              <w:top w:val="nil"/>
            </w:tcBorders>
          </w:tcPr>
          <w:p w:rsidR="002F5AAC" w:rsidRDefault="002F5AAC">
            <w:pPr>
              <w:pStyle w:val="ConsPlusNormal"/>
              <w:jc w:val="both"/>
            </w:pPr>
            <w:r>
              <w:t xml:space="preserve">(в ред. </w:t>
            </w:r>
            <w:hyperlink r:id="rId307" w:history="1">
              <w:r>
                <w:rPr>
                  <w:color w:val="0000FF"/>
                </w:rPr>
                <w:t>Приказа</w:t>
              </w:r>
            </w:hyperlink>
            <w:r>
              <w:t xml:space="preserve"> Минфина России от 27.11.2017 N 206н)</w:t>
            </w:r>
          </w:p>
        </w:tc>
      </w:tr>
      <w:tr w:rsidR="002F5AAC">
        <w:tc>
          <w:tcPr>
            <w:tcW w:w="647" w:type="dxa"/>
            <w:vMerge w:val="restart"/>
          </w:tcPr>
          <w:p w:rsidR="002F5AAC" w:rsidRDefault="002F5AAC">
            <w:pPr>
              <w:pStyle w:val="ConsPlusNormal"/>
              <w:jc w:val="center"/>
            </w:pPr>
            <w:r>
              <w:t>11.</w:t>
            </w:r>
          </w:p>
        </w:tc>
        <w:tc>
          <w:tcPr>
            <w:tcW w:w="3628" w:type="dxa"/>
            <w:vMerge w:val="restart"/>
          </w:tcPr>
          <w:p w:rsidR="002F5AAC" w:rsidRDefault="002F5AAC">
            <w:pPr>
              <w:pStyle w:val="ConsPlusNormal"/>
              <w:jc w:val="both"/>
            </w:pPr>
            <w:bookmarkStart w:id="49" w:name="P1427"/>
            <w:bookmarkEnd w:id="49"/>
            <w:r>
              <w:t>Исполнительный документ (исполнительный лист, судебный приказ) (далее - исполнительный документ)</w:t>
            </w:r>
          </w:p>
        </w:tc>
        <w:tc>
          <w:tcPr>
            <w:tcW w:w="4763" w:type="dxa"/>
          </w:tcPr>
          <w:p w:rsidR="002F5AAC" w:rsidRDefault="002F5AAC">
            <w:pPr>
              <w:pStyle w:val="ConsPlusNormal"/>
              <w:jc w:val="both"/>
            </w:pPr>
            <w:r>
              <w:t>Бухгалтерская справка (</w:t>
            </w:r>
            <w:hyperlink r:id="rId308" w:history="1">
              <w:r>
                <w:rPr>
                  <w:color w:val="0000FF"/>
                </w:rPr>
                <w:t>ф. 0504833</w:t>
              </w:r>
            </w:hyperlink>
            <w:r>
              <w:t>)</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График выплат по исполнительному документу, предусматривающему выплаты периодического характера</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Исполнительный документ</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Справка-расчет</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Иной документ, подтверждающий возникновение денежного обязательства по бюджетному обязательству получателя средств федерального бюджета, возникшему на основании исполнительного документа</w:t>
            </w:r>
          </w:p>
        </w:tc>
      </w:tr>
      <w:tr w:rsidR="002F5AAC">
        <w:tc>
          <w:tcPr>
            <w:tcW w:w="647" w:type="dxa"/>
            <w:vMerge w:val="restart"/>
          </w:tcPr>
          <w:p w:rsidR="002F5AAC" w:rsidRDefault="002F5AAC">
            <w:pPr>
              <w:pStyle w:val="ConsPlusNormal"/>
              <w:jc w:val="center"/>
            </w:pPr>
            <w:bookmarkStart w:id="50" w:name="P1433"/>
            <w:bookmarkEnd w:id="50"/>
            <w:r>
              <w:t>12.</w:t>
            </w:r>
          </w:p>
        </w:tc>
        <w:tc>
          <w:tcPr>
            <w:tcW w:w="3628" w:type="dxa"/>
            <w:vMerge w:val="restart"/>
          </w:tcPr>
          <w:p w:rsidR="002F5AAC" w:rsidRDefault="002F5AAC">
            <w:pPr>
              <w:pStyle w:val="ConsPlusNormal"/>
              <w:jc w:val="both"/>
            </w:pPr>
            <w:bookmarkStart w:id="51" w:name="P1434"/>
            <w:bookmarkEnd w:id="51"/>
            <w:r>
              <w:t>Решение налогового органа о взыскании налога, сбора, пеней и штрафов (далее - решение налогового органа)</w:t>
            </w:r>
          </w:p>
        </w:tc>
        <w:tc>
          <w:tcPr>
            <w:tcW w:w="4763" w:type="dxa"/>
          </w:tcPr>
          <w:p w:rsidR="002F5AAC" w:rsidRDefault="002F5AAC">
            <w:pPr>
              <w:pStyle w:val="ConsPlusNormal"/>
              <w:jc w:val="both"/>
            </w:pPr>
            <w:r>
              <w:t>Бухгалтерская справка (</w:t>
            </w:r>
            <w:hyperlink r:id="rId309" w:history="1">
              <w:r>
                <w:rPr>
                  <w:color w:val="0000FF"/>
                </w:rPr>
                <w:t>ф. 0504833</w:t>
              </w:r>
            </w:hyperlink>
            <w:r>
              <w:t>)</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Решение налогового органа</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Справка-расчет</w:t>
            </w:r>
          </w:p>
        </w:tc>
      </w:tr>
      <w:tr w:rsidR="002F5AAC">
        <w:tc>
          <w:tcPr>
            <w:tcW w:w="647" w:type="dxa"/>
            <w:vMerge/>
          </w:tcPr>
          <w:p w:rsidR="002F5AAC" w:rsidRDefault="002F5AAC"/>
        </w:tc>
        <w:tc>
          <w:tcPr>
            <w:tcW w:w="3628" w:type="dxa"/>
            <w:vMerge/>
          </w:tcPr>
          <w:p w:rsidR="002F5AAC" w:rsidRDefault="002F5AAC"/>
        </w:tc>
        <w:tc>
          <w:tcPr>
            <w:tcW w:w="4763" w:type="dxa"/>
          </w:tcPr>
          <w:p w:rsidR="002F5AAC" w:rsidRDefault="002F5AAC">
            <w:pPr>
              <w:pStyle w:val="ConsPlusNormal"/>
              <w:jc w:val="both"/>
            </w:pPr>
            <w:r>
              <w:t>Иной документ, подтверждающий возникновение денежного обязательства по бюджетному обязательству получателя средств федерального бюджета, возникшему на основании решения налогового органа</w:t>
            </w:r>
          </w:p>
        </w:tc>
      </w:tr>
      <w:tr w:rsidR="002F5AAC">
        <w:tc>
          <w:tcPr>
            <w:tcW w:w="647" w:type="dxa"/>
            <w:vMerge w:val="restart"/>
            <w:tcBorders>
              <w:bottom w:val="nil"/>
            </w:tcBorders>
          </w:tcPr>
          <w:p w:rsidR="002F5AAC" w:rsidRDefault="002F5AAC">
            <w:pPr>
              <w:pStyle w:val="ConsPlusNormal"/>
              <w:jc w:val="center"/>
            </w:pPr>
            <w:bookmarkStart w:id="52" w:name="P1439"/>
            <w:bookmarkEnd w:id="52"/>
            <w:r>
              <w:t>13.</w:t>
            </w:r>
          </w:p>
        </w:tc>
        <w:tc>
          <w:tcPr>
            <w:tcW w:w="3628" w:type="dxa"/>
            <w:vMerge w:val="restart"/>
            <w:tcBorders>
              <w:bottom w:val="nil"/>
            </w:tcBorders>
          </w:tcPr>
          <w:p w:rsidR="002F5AAC" w:rsidRDefault="002F5AAC">
            <w:pPr>
              <w:pStyle w:val="ConsPlusNormal"/>
              <w:jc w:val="both"/>
            </w:pPr>
            <w:bookmarkStart w:id="53" w:name="P1440"/>
            <w:bookmarkEnd w:id="53"/>
            <w:r>
              <w:t xml:space="preserve">Документ, не определенный </w:t>
            </w:r>
            <w:hyperlink w:anchor="P1343" w:history="1">
              <w:r>
                <w:rPr>
                  <w:color w:val="0000FF"/>
                </w:rPr>
                <w:t>пунктами 3</w:t>
              </w:r>
            </w:hyperlink>
            <w:r>
              <w:t xml:space="preserve"> - </w:t>
            </w:r>
            <w:hyperlink w:anchor="P1433" w:history="1">
              <w:r>
                <w:rPr>
                  <w:color w:val="0000FF"/>
                </w:rPr>
                <w:t>12</w:t>
              </w:r>
            </w:hyperlink>
            <w:r>
              <w:t xml:space="preserve"> настоящего перечня, в соответствии с которым возникает бюджетное обязательство получателя средств федерального бюджета:</w:t>
            </w:r>
          </w:p>
          <w:p w:rsidR="002F5AAC" w:rsidRDefault="002F5AAC">
            <w:pPr>
              <w:pStyle w:val="ConsPlusNormal"/>
              <w:jc w:val="both"/>
            </w:pPr>
            <w:r>
              <w:lastRenderedPageBreak/>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2F5AAC" w:rsidRDefault="002F5AAC">
            <w:pPr>
              <w:pStyle w:val="ConsPlusNormal"/>
              <w:jc w:val="both"/>
            </w:pPr>
            <w:r>
              <w:t>- договор, расчет по которому в соответствии с законодательством Российской Федерации осуществляется наличными деньгами, если получателем средств федерального бюджета в Федеральное казначейство не направлены информация и документы по указанному договору для их включения в реестр контрактов;</w:t>
            </w:r>
          </w:p>
          <w:p w:rsidR="002F5AAC" w:rsidRDefault="002F5AAC">
            <w:pPr>
              <w:pStyle w:val="ConsPlusNormal"/>
              <w:jc w:val="both"/>
            </w:pPr>
            <w:r>
              <w:t>- Генеральные условия (условия), эмиссия и обращения государственных ценных бумаг Российской Федерации;</w:t>
            </w:r>
          </w:p>
          <w:p w:rsidR="002F5AAC" w:rsidRDefault="002F5AAC">
            <w:pPr>
              <w:pStyle w:val="ConsPlusNormal"/>
              <w:jc w:val="both"/>
            </w:pPr>
            <w:r>
              <w:t>- договор на оказание услуг, выполнение работ, заключенный получателем средств федерального бюджета с физическим лицом, не являющимся индивидуальным предпринимателем.</w:t>
            </w:r>
          </w:p>
          <w:p w:rsidR="002F5AAC" w:rsidRDefault="002F5AAC">
            <w:pPr>
              <w:pStyle w:val="ConsPlusNormal"/>
              <w:jc w:val="both"/>
            </w:pPr>
            <w:r>
              <w:t>Иной документ, в соответствии с которым возникает бюджетное обязательство получателя средств федерального бюджета</w:t>
            </w:r>
          </w:p>
        </w:tc>
        <w:tc>
          <w:tcPr>
            <w:tcW w:w="4763" w:type="dxa"/>
          </w:tcPr>
          <w:p w:rsidR="002F5AAC" w:rsidRDefault="002F5AAC">
            <w:pPr>
              <w:pStyle w:val="ConsPlusNormal"/>
              <w:jc w:val="both"/>
            </w:pPr>
            <w:r>
              <w:lastRenderedPageBreak/>
              <w:t>Авансовый отчет (</w:t>
            </w:r>
            <w:hyperlink r:id="rId310" w:history="1">
              <w:r>
                <w:rPr>
                  <w:color w:val="0000FF"/>
                </w:rPr>
                <w:t>ф. 0504505</w:t>
              </w:r>
            </w:hyperlink>
            <w:r>
              <w:t>)</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Акт выполненных работ</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Акт приема-передачи</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Акт об оказании услуг</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Договор на оказание услуг, выполнение работ, заключенный получателем средств федерального бюджета с физическим лицом, не являющимся индивидуальным предпринимателем</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Заявление на выдачу денежных средств под отчет</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Заявление физического лица</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Квитанция</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Приказ о направлении в командировку, с прилагаемым расчетом командировочных сумм</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Служебная записка</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Справка-расчет</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Счет</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Счет-фактура</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 xml:space="preserve">Товарная накладная (унифицированная </w:t>
            </w:r>
            <w:hyperlink r:id="rId311" w:history="1">
              <w:r>
                <w:rPr>
                  <w:color w:val="0000FF"/>
                </w:rPr>
                <w:t>форма N ТОРГ-12</w:t>
              </w:r>
            </w:hyperlink>
            <w:r>
              <w:t>) (ф. 0330212)</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Универсальный передаточный документ</w:t>
            </w:r>
          </w:p>
        </w:tc>
      </w:tr>
      <w:tr w:rsidR="002F5AAC">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Pr>
          <w:p w:rsidR="002F5AAC" w:rsidRDefault="002F5AAC">
            <w:pPr>
              <w:pStyle w:val="ConsPlusNormal"/>
              <w:jc w:val="both"/>
            </w:pPr>
            <w:r>
              <w:t>Чек</w:t>
            </w:r>
          </w:p>
        </w:tc>
      </w:tr>
      <w:tr w:rsidR="002F5AAC">
        <w:tblPrEx>
          <w:tblBorders>
            <w:insideH w:val="nil"/>
          </w:tblBorders>
        </w:tblPrEx>
        <w:tc>
          <w:tcPr>
            <w:tcW w:w="647" w:type="dxa"/>
            <w:vMerge/>
            <w:tcBorders>
              <w:bottom w:val="nil"/>
            </w:tcBorders>
          </w:tcPr>
          <w:p w:rsidR="002F5AAC" w:rsidRDefault="002F5AAC"/>
        </w:tc>
        <w:tc>
          <w:tcPr>
            <w:tcW w:w="3628" w:type="dxa"/>
            <w:vMerge/>
            <w:tcBorders>
              <w:bottom w:val="nil"/>
            </w:tcBorders>
          </w:tcPr>
          <w:p w:rsidR="002F5AAC" w:rsidRDefault="002F5AAC"/>
        </w:tc>
        <w:tc>
          <w:tcPr>
            <w:tcW w:w="4763" w:type="dxa"/>
            <w:tcBorders>
              <w:bottom w:val="nil"/>
            </w:tcBorders>
          </w:tcPr>
          <w:p w:rsidR="002F5AAC" w:rsidRDefault="002F5AAC">
            <w:pPr>
              <w:pStyle w:val="ConsPlusNormal"/>
              <w:jc w:val="both"/>
            </w:pPr>
            <w:r>
              <w:t>Иной документ, подтверждающий возникновение денежного обязательства по бюджетному обязательству получателя средств федерального бюджета</w:t>
            </w:r>
          </w:p>
        </w:tc>
      </w:tr>
      <w:tr w:rsidR="002F5AAC">
        <w:tblPrEx>
          <w:tblBorders>
            <w:insideH w:val="nil"/>
          </w:tblBorders>
        </w:tblPrEx>
        <w:tc>
          <w:tcPr>
            <w:tcW w:w="9038" w:type="dxa"/>
            <w:gridSpan w:val="3"/>
            <w:tcBorders>
              <w:top w:val="nil"/>
            </w:tcBorders>
          </w:tcPr>
          <w:p w:rsidR="002F5AAC" w:rsidRDefault="002F5AAC">
            <w:pPr>
              <w:pStyle w:val="ConsPlusNormal"/>
              <w:jc w:val="both"/>
            </w:pPr>
            <w:r>
              <w:t xml:space="preserve">(в ред. </w:t>
            </w:r>
            <w:hyperlink r:id="rId312" w:history="1">
              <w:r>
                <w:rPr>
                  <w:color w:val="0000FF"/>
                </w:rPr>
                <w:t>Приказа</w:t>
              </w:r>
            </w:hyperlink>
            <w:r>
              <w:t xml:space="preserve"> Минфина России от 27.11.2017 N 206н)</w:t>
            </w:r>
          </w:p>
        </w:tc>
      </w:tr>
    </w:tbl>
    <w:p w:rsidR="002F5AAC" w:rsidRDefault="002F5AAC">
      <w:pPr>
        <w:pStyle w:val="ConsPlusNormal"/>
        <w:ind w:firstLine="540"/>
        <w:jc w:val="both"/>
      </w:pPr>
    </w:p>
    <w:p w:rsidR="002F5AAC" w:rsidRDefault="002F5AAC">
      <w:pPr>
        <w:pStyle w:val="ConsPlusNormal"/>
        <w:ind w:firstLine="540"/>
        <w:jc w:val="both"/>
      </w:pPr>
      <w:r>
        <w:t>--------------------------------</w:t>
      </w:r>
    </w:p>
    <w:p w:rsidR="002F5AAC" w:rsidRDefault="002F5AAC">
      <w:pPr>
        <w:pStyle w:val="ConsPlusNormal"/>
        <w:spacing w:before="220"/>
        <w:ind w:firstLine="540"/>
        <w:jc w:val="both"/>
      </w:pPr>
      <w:r>
        <w:t>&lt;*&gt; При оплате денежного обязательства по перечислению межбюджетных трансфертов, предоставляемых в порядке возмещения ранее произведенных расходов бюджетов субъектов Российской Федерации.</w:t>
      </w:r>
    </w:p>
    <w:p w:rsidR="002F5AAC" w:rsidRDefault="002F5AAC">
      <w:pPr>
        <w:pStyle w:val="ConsPlusNormal"/>
        <w:jc w:val="both"/>
      </w:pPr>
      <w:r>
        <w:t xml:space="preserve">(сноска введена </w:t>
      </w:r>
      <w:hyperlink r:id="rId313" w:history="1">
        <w:r>
          <w:rPr>
            <w:color w:val="0000FF"/>
          </w:rPr>
          <w:t>Приказом</w:t>
        </w:r>
      </w:hyperlink>
      <w:r>
        <w:t xml:space="preserve"> Минфина России от 27.11.2017 N 206н)</w:t>
      </w:r>
    </w:p>
    <w:p w:rsidR="002F5AAC" w:rsidRDefault="002F5AAC">
      <w:pPr>
        <w:pStyle w:val="ConsPlusNormal"/>
        <w:ind w:firstLine="540"/>
        <w:jc w:val="both"/>
      </w:pPr>
    </w:p>
    <w:p w:rsidR="002F5AAC" w:rsidRDefault="002F5AAC">
      <w:pPr>
        <w:pStyle w:val="ConsPlusNormal"/>
        <w:jc w:val="both"/>
      </w:pPr>
    </w:p>
    <w:p w:rsidR="002F5AAC" w:rsidRDefault="002F5AAC">
      <w:pPr>
        <w:pStyle w:val="ConsPlusNormal"/>
        <w:jc w:val="both"/>
      </w:pPr>
    </w:p>
    <w:p w:rsidR="002F5AAC" w:rsidRDefault="002F5AAC">
      <w:pPr>
        <w:pStyle w:val="ConsPlusNormal"/>
        <w:jc w:val="both"/>
      </w:pPr>
    </w:p>
    <w:p w:rsidR="002F5AAC" w:rsidRDefault="002F5AAC">
      <w:pPr>
        <w:pStyle w:val="ConsPlusNormal"/>
        <w:jc w:val="both"/>
      </w:pPr>
    </w:p>
    <w:p w:rsidR="002F5AAC" w:rsidRDefault="002F5AAC">
      <w:pPr>
        <w:sectPr w:rsidR="002F5AAC">
          <w:pgSz w:w="11905" w:h="16838"/>
          <w:pgMar w:top="1134" w:right="850" w:bottom="1134" w:left="1701" w:header="0" w:footer="0" w:gutter="0"/>
          <w:cols w:space="720"/>
        </w:sectPr>
      </w:pPr>
    </w:p>
    <w:p w:rsidR="002F5AAC" w:rsidRDefault="002F5AAC">
      <w:pPr>
        <w:pStyle w:val="ConsPlusNormal"/>
        <w:jc w:val="right"/>
        <w:outlineLvl w:val="1"/>
      </w:pPr>
      <w:r>
        <w:lastRenderedPageBreak/>
        <w:t>Приложение N 4.2</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Минфина России</w:t>
      </w:r>
    </w:p>
    <w:p w:rsidR="002F5AAC" w:rsidRDefault="002F5AAC">
      <w:pPr>
        <w:pStyle w:val="ConsPlusNormal"/>
        <w:jc w:val="right"/>
      </w:pPr>
      <w:r>
        <w:t>от 30 декабря 2015 г. N 221н</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(введено </w:t>
      </w:r>
      <w:hyperlink r:id="rId314" w:history="1">
        <w:r>
          <w:rPr>
            <w:color w:val="0000FF"/>
          </w:rPr>
          <w:t>Приказом</w:t>
        </w:r>
      </w:hyperlink>
      <w:r>
        <w:t xml:space="preserve"> Минфина России от 29.07.2016 N 127н;</w:t>
      </w:r>
    </w:p>
    <w:p w:rsidR="002F5AAC" w:rsidRDefault="002F5AAC">
      <w:pPr>
        <w:pStyle w:val="ConsPlusNormal"/>
        <w:jc w:val="center"/>
      </w:pPr>
      <w:r>
        <w:t xml:space="preserve">в ред. </w:t>
      </w:r>
      <w:hyperlink r:id="rId315" w:history="1">
        <w:r>
          <w:rPr>
            <w:color w:val="0000FF"/>
          </w:rPr>
          <w:t>Приказа</w:t>
        </w:r>
      </w:hyperlink>
      <w:r>
        <w:t xml:space="preserve"> Минфина России от 27.11.2017 N 206н)</w:t>
      </w:r>
    </w:p>
    <w:p w:rsidR="002F5AAC" w:rsidRDefault="002F5AAC">
      <w:pPr>
        <w:pStyle w:val="ConsPlusNormal"/>
        <w:jc w:val="both"/>
      </w:pPr>
    </w:p>
    <w:p w:rsidR="002F5AAC" w:rsidRDefault="002F5AAC">
      <w:pPr>
        <w:pStyle w:val="ConsPlusNonformat"/>
        <w:jc w:val="both"/>
      </w:pPr>
      <w:bookmarkStart w:id="54" w:name="P1485"/>
      <w:bookmarkEnd w:id="54"/>
      <w:r>
        <w:t xml:space="preserve">                       УВЕДОМЛЕНИЕ N ______________</w:t>
      </w:r>
    </w:p>
    <w:p w:rsidR="002F5AAC" w:rsidRDefault="002F5AAC">
      <w:pPr>
        <w:pStyle w:val="ConsPlusNonformat"/>
        <w:jc w:val="both"/>
      </w:pPr>
      <w:r>
        <w:t xml:space="preserve">              о превышении принятым бюджетным обязательством</w:t>
      </w:r>
    </w:p>
    <w:p w:rsidR="002F5AAC" w:rsidRDefault="002F5AAC">
      <w:pPr>
        <w:pStyle w:val="ConsPlusNonformat"/>
        <w:jc w:val="both"/>
      </w:pPr>
      <w:r>
        <w:t xml:space="preserve">              неиспользованных лимитов бюджетных обязательств</w:t>
      </w:r>
    </w:p>
    <w:p w:rsidR="002F5AAC" w:rsidRDefault="002F5AA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2041"/>
        <w:gridCol w:w="2947"/>
        <w:gridCol w:w="1241"/>
      </w:tblGrid>
      <w:tr w:rsidR="002F5AAC">
        <w:tc>
          <w:tcPr>
            <w:tcW w:w="3402" w:type="dxa"/>
            <w:tcBorders>
              <w:top w:val="nil"/>
              <w:left w:val="nil"/>
              <w:bottom w:val="nil"/>
              <w:right w:val="nil"/>
            </w:tcBorders>
          </w:tcPr>
          <w:p w:rsidR="002F5AAC" w:rsidRDefault="002F5AAC">
            <w:pPr>
              <w:pStyle w:val="ConsPlusNormal"/>
            </w:pPr>
          </w:p>
        </w:tc>
        <w:tc>
          <w:tcPr>
            <w:tcW w:w="2041" w:type="dxa"/>
            <w:tcBorders>
              <w:top w:val="nil"/>
              <w:left w:val="nil"/>
              <w:bottom w:val="nil"/>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Коды</w:t>
            </w:r>
          </w:p>
        </w:tc>
      </w:tr>
      <w:tr w:rsidR="002F5AAC">
        <w:tc>
          <w:tcPr>
            <w:tcW w:w="3402" w:type="dxa"/>
            <w:tcBorders>
              <w:top w:val="nil"/>
              <w:left w:val="nil"/>
              <w:bottom w:val="nil"/>
              <w:right w:val="nil"/>
            </w:tcBorders>
          </w:tcPr>
          <w:p w:rsidR="002F5AAC" w:rsidRDefault="002F5AAC">
            <w:pPr>
              <w:pStyle w:val="ConsPlusNormal"/>
            </w:pPr>
          </w:p>
        </w:tc>
        <w:tc>
          <w:tcPr>
            <w:tcW w:w="2041" w:type="dxa"/>
            <w:tcBorders>
              <w:top w:val="nil"/>
              <w:left w:val="nil"/>
              <w:bottom w:val="nil"/>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jc w:val="right"/>
            </w:pPr>
            <w:r>
              <w:t xml:space="preserve">Форма по </w:t>
            </w:r>
            <w:hyperlink r:id="rId316" w:history="1">
              <w:r>
                <w:rPr>
                  <w:color w:val="0000FF"/>
                </w:rPr>
                <w:t>ОКУД</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0506111</w:t>
            </w:r>
          </w:p>
        </w:tc>
      </w:tr>
      <w:tr w:rsidR="002F5AAC">
        <w:tc>
          <w:tcPr>
            <w:tcW w:w="3402" w:type="dxa"/>
            <w:tcBorders>
              <w:top w:val="nil"/>
              <w:left w:val="nil"/>
              <w:bottom w:val="nil"/>
              <w:right w:val="nil"/>
            </w:tcBorders>
          </w:tcPr>
          <w:p w:rsidR="002F5AAC" w:rsidRDefault="002F5AAC">
            <w:pPr>
              <w:pStyle w:val="ConsPlusNormal"/>
            </w:pPr>
          </w:p>
        </w:tc>
        <w:tc>
          <w:tcPr>
            <w:tcW w:w="2041" w:type="dxa"/>
            <w:tcBorders>
              <w:top w:val="nil"/>
              <w:left w:val="nil"/>
              <w:bottom w:val="nil"/>
              <w:right w:val="nil"/>
            </w:tcBorders>
          </w:tcPr>
          <w:p w:rsidR="002F5AAC" w:rsidRDefault="002F5AAC">
            <w:pPr>
              <w:pStyle w:val="ConsPlusNormal"/>
              <w:jc w:val="center"/>
            </w:pPr>
            <w:r>
              <w:t>от "__" ___ 20__ г.</w:t>
            </w:r>
          </w:p>
        </w:tc>
        <w:tc>
          <w:tcPr>
            <w:tcW w:w="2947" w:type="dxa"/>
            <w:tcBorders>
              <w:top w:val="nil"/>
              <w:left w:val="nil"/>
              <w:bottom w:val="nil"/>
              <w:right w:val="single" w:sz="4" w:space="0" w:color="auto"/>
            </w:tcBorders>
          </w:tcPr>
          <w:p w:rsidR="002F5AAC" w:rsidRDefault="002F5AAC">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p>
        </w:tc>
        <w:tc>
          <w:tcPr>
            <w:tcW w:w="2041" w:type="dxa"/>
            <w:tcBorders>
              <w:top w:val="nil"/>
              <w:left w:val="nil"/>
              <w:bottom w:val="nil"/>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r>
              <w:t>Наименование органа Федерального казначейства</w:t>
            </w:r>
          </w:p>
        </w:tc>
        <w:tc>
          <w:tcPr>
            <w:tcW w:w="2041" w:type="dxa"/>
            <w:tcBorders>
              <w:top w:val="nil"/>
              <w:left w:val="nil"/>
              <w:bottom w:val="single" w:sz="4" w:space="0" w:color="auto"/>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vMerge w:val="restart"/>
            <w:tcBorders>
              <w:top w:val="nil"/>
              <w:left w:val="nil"/>
              <w:bottom w:val="nil"/>
              <w:right w:val="nil"/>
            </w:tcBorders>
          </w:tcPr>
          <w:p w:rsidR="002F5AAC" w:rsidRDefault="002F5AAC">
            <w:pPr>
              <w:pStyle w:val="ConsPlusNormal"/>
            </w:pPr>
            <w:r>
              <w:t>Главный распорядитель (распорядитель) бюджетных средств</w:t>
            </w:r>
          </w:p>
        </w:tc>
        <w:tc>
          <w:tcPr>
            <w:tcW w:w="2041" w:type="dxa"/>
            <w:vMerge w:val="restart"/>
            <w:tcBorders>
              <w:top w:val="single" w:sz="4" w:space="0" w:color="auto"/>
              <w:left w:val="nil"/>
              <w:bottom w:val="single" w:sz="4" w:space="0" w:color="auto"/>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jc w:val="right"/>
            </w:pPr>
            <w:r>
              <w:t>Глава по БК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vMerge/>
            <w:tcBorders>
              <w:top w:val="nil"/>
              <w:left w:val="nil"/>
              <w:bottom w:val="nil"/>
              <w:right w:val="nil"/>
            </w:tcBorders>
          </w:tcPr>
          <w:p w:rsidR="002F5AAC" w:rsidRDefault="002F5AAC"/>
        </w:tc>
        <w:tc>
          <w:tcPr>
            <w:tcW w:w="2041" w:type="dxa"/>
            <w:vMerge/>
            <w:tcBorders>
              <w:top w:val="single" w:sz="4" w:space="0" w:color="auto"/>
              <w:left w:val="nil"/>
              <w:bottom w:val="single" w:sz="4" w:space="0" w:color="auto"/>
              <w:right w:val="nil"/>
            </w:tcBorders>
          </w:tcPr>
          <w:p w:rsidR="002F5AAC" w:rsidRDefault="002F5AAC"/>
        </w:tc>
        <w:tc>
          <w:tcPr>
            <w:tcW w:w="2947" w:type="dxa"/>
            <w:tcBorders>
              <w:top w:val="nil"/>
              <w:left w:val="nil"/>
              <w:bottom w:val="nil"/>
              <w:right w:val="single" w:sz="4" w:space="0" w:color="auto"/>
            </w:tcBorders>
            <w:vAlign w:val="bottom"/>
          </w:tcPr>
          <w:p w:rsidR="002F5AAC" w:rsidRDefault="002F5AAC">
            <w:pPr>
              <w:pStyle w:val="ConsPlusNormal"/>
              <w:jc w:val="right"/>
            </w:pPr>
            <w: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r>
              <w:t>Получатель бюджетных средств</w:t>
            </w:r>
          </w:p>
        </w:tc>
        <w:tc>
          <w:tcPr>
            <w:tcW w:w="2041" w:type="dxa"/>
            <w:tcBorders>
              <w:top w:val="single" w:sz="4" w:space="0" w:color="auto"/>
              <w:left w:val="nil"/>
              <w:bottom w:val="single" w:sz="4" w:space="0" w:color="auto"/>
              <w:right w:val="nil"/>
            </w:tcBorders>
          </w:tcPr>
          <w:p w:rsidR="002F5AAC" w:rsidRDefault="002F5AAC">
            <w:pPr>
              <w:pStyle w:val="ConsPlusNormal"/>
            </w:pPr>
          </w:p>
        </w:tc>
        <w:tc>
          <w:tcPr>
            <w:tcW w:w="2947" w:type="dxa"/>
            <w:tcBorders>
              <w:top w:val="nil"/>
              <w:left w:val="nil"/>
              <w:bottom w:val="nil"/>
              <w:right w:val="single" w:sz="4" w:space="0" w:color="auto"/>
            </w:tcBorders>
            <w:vAlign w:val="bottom"/>
          </w:tcPr>
          <w:p w:rsidR="002F5AAC" w:rsidRDefault="002F5AAC">
            <w:pPr>
              <w:pStyle w:val="ConsPlusNormal"/>
              <w:jc w:val="right"/>
            </w:pPr>
            <w: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p>
        </w:tc>
        <w:tc>
          <w:tcPr>
            <w:tcW w:w="2041" w:type="dxa"/>
            <w:tcBorders>
              <w:top w:val="single" w:sz="4" w:space="0" w:color="auto"/>
              <w:left w:val="nil"/>
              <w:bottom w:val="nil"/>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jc w:val="right"/>
            </w:pPr>
            <w:r>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r>
              <w:t>Наименование бюджета</w:t>
            </w:r>
          </w:p>
        </w:tc>
        <w:tc>
          <w:tcPr>
            <w:tcW w:w="2041" w:type="dxa"/>
            <w:tcBorders>
              <w:top w:val="nil"/>
              <w:left w:val="nil"/>
              <w:bottom w:val="single" w:sz="4" w:space="0" w:color="auto"/>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jc w:val="right"/>
            </w:pPr>
            <w:r>
              <w:t xml:space="preserve">по </w:t>
            </w:r>
            <w:hyperlink r:id="rId317" w:history="1">
              <w:r>
                <w:rPr>
                  <w:color w:val="0000FF"/>
                </w:rPr>
                <w:t>ОКТМО</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r>
              <w:lastRenderedPageBreak/>
              <w:t>Финансовый орган</w:t>
            </w:r>
          </w:p>
        </w:tc>
        <w:tc>
          <w:tcPr>
            <w:tcW w:w="2041" w:type="dxa"/>
            <w:tcBorders>
              <w:top w:val="single" w:sz="4" w:space="0" w:color="auto"/>
              <w:left w:val="nil"/>
              <w:bottom w:val="single" w:sz="4" w:space="0" w:color="auto"/>
              <w:right w:val="nil"/>
            </w:tcBorders>
          </w:tcPr>
          <w:p w:rsidR="002F5AAC" w:rsidRDefault="002F5AAC">
            <w:pPr>
              <w:pStyle w:val="ConsPlusNormal"/>
            </w:pPr>
          </w:p>
        </w:tc>
        <w:tc>
          <w:tcPr>
            <w:tcW w:w="2947" w:type="dxa"/>
            <w:tcBorders>
              <w:top w:val="nil"/>
              <w:left w:val="nil"/>
              <w:bottom w:val="nil"/>
              <w:right w:val="single" w:sz="4" w:space="0" w:color="auto"/>
            </w:tcBorders>
          </w:tcPr>
          <w:p w:rsidR="002F5AAC" w:rsidRDefault="002F5AAC">
            <w:pPr>
              <w:pStyle w:val="ConsPlusNormal"/>
              <w:jc w:val="right"/>
            </w:pPr>
            <w:r>
              <w:t>по ОКПО</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3402" w:type="dxa"/>
            <w:tcBorders>
              <w:top w:val="nil"/>
              <w:left w:val="nil"/>
              <w:bottom w:val="nil"/>
              <w:right w:val="nil"/>
            </w:tcBorders>
          </w:tcPr>
          <w:p w:rsidR="002F5AAC" w:rsidRDefault="002F5AAC">
            <w:pPr>
              <w:pStyle w:val="ConsPlusNormal"/>
            </w:pPr>
          </w:p>
        </w:tc>
        <w:tc>
          <w:tcPr>
            <w:tcW w:w="4988" w:type="dxa"/>
            <w:gridSpan w:val="2"/>
            <w:tcBorders>
              <w:top w:val="nil"/>
              <w:left w:val="nil"/>
              <w:bottom w:val="nil"/>
              <w:right w:val="single" w:sz="4" w:space="0" w:color="auto"/>
            </w:tcBorders>
          </w:tcPr>
          <w:p w:rsidR="002F5AAC" w:rsidRDefault="002F5AAC">
            <w:pPr>
              <w:pStyle w:val="ConsPlusNormal"/>
              <w:jc w:val="right"/>
            </w:pPr>
            <w: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pPr>
          </w:p>
        </w:tc>
      </w:tr>
      <w:tr w:rsidR="002F5AAC">
        <w:tc>
          <w:tcPr>
            <w:tcW w:w="5443" w:type="dxa"/>
            <w:gridSpan w:val="2"/>
            <w:tcBorders>
              <w:top w:val="nil"/>
              <w:left w:val="nil"/>
              <w:bottom w:val="nil"/>
              <w:right w:val="nil"/>
            </w:tcBorders>
          </w:tcPr>
          <w:p w:rsidR="002F5AAC" w:rsidRDefault="002F5AAC">
            <w:pPr>
              <w:pStyle w:val="ConsPlusNormal"/>
            </w:pPr>
            <w:r>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2F5AAC" w:rsidRDefault="002F5AAC">
            <w:pPr>
              <w:pStyle w:val="ConsPlusNormal"/>
              <w:jc w:val="right"/>
            </w:pPr>
            <w:r>
              <w:t xml:space="preserve">по </w:t>
            </w:r>
            <w:hyperlink r:id="rId318" w:history="1">
              <w:r>
                <w:rPr>
                  <w:color w:val="0000FF"/>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r>
              <w:t>383</w:t>
            </w:r>
          </w:p>
        </w:tc>
      </w:tr>
    </w:tbl>
    <w:p w:rsidR="002F5AAC" w:rsidRDefault="002F5AAC">
      <w:pPr>
        <w:pStyle w:val="ConsPlusNormal"/>
        <w:jc w:val="both"/>
      </w:pPr>
    </w:p>
    <w:p w:rsidR="002F5AAC" w:rsidRDefault="002F5AAC">
      <w:pPr>
        <w:pStyle w:val="ConsPlusNonformat"/>
        <w:jc w:val="both"/>
      </w:pPr>
      <w:r>
        <w:t xml:space="preserve">          Раздел 1. Реквизиты документа-основания для постановки</w:t>
      </w:r>
    </w:p>
    <w:p w:rsidR="002F5AAC" w:rsidRDefault="002F5AAC">
      <w:pPr>
        <w:pStyle w:val="ConsPlusNonformat"/>
        <w:jc w:val="both"/>
      </w:pPr>
      <w:r>
        <w:t xml:space="preserve">         на учет бюджетного обязательства (для внесения изменений</w:t>
      </w:r>
    </w:p>
    <w:p w:rsidR="002F5AAC" w:rsidRDefault="002F5AAC">
      <w:pPr>
        <w:pStyle w:val="ConsPlusNonformat"/>
        <w:jc w:val="both"/>
      </w:pPr>
      <w:r>
        <w:t xml:space="preserve">              в поставленное на учет бюджетное обязательство)</w:t>
      </w:r>
    </w:p>
    <w:p w:rsidR="002F5AAC" w:rsidRDefault="002F5AA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5"/>
        <w:gridCol w:w="850"/>
        <w:gridCol w:w="680"/>
        <w:gridCol w:w="598"/>
        <w:gridCol w:w="850"/>
        <w:gridCol w:w="862"/>
        <w:gridCol w:w="1247"/>
        <w:gridCol w:w="862"/>
        <w:gridCol w:w="680"/>
        <w:gridCol w:w="1020"/>
        <w:gridCol w:w="862"/>
        <w:gridCol w:w="862"/>
        <w:gridCol w:w="1553"/>
      </w:tblGrid>
      <w:tr w:rsidR="002F5AAC">
        <w:tc>
          <w:tcPr>
            <w:tcW w:w="2793" w:type="dxa"/>
            <w:gridSpan w:val="4"/>
            <w:tcBorders>
              <w:left w:val="nil"/>
            </w:tcBorders>
          </w:tcPr>
          <w:p w:rsidR="002F5AAC" w:rsidRDefault="002F5AAC">
            <w:pPr>
              <w:pStyle w:val="ConsPlusNormal"/>
              <w:jc w:val="center"/>
            </w:pPr>
            <w:r>
              <w:t>Документ-основание</w:t>
            </w:r>
          </w:p>
        </w:tc>
        <w:tc>
          <w:tcPr>
            <w:tcW w:w="850" w:type="dxa"/>
            <w:vMerge w:val="restart"/>
          </w:tcPr>
          <w:p w:rsidR="002F5AAC" w:rsidRDefault="002F5AAC">
            <w:pPr>
              <w:pStyle w:val="ConsPlusNormal"/>
              <w:jc w:val="center"/>
            </w:pPr>
            <w:r>
              <w:t>Предмет по документу-основанию</w:t>
            </w:r>
          </w:p>
        </w:tc>
        <w:tc>
          <w:tcPr>
            <w:tcW w:w="862" w:type="dxa"/>
            <w:vMerge w:val="restart"/>
          </w:tcPr>
          <w:p w:rsidR="002F5AAC" w:rsidRDefault="002F5AAC">
            <w:pPr>
              <w:pStyle w:val="ConsPlusNormal"/>
              <w:jc w:val="center"/>
            </w:pPr>
            <w:r>
              <w:t>Учетный номер бюджетного обязательства</w:t>
            </w:r>
          </w:p>
        </w:tc>
        <w:tc>
          <w:tcPr>
            <w:tcW w:w="1247" w:type="dxa"/>
            <w:vMerge w:val="restart"/>
          </w:tcPr>
          <w:p w:rsidR="002F5AAC" w:rsidRDefault="002F5AAC">
            <w:pPr>
              <w:pStyle w:val="ConsPlusNormal"/>
              <w:jc w:val="center"/>
            </w:pPr>
            <w:r>
              <w:t>Уникальный номер реестровой записи в реестре контрактов/реестре соглашений</w:t>
            </w:r>
          </w:p>
        </w:tc>
        <w:tc>
          <w:tcPr>
            <w:tcW w:w="862" w:type="dxa"/>
            <w:vMerge w:val="restart"/>
          </w:tcPr>
          <w:p w:rsidR="002F5AAC" w:rsidRDefault="002F5AAC">
            <w:pPr>
              <w:pStyle w:val="ConsPlusNormal"/>
              <w:jc w:val="center"/>
            </w:pPr>
            <w:r>
              <w:t>Сумма в валюте обязательства</w:t>
            </w:r>
          </w:p>
        </w:tc>
        <w:tc>
          <w:tcPr>
            <w:tcW w:w="680" w:type="dxa"/>
            <w:vMerge w:val="restart"/>
          </w:tcPr>
          <w:p w:rsidR="002F5AAC" w:rsidRDefault="002F5AAC">
            <w:pPr>
              <w:pStyle w:val="ConsPlusNormal"/>
              <w:jc w:val="center"/>
            </w:pPr>
            <w:r>
              <w:t xml:space="preserve">Код валюты по </w:t>
            </w:r>
            <w:hyperlink r:id="rId319" w:history="1">
              <w:r>
                <w:rPr>
                  <w:color w:val="0000FF"/>
                </w:rPr>
                <w:t>ОКВ</w:t>
              </w:r>
            </w:hyperlink>
          </w:p>
        </w:tc>
        <w:tc>
          <w:tcPr>
            <w:tcW w:w="1020" w:type="dxa"/>
            <w:vMerge w:val="restart"/>
          </w:tcPr>
          <w:p w:rsidR="002F5AAC" w:rsidRDefault="002F5AAC">
            <w:pPr>
              <w:pStyle w:val="ConsPlusNormal"/>
              <w:jc w:val="center"/>
            </w:pPr>
            <w:r>
              <w:t>Сумма в валюте Российской Федерации</w:t>
            </w:r>
          </w:p>
        </w:tc>
        <w:tc>
          <w:tcPr>
            <w:tcW w:w="1724" w:type="dxa"/>
            <w:gridSpan w:val="2"/>
          </w:tcPr>
          <w:p w:rsidR="002F5AAC" w:rsidRDefault="002F5AAC">
            <w:pPr>
              <w:pStyle w:val="ConsPlusNormal"/>
              <w:jc w:val="center"/>
            </w:pPr>
            <w:r>
              <w:t>Уведомление о поступлении исполнительного документа/ решения налогового органа</w:t>
            </w:r>
          </w:p>
        </w:tc>
        <w:tc>
          <w:tcPr>
            <w:tcW w:w="1553" w:type="dxa"/>
            <w:vMerge w:val="restart"/>
            <w:tcBorders>
              <w:right w:val="nil"/>
            </w:tcBorders>
          </w:tcPr>
          <w:p w:rsidR="002F5AAC" w:rsidRDefault="002F5AAC">
            <w:pPr>
              <w:pStyle w:val="ConsPlusNormal"/>
              <w:jc w:val="center"/>
            </w:pPr>
            <w:r>
              <w:t>Основание для невключения договора (государственного контракта) в реестр контрактов</w:t>
            </w:r>
          </w:p>
        </w:tc>
      </w:tr>
      <w:tr w:rsidR="002F5AAC">
        <w:tc>
          <w:tcPr>
            <w:tcW w:w="665" w:type="dxa"/>
            <w:tcBorders>
              <w:left w:val="nil"/>
            </w:tcBorders>
          </w:tcPr>
          <w:p w:rsidR="002F5AAC" w:rsidRDefault="002F5AAC">
            <w:pPr>
              <w:pStyle w:val="ConsPlusNormal"/>
              <w:jc w:val="center"/>
            </w:pPr>
            <w:r>
              <w:t>вид</w:t>
            </w:r>
          </w:p>
        </w:tc>
        <w:tc>
          <w:tcPr>
            <w:tcW w:w="850" w:type="dxa"/>
          </w:tcPr>
          <w:p w:rsidR="002F5AAC" w:rsidRDefault="002F5AAC">
            <w:pPr>
              <w:pStyle w:val="ConsPlusNormal"/>
              <w:jc w:val="center"/>
            </w:pPr>
            <w:r>
              <w:t>наименование</w:t>
            </w:r>
          </w:p>
        </w:tc>
        <w:tc>
          <w:tcPr>
            <w:tcW w:w="680" w:type="dxa"/>
          </w:tcPr>
          <w:p w:rsidR="002F5AAC" w:rsidRDefault="002F5AAC">
            <w:pPr>
              <w:pStyle w:val="ConsPlusNormal"/>
              <w:jc w:val="center"/>
            </w:pPr>
            <w:r>
              <w:t>номер</w:t>
            </w:r>
          </w:p>
        </w:tc>
        <w:tc>
          <w:tcPr>
            <w:tcW w:w="598" w:type="dxa"/>
          </w:tcPr>
          <w:p w:rsidR="002F5AAC" w:rsidRDefault="002F5AAC">
            <w:pPr>
              <w:pStyle w:val="ConsPlusNormal"/>
              <w:jc w:val="center"/>
            </w:pPr>
            <w:r>
              <w:t>дата</w:t>
            </w:r>
          </w:p>
        </w:tc>
        <w:tc>
          <w:tcPr>
            <w:tcW w:w="850" w:type="dxa"/>
            <w:vMerge/>
          </w:tcPr>
          <w:p w:rsidR="002F5AAC" w:rsidRDefault="002F5AAC"/>
        </w:tc>
        <w:tc>
          <w:tcPr>
            <w:tcW w:w="862" w:type="dxa"/>
            <w:vMerge/>
          </w:tcPr>
          <w:p w:rsidR="002F5AAC" w:rsidRDefault="002F5AAC"/>
        </w:tc>
        <w:tc>
          <w:tcPr>
            <w:tcW w:w="1247" w:type="dxa"/>
            <w:vMerge/>
          </w:tcPr>
          <w:p w:rsidR="002F5AAC" w:rsidRDefault="002F5AAC"/>
        </w:tc>
        <w:tc>
          <w:tcPr>
            <w:tcW w:w="862" w:type="dxa"/>
            <w:vMerge/>
          </w:tcPr>
          <w:p w:rsidR="002F5AAC" w:rsidRDefault="002F5AAC"/>
        </w:tc>
        <w:tc>
          <w:tcPr>
            <w:tcW w:w="680" w:type="dxa"/>
            <w:vMerge/>
          </w:tcPr>
          <w:p w:rsidR="002F5AAC" w:rsidRDefault="002F5AAC"/>
        </w:tc>
        <w:tc>
          <w:tcPr>
            <w:tcW w:w="1020" w:type="dxa"/>
            <w:vMerge/>
          </w:tcPr>
          <w:p w:rsidR="002F5AAC" w:rsidRDefault="002F5AAC"/>
        </w:tc>
        <w:tc>
          <w:tcPr>
            <w:tcW w:w="862" w:type="dxa"/>
          </w:tcPr>
          <w:p w:rsidR="002F5AAC" w:rsidRDefault="002F5AAC">
            <w:pPr>
              <w:pStyle w:val="ConsPlusNormal"/>
              <w:jc w:val="center"/>
            </w:pPr>
            <w:r>
              <w:t>номер</w:t>
            </w:r>
          </w:p>
        </w:tc>
        <w:tc>
          <w:tcPr>
            <w:tcW w:w="862" w:type="dxa"/>
          </w:tcPr>
          <w:p w:rsidR="002F5AAC" w:rsidRDefault="002F5AAC">
            <w:pPr>
              <w:pStyle w:val="ConsPlusNormal"/>
              <w:jc w:val="center"/>
            </w:pPr>
            <w:r>
              <w:t>дата</w:t>
            </w:r>
          </w:p>
        </w:tc>
        <w:tc>
          <w:tcPr>
            <w:tcW w:w="1553" w:type="dxa"/>
            <w:vMerge/>
            <w:tcBorders>
              <w:right w:val="nil"/>
            </w:tcBorders>
          </w:tcPr>
          <w:p w:rsidR="002F5AAC" w:rsidRDefault="002F5AAC"/>
        </w:tc>
      </w:tr>
      <w:tr w:rsidR="002F5AAC">
        <w:tc>
          <w:tcPr>
            <w:tcW w:w="665" w:type="dxa"/>
            <w:tcBorders>
              <w:left w:val="nil"/>
            </w:tcBorders>
          </w:tcPr>
          <w:p w:rsidR="002F5AAC" w:rsidRDefault="002F5AAC">
            <w:pPr>
              <w:pStyle w:val="ConsPlusNormal"/>
              <w:jc w:val="center"/>
            </w:pPr>
            <w:r>
              <w:t>1</w:t>
            </w:r>
          </w:p>
        </w:tc>
        <w:tc>
          <w:tcPr>
            <w:tcW w:w="850" w:type="dxa"/>
          </w:tcPr>
          <w:p w:rsidR="002F5AAC" w:rsidRDefault="002F5AAC">
            <w:pPr>
              <w:pStyle w:val="ConsPlusNormal"/>
              <w:jc w:val="center"/>
            </w:pPr>
            <w:r>
              <w:t>2</w:t>
            </w:r>
          </w:p>
        </w:tc>
        <w:tc>
          <w:tcPr>
            <w:tcW w:w="680" w:type="dxa"/>
          </w:tcPr>
          <w:p w:rsidR="002F5AAC" w:rsidRDefault="002F5AAC">
            <w:pPr>
              <w:pStyle w:val="ConsPlusNormal"/>
              <w:jc w:val="center"/>
            </w:pPr>
            <w:r>
              <w:t>3</w:t>
            </w:r>
          </w:p>
        </w:tc>
        <w:tc>
          <w:tcPr>
            <w:tcW w:w="598" w:type="dxa"/>
          </w:tcPr>
          <w:p w:rsidR="002F5AAC" w:rsidRDefault="002F5AAC">
            <w:pPr>
              <w:pStyle w:val="ConsPlusNormal"/>
              <w:jc w:val="center"/>
            </w:pPr>
            <w:r>
              <w:t>4</w:t>
            </w:r>
          </w:p>
        </w:tc>
        <w:tc>
          <w:tcPr>
            <w:tcW w:w="850" w:type="dxa"/>
          </w:tcPr>
          <w:p w:rsidR="002F5AAC" w:rsidRDefault="002F5AAC">
            <w:pPr>
              <w:pStyle w:val="ConsPlusNormal"/>
              <w:jc w:val="center"/>
            </w:pPr>
            <w:r>
              <w:t>5</w:t>
            </w:r>
          </w:p>
        </w:tc>
        <w:tc>
          <w:tcPr>
            <w:tcW w:w="862" w:type="dxa"/>
          </w:tcPr>
          <w:p w:rsidR="002F5AAC" w:rsidRDefault="002F5AAC">
            <w:pPr>
              <w:pStyle w:val="ConsPlusNormal"/>
              <w:jc w:val="center"/>
            </w:pPr>
            <w:r>
              <w:t>6</w:t>
            </w:r>
          </w:p>
        </w:tc>
        <w:tc>
          <w:tcPr>
            <w:tcW w:w="1247" w:type="dxa"/>
          </w:tcPr>
          <w:p w:rsidR="002F5AAC" w:rsidRDefault="002F5AAC">
            <w:pPr>
              <w:pStyle w:val="ConsPlusNormal"/>
              <w:jc w:val="center"/>
            </w:pPr>
            <w:r>
              <w:t>7</w:t>
            </w:r>
          </w:p>
        </w:tc>
        <w:tc>
          <w:tcPr>
            <w:tcW w:w="862" w:type="dxa"/>
          </w:tcPr>
          <w:p w:rsidR="002F5AAC" w:rsidRDefault="002F5AAC">
            <w:pPr>
              <w:pStyle w:val="ConsPlusNormal"/>
              <w:jc w:val="center"/>
            </w:pPr>
            <w:r>
              <w:t>8</w:t>
            </w:r>
          </w:p>
        </w:tc>
        <w:tc>
          <w:tcPr>
            <w:tcW w:w="680" w:type="dxa"/>
          </w:tcPr>
          <w:p w:rsidR="002F5AAC" w:rsidRDefault="002F5AAC">
            <w:pPr>
              <w:pStyle w:val="ConsPlusNormal"/>
              <w:jc w:val="center"/>
            </w:pPr>
            <w:r>
              <w:t>9</w:t>
            </w:r>
          </w:p>
        </w:tc>
        <w:tc>
          <w:tcPr>
            <w:tcW w:w="1020" w:type="dxa"/>
          </w:tcPr>
          <w:p w:rsidR="002F5AAC" w:rsidRDefault="002F5AAC">
            <w:pPr>
              <w:pStyle w:val="ConsPlusNormal"/>
              <w:jc w:val="center"/>
            </w:pPr>
            <w:r>
              <w:t>10</w:t>
            </w:r>
          </w:p>
        </w:tc>
        <w:tc>
          <w:tcPr>
            <w:tcW w:w="862" w:type="dxa"/>
          </w:tcPr>
          <w:p w:rsidR="002F5AAC" w:rsidRDefault="002F5AAC">
            <w:pPr>
              <w:pStyle w:val="ConsPlusNormal"/>
              <w:jc w:val="center"/>
            </w:pPr>
            <w:r>
              <w:t>11</w:t>
            </w:r>
          </w:p>
        </w:tc>
        <w:tc>
          <w:tcPr>
            <w:tcW w:w="862" w:type="dxa"/>
          </w:tcPr>
          <w:p w:rsidR="002F5AAC" w:rsidRDefault="002F5AAC">
            <w:pPr>
              <w:pStyle w:val="ConsPlusNormal"/>
              <w:jc w:val="center"/>
            </w:pPr>
            <w:r>
              <w:t>12</w:t>
            </w:r>
          </w:p>
        </w:tc>
        <w:tc>
          <w:tcPr>
            <w:tcW w:w="1553" w:type="dxa"/>
            <w:tcBorders>
              <w:right w:val="nil"/>
            </w:tcBorders>
          </w:tcPr>
          <w:p w:rsidR="002F5AAC" w:rsidRDefault="002F5AAC">
            <w:pPr>
              <w:pStyle w:val="ConsPlusNormal"/>
              <w:jc w:val="center"/>
            </w:pPr>
            <w:r>
              <w:t>13</w:t>
            </w:r>
          </w:p>
        </w:tc>
      </w:tr>
      <w:tr w:rsidR="002F5AAC">
        <w:tblPrEx>
          <w:tblBorders>
            <w:left w:val="single" w:sz="4" w:space="0" w:color="auto"/>
            <w:right w:val="single" w:sz="4" w:space="0" w:color="auto"/>
          </w:tblBorders>
        </w:tblPrEx>
        <w:tc>
          <w:tcPr>
            <w:tcW w:w="665" w:type="dxa"/>
          </w:tcPr>
          <w:p w:rsidR="002F5AAC" w:rsidRDefault="002F5AAC">
            <w:pPr>
              <w:pStyle w:val="ConsPlusNormal"/>
            </w:pPr>
          </w:p>
        </w:tc>
        <w:tc>
          <w:tcPr>
            <w:tcW w:w="850" w:type="dxa"/>
          </w:tcPr>
          <w:p w:rsidR="002F5AAC" w:rsidRDefault="002F5AAC">
            <w:pPr>
              <w:pStyle w:val="ConsPlusNormal"/>
            </w:pPr>
          </w:p>
        </w:tc>
        <w:tc>
          <w:tcPr>
            <w:tcW w:w="680" w:type="dxa"/>
          </w:tcPr>
          <w:p w:rsidR="002F5AAC" w:rsidRDefault="002F5AAC">
            <w:pPr>
              <w:pStyle w:val="ConsPlusNormal"/>
            </w:pPr>
          </w:p>
        </w:tc>
        <w:tc>
          <w:tcPr>
            <w:tcW w:w="598" w:type="dxa"/>
          </w:tcPr>
          <w:p w:rsidR="002F5AAC" w:rsidRDefault="002F5AAC">
            <w:pPr>
              <w:pStyle w:val="ConsPlusNormal"/>
            </w:pPr>
          </w:p>
        </w:tc>
        <w:tc>
          <w:tcPr>
            <w:tcW w:w="850" w:type="dxa"/>
          </w:tcPr>
          <w:p w:rsidR="002F5AAC" w:rsidRDefault="002F5AAC">
            <w:pPr>
              <w:pStyle w:val="ConsPlusNormal"/>
            </w:pPr>
          </w:p>
        </w:tc>
        <w:tc>
          <w:tcPr>
            <w:tcW w:w="862" w:type="dxa"/>
          </w:tcPr>
          <w:p w:rsidR="002F5AAC" w:rsidRDefault="002F5AAC">
            <w:pPr>
              <w:pStyle w:val="ConsPlusNormal"/>
            </w:pPr>
          </w:p>
        </w:tc>
        <w:tc>
          <w:tcPr>
            <w:tcW w:w="1247" w:type="dxa"/>
          </w:tcPr>
          <w:p w:rsidR="002F5AAC" w:rsidRDefault="002F5AAC">
            <w:pPr>
              <w:pStyle w:val="ConsPlusNormal"/>
            </w:pPr>
          </w:p>
        </w:tc>
        <w:tc>
          <w:tcPr>
            <w:tcW w:w="862" w:type="dxa"/>
          </w:tcPr>
          <w:p w:rsidR="002F5AAC" w:rsidRDefault="002F5AAC">
            <w:pPr>
              <w:pStyle w:val="ConsPlusNormal"/>
            </w:pPr>
          </w:p>
        </w:tc>
        <w:tc>
          <w:tcPr>
            <w:tcW w:w="680" w:type="dxa"/>
          </w:tcPr>
          <w:p w:rsidR="002F5AAC" w:rsidRDefault="002F5AAC">
            <w:pPr>
              <w:pStyle w:val="ConsPlusNormal"/>
            </w:pPr>
          </w:p>
        </w:tc>
        <w:tc>
          <w:tcPr>
            <w:tcW w:w="1020" w:type="dxa"/>
          </w:tcPr>
          <w:p w:rsidR="002F5AAC" w:rsidRDefault="002F5AAC">
            <w:pPr>
              <w:pStyle w:val="ConsPlusNormal"/>
            </w:pPr>
          </w:p>
        </w:tc>
        <w:tc>
          <w:tcPr>
            <w:tcW w:w="862" w:type="dxa"/>
          </w:tcPr>
          <w:p w:rsidR="002F5AAC" w:rsidRDefault="002F5AAC">
            <w:pPr>
              <w:pStyle w:val="ConsPlusNormal"/>
            </w:pPr>
          </w:p>
        </w:tc>
        <w:tc>
          <w:tcPr>
            <w:tcW w:w="862" w:type="dxa"/>
          </w:tcPr>
          <w:p w:rsidR="002F5AAC" w:rsidRDefault="002F5AAC">
            <w:pPr>
              <w:pStyle w:val="ConsPlusNormal"/>
            </w:pPr>
          </w:p>
        </w:tc>
        <w:tc>
          <w:tcPr>
            <w:tcW w:w="1553" w:type="dxa"/>
          </w:tcPr>
          <w:p w:rsidR="002F5AAC" w:rsidRDefault="002F5AAC">
            <w:pPr>
              <w:pStyle w:val="ConsPlusNormal"/>
            </w:pPr>
          </w:p>
        </w:tc>
      </w:tr>
    </w:tbl>
    <w:p w:rsidR="002F5AAC" w:rsidRDefault="002F5AAC">
      <w:pPr>
        <w:sectPr w:rsidR="002F5AAC">
          <w:pgSz w:w="16838" w:h="11905" w:orient="landscape"/>
          <w:pgMar w:top="1701" w:right="1134" w:bottom="850" w:left="1134" w:header="0" w:footer="0" w:gutter="0"/>
          <w:cols w:space="720"/>
        </w:sectPr>
      </w:pPr>
    </w:p>
    <w:p w:rsidR="002F5AAC" w:rsidRDefault="002F5AAC">
      <w:pPr>
        <w:pStyle w:val="ConsPlusNormal"/>
        <w:jc w:val="both"/>
      </w:pPr>
    </w:p>
    <w:p w:rsidR="002F5AAC" w:rsidRDefault="002F5AAC">
      <w:pPr>
        <w:pStyle w:val="ConsPlusNonformat"/>
        <w:jc w:val="both"/>
      </w:pPr>
      <w:r>
        <w:t xml:space="preserve">                Раздел 2. Реквизиты контрагента/взыскателя</w:t>
      </w:r>
    </w:p>
    <w:p w:rsidR="002F5AAC" w:rsidRDefault="002F5AAC">
      <w:pPr>
        <w:pStyle w:val="ConsPlusNonformat"/>
        <w:jc w:val="both"/>
      </w:pPr>
      <w:r>
        <w:t xml:space="preserve">          по исполнительному документу/решению налогового органа</w:t>
      </w:r>
    </w:p>
    <w:p w:rsidR="002F5AAC" w:rsidRDefault="002F5AA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737"/>
        <w:gridCol w:w="737"/>
        <w:gridCol w:w="850"/>
        <w:gridCol w:w="794"/>
        <w:gridCol w:w="822"/>
        <w:gridCol w:w="1257"/>
        <w:gridCol w:w="804"/>
        <w:gridCol w:w="994"/>
      </w:tblGrid>
      <w:tr w:rsidR="002F5AAC">
        <w:tc>
          <w:tcPr>
            <w:tcW w:w="2041" w:type="dxa"/>
            <w:tcBorders>
              <w:left w:val="nil"/>
            </w:tcBorders>
          </w:tcPr>
          <w:p w:rsidR="002F5AAC" w:rsidRDefault="002F5AAC">
            <w:pPr>
              <w:pStyle w:val="ConsPlusNormal"/>
              <w:jc w:val="center"/>
            </w:pPr>
            <w:r>
              <w:t>Наименование юридического лица/фамилия, имя, отчество физического лица</w:t>
            </w:r>
          </w:p>
        </w:tc>
        <w:tc>
          <w:tcPr>
            <w:tcW w:w="737" w:type="dxa"/>
          </w:tcPr>
          <w:p w:rsidR="002F5AAC" w:rsidRDefault="002F5AAC">
            <w:pPr>
              <w:pStyle w:val="ConsPlusNormal"/>
              <w:jc w:val="center"/>
            </w:pPr>
            <w:r>
              <w:t>ИНН</w:t>
            </w:r>
          </w:p>
        </w:tc>
        <w:tc>
          <w:tcPr>
            <w:tcW w:w="737" w:type="dxa"/>
          </w:tcPr>
          <w:p w:rsidR="002F5AAC" w:rsidRDefault="002F5AAC">
            <w:pPr>
              <w:pStyle w:val="ConsPlusNormal"/>
              <w:jc w:val="center"/>
            </w:pPr>
            <w:r>
              <w:t>КПП</w:t>
            </w:r>
          </w:p>
        </w:tc>
        <w:tc>
          <w:tcPr>
            <w:tcW w:w="850" w:type="dxa"/>
          </w:tcPr>
          <w:p w:rsidR="002F5AAC" w:rsidRDefault="002F5AAC">
            <w:pPr>
              <w:pStyle w:val="ConsPlusNormal"/>
              <w:jc w:val="center"/>
            </w:pPr>
            <w:r>
              <w:t>Код по Сводному реестру</w:t>
            </w:r>
          </w:p>
        </w:tc>
        <w:tc>
          <w:tcPr>
            <w:tcW w:w="794" w:type="dxa"/>
          </w:tcPr>
          <w:p w:rsidR="002F5AAC" w:rsidRDefault="002F5AAC">
            <w:pPr>
              <w:pStyle w:val="ConsPlusNormal"/>
              <w:jc w:val="center"/>
            </w:pPr>
            <w:r>
              <w:t>Номер лицевого счета</w:t>
            </w:r>
          </w:p>
        </w:tc>
        <w:tc>
          <w:tcPr>
            <w:tcW w:w="822" w:type="dxa"/>
          </w:tcPr>
          <w:p w:rsidR="002F5AAC" w:rsidRDefault="002F5AAC">
            <w:pPr>
              <w:pStyle w:val="ConsPlusNormal"/>
              <w:jc w:val="center"/>
            </w:pPr>
            <w:r>
              <w:t>Номер банковского счета</w:t>
            </w:r>
          </w:p>
        </w:tc>
        <w:tc>
          <w:tcPr>
            <w:tcW w:w="1257" w:type="dxa"/>
          </w:tcPr>
          <w:p w:rsidR="002F5AAC" w:rsidRDefault="002F5AAC">
            <w:pPr>
              <w:pStyle w:val="ConsPlusNormal"/>
              <w:jc w:val="center"/>
            </w:pPr>
            <w:r>
              <w:t>Наименование банка</w:t>
            </w:r>
          </w:p>
        </w:tc>
        <w:tc>
          <w:tcPr>
            <w:tcW w:w="804" w:type="dxa"/>
          </w:tcPr>
          <w:p w:rsidR="002F5AAC" w:rsidRDefault="002F5AAC">
            <w:pPr>
              <w:pStyle w:val="ConsPlusNormal"/>
              <w:jc w:val="center"/>
            </w:pPr>
            <w:r>
              <w:t>БИК банка</w:t>
            </w:r>
          </w:p>
        </w:tc>
        <w:tc>
          <w:tcPr>
            <w:tcW w:w="994" w:type="dxa"/>
            <w:tcBorders>
              <w:right w:val="nil"/>
            </w:tcBorders>
          </w:tcPr>
          <w:p w:rsidR="002F5AAC" w:rsidRDefault="002F5AAC">
            <w:pPr>
              <w:pStyle w:val="ConsPlusNormal"/>
              <w:jc w:val="center"/>
            </w:pPr>
            <w:r>
              <w:t>Корреспондентский счет банка</w:t>
            </w:r>
          </w:p>
        </w:tc>
      </w:tr>
      <w:tr w:rsidR="002F5AAC">
        <w:tc>
          <w:tcPr>
            <w:tcW w:w="2041" w:type="dxa"/>
            <w:tcBorders>
              <w:left w:val="nil"/>
            </w:tcBorders>
          </w:tcPr>
          <w:p w:rsidR="002F5AAC" w:rsidRDefault="002F5AAC">
            <w:pPr>
              <w:pStyle w:val="ConsPlusNormal"/>
              <w:jc w:val="center"/>
            </w:pPr>
            <w:r>
              <w:t>1</w:t>
            </w:r>
          </w:p>
        </w:tc>
        <w:tc>
          <w:tcPr>
            <w:tcW w:w="737" w:type="dxa"/>
          </w:tcPr>
          <w:p w:rsidR="002F5AAC" w:rsidRDefault="002F5AAC">
            <w:pPr>
              <w:pStyle w:val="ConsPlusNormal"/>
              <w:jc w:val="center"/>
            </w:pPr>
            <w:r>
              <w:t>2</w:t>
            </w:r>
          </w:p>
        </w:tc>
        <w:tc>
          <w:tcPr>
            <w:tcW w:w="737" w:type="dxa"/>
          </w:tcPr>
          <w:p w:rsidR="002F5AAC" w:rsidRDefault="002F5AAC">
            <w:pPr>
              <w:pStyle w:val="ConsPlusNormal"/>
              <w:jc w:val="center"/>
            </w:pPr>
            <w:r>
              <w:t>3</w:t>
            </w:r>
          </w:p>
        </w:tc>
        <w:tc>
          <w:tcPr>
            <w:tcW w:w="850" w:type="dxa"/>
          </w:tcPr>
          <w:p w:rsidR="002F5AAC" w:rsidRDefault="002F5AAC">
            <w:pPr>
              <w:pStyle w:val="ConsPlusNormal"/>
              <w:jc w:val="center"/>
            </w:pPr>
            <w:r>
              <w:t>4</w:t>
            </w:r>
          </w:p>
        </w:tc>
        <w:tc>
          <w:tcPr>
            <w:tcW w:w="794" w:type="dxa"/>
          </w:tcPr>
          <w:p w:rsidR="002F5AAC" w:rsidRDefault="002F5AAC">
            <w:pPr>
              <w:pStyle w:val="ConsPlusNormal"/>
              <w:jc w:val="center"/>
            </w:pPr>
            <w:r>
              <w:t>5</w:t>
            </w:r>
          </w:p>
        </w:tc>
        <w:tc>
          <w:tcPr>
            <w:tcW w:w="822" w:type="dxa"/>
          </w:tcPr>
          <w:p w:rsidR="002F5AAC" w:rsidRDefault="002F5AAC">
            <w:pPr>
              <w:pStyle w:val="ConsPlusNormal"/>
              <w:jc w:val="center"/>
            </w:pPr>
            <w:r>
              <w:t>6</w:t>
            </w:r>
          </w:p>
        </w:tc>
        <w:tc>
          <w:tcPr>
            <w:tcW w:w="1257" w:type="dxa"/>
          </w:tcPr>
          <w:p w:rsidR="002F5AAC" w:rsidRDefault="002F5AAC">
            <w:pPr>
              <w:pStyle w:val="ConsPlusNormal"/>
              <w:jc w:val="center"/>
            </w:pPr>
            <w:r>
              <w:t>7</w:t>
            </w:r>
          </w:p>
        </w:tc>
        <w:tc>
          <w:tcPr>
            <w:tcW w:w="804" w:type="dxa"/>
          </w:tcPr>
          <w:p w:rsidR="002F5AAC" w:rsidRDefault="002F5AAC">
            <w:pPr>
              <w:pStyle w:val="ConsPlusNormal"/>
              <w:jc w:val="center"/>
            </w:pPr>
            <w:r>
              <w:t>8</w:t>
            </w:r>
          </w:p>
        </w:tc>
        <w:tc>
          <w:tcPr>
            <w:tcW w:w="994" w:type="dxa"/>
            <w:tcBorders>
              <w:right w:val="nil"/>
            </w:tcBorders>
          </w:tcPr>
          <w:p w:rsidR="002F5AAC" w:rsidRDefault="002F5AAC">
            <w:pPr>
              <w:pStyle w:val="ConsPlusNormal"/>
              <w:jc w:val="center"/>
            </w:pPr>
            <w:r>
              <w:t>9</w:t>
            </w:r>
          </w:p>
        </w:tc>
      </w:tr>
      <w:tr w:rsidR="002F5AAC">
        <w:tblPrEx>
          <w:tblBorders>
            <w:left w:val="single" w:sz="4" w:space="0" w:color="auto"/>
            <w:right w:val="single" w:sz="4" w:space="0" w:color="auto"/>
          </w:tblBorders>
        </w:tblPrEx>
        <w:tc>
          <w:tcPr>
            <w:tcW w:w="2041" w:type="dxa"/>
          </w:tcPr>
          <w:p w:rsidR="002F5AAC" w:rsidRDefault="002F5AAC">
            <w:pPr>
              <w:pStyle w:val="ConsPlusNormal"/>
            </w:pPr>
          </w:p>
        </w:tc>
        <w:tc>
          <w:tcPr>
            <w:tcW w:w="737" w:type="dxa"/>
          </w:tcPr>
          <w:p w:rsidR="002F5AAC" w:rsidRDefault="002F5AAC">
            <w:pPr>
              <w:pStyle w:val="ConsPlusNormal"/>
            </w:pPr>
          </w:p>
        </w:tc>
        <w:tc>
          <w:tcPr>
            <w:tcW w:w="737" w:type="dxa"/>
          </w:tcPr>
          <w:p w:rsidR="002F5AAC" w:rsidRDefault="002F5AAC">
            <w:pPr>
              <w:pStyle w:val="ConsPlusNormal"/>
            </w:pPr>
          </w:p>
        </w:tc>
        <w:tc>
          <w:tcPr>
            <w:tcW w:w="850" w:type="dxa"/>
          </w:tcPr>
          <w:p w:rsidR="002F5AAC" w:rsidRDefault="002F5AAC">
            <w:pPr>
              <w:pStyle w:val="ConsPlusNormal"/>
            </w:pPr>
          </w:p>
        </w:tc>
        <w:tc>
          <w:tcPr>
            <w:tcW w:w="794" w:type="dxa"/>
          </w:tcPr>
          <w:p w:rsidR="002F5AAC" w:rsidRDefault="002F5AAC">
            <w:pPr>
              <w:pStyle w:val="ConsPlusNormal"/>
            </w:pPr>
          </w:p>
        </w:tc>
        <w:tc>
          <w:tcPr>
            <w:tcW w:w="822" w:type="dxa"/>
          </w:tcPr>
          <w:p w:rsidR="002F5AAC" w:rsidRDefault="002F5AAC">
            <w:pPr>
              <w:pStyle w:val="ConsPlusNormal"/>
            </w:pPr>
          </w:p>
        </w:tc>
        <w:tc>
          <w:tcPr>
            <w:tcW w:w="1257" w:type="dxa"/>
          </w:tcPr>
          <w:p w:rsidR="002F5AAC" w:rsidRDefault="002F5AAC">
            <w:pPr>
              <w:pStyle w:val="ConsPlusNormal"/>
            </w:pPr>
          </w:p>
        </w:tc>
        <w:tc>
          <w:tcPr>
            <w:tcW w:w="804" w:type="dxa"/>
          </w:tcPr>
          <w:p w:rsidR="002F5AAC" w:rsidRDefault="002F5AAC">
            <w:pPr>
              <w:pStyle w:val="ConsPlusNormal"/>
            </w:pPr>
          </w:p>
        </w:tc>
        <w:tc>
          <w:tcPr>
            <w:tcW w:w="994" w:type="dxa"/>
          </w:tcPr>
          <w:p w:rsidR="002F5AAC" w:rsidRDefault="002F5AAC">
            <w:pPr>
              <w:pStyle w:val="ConsPlusNormal"/>
            </w:pPr>
          </w:p>
        </w:tc>
      </w:tr>
      <w:tr w:rsidR="002F5AAC">
        <w:tblPrEx>
          <w:tblBorders>
            <w:left w:val="single" w:sz="4" w:space="0" w:color="auto"/>
            <w:right w:val="single" w:sz="4" w:space="0" w:color="auto"/>
          </w:tblBorders>
        </w:tblPrEx>
        <w:tc>
          <w:tcPr>
            <w:tcW w:w="2041" w:type="dxa"/>
          </w:tcPr>
          <w:p w:rsidR="002F5AAC" w:rsidRDefault="002F5AAC">
            <w:pPr>
              <w:pStyle w:val="ConsPlusNormal"/>
            </w:pPr>
          </w:p>
        </w:tc>
        <w:tc>
          <w:tcPr>
            <w:tcW w:w="737" w:type="dxa"/>
          </w:tcPr>
          <w:p w:rsidR="002F5AAC" w:rsidRDefault="002F5AAC">
            <w:pPr>
              <w:pStyle w:val="ConsPlusNormal"/>
            </w:pPr>
          </w:p>
        </w:tc>
        <w:tc>
          <w:tcPr>
            <w:tcW w:w="737" w:type="dxa"/>
          </w:tcPr>
          <w:p w:rsidR="002F5AAC" w:rsidRDefault="002F5AAC">
            <w:pPr>
              <w:pStyle w:val="ConsPlusNormal"/>
            </w:pPr>
          </w:p>
        </w:tc>
        <w:tc>
          <w:tcPr>
            <w:tcW w:w="850" w:type="dxa"/>
          </w:tcPr>
          <w:p w:rsidR="002F5AAC" w:rsidRDefault="002F5AAC">
            <w:pPr>
              <w:pStyle w:val="ConsPlusNormal"/>
            </w:pPr>
          </w:p>
        </w:tc>
        <w:tc>
          <w:tcPr>
            <w:tcW w:w="794" w:type="dxa"/>
          </w:tcPr>
          <w:p w:rsidR="002F5AAC" w:rsidRDefault="002F5AAC">
            <w:pPr>
              <w:pStyle w:val="ConsPlusNormal"/>
            </w:pPr>
          </w:p>
        </w:tc>
        <w:tc>
          <w:tcPr>
            <w:tcW w:w="822" w:type="dxa"/>
          </w:tcPr>
          <w:p w:rsidR="002F5AAC" w:rsidRDefault="002F5AAC">
            <w:pPr>
              <w:pStyle w:val="ConsPlusNormal"/>
            </w:pPr>
          </w:p>
        </w:tc>
        <w:tc>
          <w:tcPr>
            <w:tcW w:w="1257" w:type="dxa"/>
          </w:tcPr>
          <w:p w:rsidR="002F5AAC" w:rsidRDefault="002F5AAC">
            <w:pPr>
              <w:pStyle w:val="ConsPlusNormal"/>
            </w:pPr>
          </w:p>
        </w:tc>
        <w:tc>
          <w:tcPr>
            <w:tcW w:w="804" w:type="dxa"/>
          </w:tcPr>
          <w:p w:rsidR="002F5AAC" w:rsidRDefault="002F5AAC">
            <w:pPr>
              <w:pStyle w:val="ConsPlusNormal"/>
            </w:pPr>
          </w:p>
        </w:tc>
        <w:tc>
          <w:tcPr>
            <w:tcW w:w="994" w:type="dxa"/>
          </w:tcPr>
          <w:p w:rsidR="002F5AAC" w:rsidRDefault="002F5AAC">
            <w:pPr>
              <w:pStyle w:val="ConsPlusNormal"/>
            </w:pPr>
          </w:p>
        </w:tc>
      </w:tr>
    </w:tbl>
    <w:p w:rsidR="002F5AAC" w:rsidRDefault="002F5AAC">
      <w:pPr>
        <w:pStyle w:val="ConsPlusNormal"/>
        <w:jc w:val="both"/>
      </w:pPr>
    </w:p>
    <w:p w:rsidR="002F5AAC" w:rsidRDefault="002F5AAC">
      <w:pPr>
        <w:pStyle w:val="ConsPlusNonformat"/>
        <w:jc w:val="both"/>
      </w:pPr>
      <w:r>
        <w:t xml:space="preserve">                                                       Номер страницы _____</w:t>
      </w:r>
    </w:p>
    <w:p w:rsidR="002F5AAC" w:rsidRDefault="002F5AAC">
      <w:pPr>
        <w:pStyle w:val="ConsPlusNonformat"/>
        <w:jc w:val="both"/>
      </w:pPr>
      <w:r>
        <w:t xml:space="preserve">                                                         Всего страниц ____</w:t>
      </w:r>
    </w:p>
    <w:p w:rsidR="002F5AAC" w:rsidRDefault="002F5AAC">
      <w:pPr>
        <w:pStyle w:val="ConsPlusNonformat"/>
        <w:jc w:val="both"/>
      </w:pPr>
    </w:p>
    <w:p w:rsidR="002F5AAC" w:rsidRDefault="002F5AAC">
      <w:pPr>
        <w:pStyle w:val="ConsPlusNonformat"/>
        <w:jc w:val="both"/>
      </w:pPr>
      <w:r>
        <w:t xml:space="preserve">                                                         Форма 0506111 с. 2</w:t>
      </w:r>
    </w:p>
    <w:p w:rsidR="002F5AAC" w:rsidRDefault="002F5AAC">
      <w:pPr>
        <w:pStyle w:val="ConsPlusNonformat"/>
        <w:jc w:val="both"/>
      </w:pPr>
    </w:p>
    <w:p w:rsidR="002F5AAC" w:rsidRDefault="002F5AAC">
      <w:pPr>
        <w:pStyle w:val="ConsPlusNonformat"/>
        <w:jc w:val="both"/>
      </w:pPr>
      <w:r>
        <w:t xml:space="preserve">                   Раздел 3. Расшифровка обязательства,</w:t>
      </w:r>
    </w:p>
    <w:p w:rsidR="002F5AAC" w:rsidRDefault="002F5AAC">
      <w:pPr>
        <w:pStyle w:val="ConsPlusNonformat"/>
        <w:jc w:val="both"/>
      </w:pPr>
      <w:r>
        <w:t xml:space="preserve">                       превышающего допустимый объем</w:t>
      </w:r>
    </w:p>
    <w:p w:rsidR="002F5AAC" w:rsidRDefault="002F5AA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648"/>
        <w:gridCol w:w="1042"/>
        <w:gridCol w:w="680"/>
        <w:gridCol w:w="1020"/>
        <w:gridCol w:w="1020"/>
        <w:gridCol w:w="1417"/>
        <w:gridCol w:w="1587"/>
      </w:tblGrid>
      <w:tr w:rsidR="002F5AAC">
        <w:tc>
          <w:tcPr>
            <w:tcW w:w="2292" w:type="dxa"/>
            <w:gridSpan w:val="2"/>
            <w:tcBorders>
              <w:left w:val="nil"/>
            </w:tcBorders>
          </w:tcPr>
          <w:p w:rsidR="002F5AAC" w:rsidRDefault="002F5AAC">
            <w:pPr>
              <w:pStyle w:val="ConsPlusNormal"/>
              <w:jc w:val="center"/>
            </w:pPr>
            <w:r>
              <w:t>Объект ФАИП</w:t>
            </w:r>
          </w:p>
        </w:tc>
        <w:tc>
          <w:tcPr>
            <w:tcW w:w="1042" w:type="dxa"/>
            <w:vMerge w:val="restart"/>
          </w:tcPr>
          <w:p w:rsidR="002F5AAC" w:rsidRDefault="002F5AAC">
            <w:pPr>
              <w:pStyle w:val="ConsPlusNormal"/>
              <w:jc w:val="center"/>
            </w:pPr>
            <w:r>
              <w:t>Наименование вида средств</w:t>
            </w:r>
          </w:p>
        </w:tc>
        <w:tc>
          <w:tcPr>
            <w:tcW w:w="680" w:type="dxa"/>
            <w:vMerge w:val="restart"/>
          </w:tcPr>
          <w:p w:rsidR="002F5AAC" w:rsidRDefault="002F5AAC">
            <w:pPr>
              <w:pStyle w:val="ConsPlusNormal"/>
              <w:jc w:val="center"/>
            </w:pPr>
            <w:r>
              <w:t>Код строки</w:t>
            </w:r>
          </w:p>
        </w:tc>
        <w:tc>
          <w:tcPr>
            <w:tcW w:w="1020" w:type="dxa"/>
            <w:vMerge w:val="restart"/>
          </w:tcPr>
          <w:p w:rsidR="002F5AAC" w:rsidRDefault="002F5AAC">
            <w:pPr>
              <w:pStyle w:val="ConsPlusNormal"/>
              <w:jc w:val="center"/>
            </w:pPr>
            <w:r>
              <w:t>Код по БК</w:t>
            </w:r>
          </w:p>
        </w:tc>
        <w:tc>
          <w:tcPr>
            <w:tcW w:w="4024" w:type="dxa"/>
            <w:gridSpan w:val="3"/>
            <w:tcBorders>
              <w:right w:val="nil"/>
            </w:tcBorders>
          </w:tcPr>
          <w:p w:rsidR="002F5AAC" w:rsidRDefault="002F5AAC">
            <w:pPr>
              <w:pStyle w:val="ConsPlusNormal"/>
              <w:jc w:val="center"/>
            </w:pPr>
            <w:r>
              <w:t>Сумма на 20__ текущий финансовый год</w:t>
            </w:r>
          </w:p>
        </w:tc>
      </w:tr>
      <w:tr w:rsidR="002F5AAC">
        <w:tc>
          <w:tcPr>
            <w:tcW w:w="1644" w:type="dxa"/>
            <w:tcBorders>
              <w:left w:val="nil"/>
            </w:tcBorders>
          </w:tcPr>
          <w:p w:rsidR="002F5AAC" w:rsidRDefault="002F5AAC">
            <w:pPr>
              <w:pStyle w:val="ConsPlusNormal"/>
              <w:jc w:val="center"/>
            </w:pPr>
            <w:r>
              <w:t>наименование (мероприятие по информатизации)</w:t>
            </w:r>
          </w:p>
        </w:tc>
        <w:tc>
          <w:tcPr>
            <w:tcW w:w="648" w:type="dxa"/>
          </w:tcPr>
          <w:p w:rsidR="002F5AAC" w:rsidRDefault="002F5AAC">
            <w:pPr>
              <w:pStyle w:val="ConsPlusNormal"/>
              <w:jc w:val="center"/>
            </w:pPr>
            <w:r>
              <w:t>код (мероприятие по информатизации)</w:t>
            </w:r>
          </w:p>
        </w:tc>
        <w:tc>
          <w:tcPr>
            <w:tcW w:w="1042" w:type="dxa"/>
            <w:vMerge/>
          </w:tcPr>
          <w:p w:rsidR="002F5AAC" w:rsidRDefault="002F5AAC"/>
        </w:tc>
        <w:tc>
          <w:tcPr>
            <w:tcW w:w="680" w:type="dxa"/>
            <w:vMerge/>
          </w:tcPr>
          <w:p w:rsidR="002F5AAC" w:rsidRDefault="002F5AAC"/>
        </w:tc>
        <w:tc>
          <w:tcPr>
            <w:tcW w:w="1020" w:type="dxa"/>
            <w:vMerge/>
          </w:tcPr>
          <w:p w:rsidR="002F5AAC" w:rsidRDefault="002F5AAC"/>
        </w:tc>
        <w:tc>
          <w:tcPr>
            <w:tcW w:w="1020" w:type="dxa"/>
          </w:tcPr>
          <w:p w:rsidR="002F5AAC" w:rsidRDefault="002F5AAC">
            <w:pPr>
              <w:pStyle w:val="ConsPlusNormal"/>
              <w:jc w:val="center"/>
            </w:pPr>
            <w:r>
              <w:t>сумма обязательства</w:t>
            </w:r>
          </w:p>
        </w:tc>
        <w:tc>
          <w:tcPr>
            <w:tcW w:w="1417" w:type="dxa"/>
          </w:tcPr>
          <w:p w:rsidR="002F5AAC" w:rsidRDefault="002F5AAC">
            <w:pPr>
              <w:pStyle w:val="ConsPlusNormal"/>
              <w:jc w:val="center"/>
            </w:pPr>
            <w:r>
              <w:t>объем права на принятие обязательства</w:t>
            </w:r>
          </w:p>
        </w:tc>
        <w:tc>
          <w:tcPr>
            <w:tcW w:w="1587" w:type="dxa"/>
            <w:tcBorders>
              <w:right w:val="nil"/>
            </w:tcBorders>
          </w:tcPr>
          <w:p w:rsidR="002F5AAC" w:rsidRDefault="002F5AAC">
            <w:pPr>
              <w:pStyle w:val="ConsPlusNormal"/>
              <w:jc w:val="center"/>
            </w:pPr>
            <w:r>
              <w:t>сумма обязательства, превышающая допустимый объем</w:t>
            </w:r>
          </w:p>
        </w:tc>
      </w:tr>
      <w:tr w:rsidR="002F5AAC">
        <w:tc>
          <w:tcPr>
            <w:tcW w:w="1644" w:type="dxa"/>
            <w:tcBorders>
              <w:left w:val="nil"/>
            </w:tcBorders>
          </w:tcPr>
          <w:p w:rsidR="002F5AAC" w:rsidRDefault="002F5AAC">
            <w:pPr>
              <w:pStyle w:val="ConsPlusNormal"/>
              <w:jc w:val="center"/>
            </w:pPr>
            <w:r>
              <w:t>1</w:t>
            </w:r>
          </w:p>
        </w:tc>
        <w:tc>
          <w:tcPr>
            <w:tcW w:w="648" w:type="dxa"/>
          </w:tcPr>
          <w:p w:rsidR="002F5AAC" w:rsidRDefault="002F5AAC">
            <w:pPr>
              <w:pStyle w:val="ConsPlusNormal"/>
              <w:jc w:val="center"/>
            </w:pPr>
            <w:r>
              <w:t>2</w:t>
            </w:r>
          </w:p>
        </w:tc>
        <w:tc>
          <w:tcPr>
            <w:tcW w:w="1042" w:type="dxa"/>
          </w:tcPr>
          <w:p w:rsidR="002F5AAC" w:rsidRDefault="002F5AAC">
            <w:pPr>
              <w:pStyle w:val="ConsPlusNormal"/>
              <w:jc w:val="center"/>
            </w:pPr>
            <w:r>
              <w:t>3</w:t>
            </w:r>
          </w:p>
        </w:tc>
        <w:tc>
          <w:tcPr>
            <w:tcW w:w="680" w:type="dxa"/>
          </w:tcPr>
          <w:p w:rsidR="002F5AAC" w:rsidRDefault="002F5AAC">
            <w:pPr>
              <w:pStyle w:val="ConsPlusNormal"/>
              <w:jc w:val="center"/>
            </w:pPr>
            <w:r>
              <w:t>4</w:t>
            </w:r>
          </w:p>
        </w:tc>
        <w:tc>
          <w:tcPr>
            <w:tcW w:w="1020" w:type="dxa"/>
          </w:tcPr>
          <w:p w:rsidR="002F5AAC" w:rsidRDefault="002F5AAC">
            <w:pPr>
              <w:pStyle w:val="ConsPlusNormal"/>
              <w:jc w:val="center"/>
            </w:pPr>
            <w:r>
              <w:t>5</w:t>
            </w:r>
          </w:p>
        </w:tc>
        <w:tc>
          <w:tcPr>
            <w:tcW w:w="1020" w:type="dxa"/>
          </w:tcPr>
          <w:p w:rsidR="002F5AAC" w:rsidRDefault="002F5AAC">
            <w:pPr>
              <w:pStyle w:val="ConsPlusNormal"/>
              <w:jc w:val="center"/>
            </w:pPr>
            <w:r>
              <w:t>6</w:t>
            </w:r>
          </w:p>
        </w:tc>
        <w:tc>
          <w:tcPr>
            <w:tcW w:w="1417" w:type="dxa"/>
          </w:tcPr>
          <w:p w:rsidR="002F5AAC" w:rsidRDefault="002F5AAC">
            <w:pPr>
              <w:pStyle w:val="ConsPlusNormal"/>
              <w:jc w:val="center"/>
            </w:pPr>
            <w:r>
              <w:t>7</w:t>
            </w:r>
          </w:p>
        </w:tc>
        <w:tc>
          <w:tcPr>
            <w:tcW w:w="1587" w:type="dxa"/>
            <w:tcBorders>
              <w:right w:val="nil"/>
            </w:tcBorders>
          </w:tcPr>
          <w:p w:rsidR="002F5AAC" w:rsidRDefault="002F5AAC">
            <w:pPr>
              <w:pStyle w:val="ConsPlusNormal"/>
              <w:jc w:val="center"/>
            </w:pPr>
            <w:r>
              <w:t>8</w:t>
            </w:r>
          </w:p>
        </w:tc>
      </w:tr>
      <w:tr w:rsidR="002F5AAC">
        <w:tblPrEx>
          <w:tblBorders>
            <w:right w:val="single" w:sz="4" w:space="0" w:color="auto"/>
          </w:tblBorders>
        </w:tblPrEx>
        <w:tc>
          <w:tcPr>
            <w:tcW w:w="1644" w:type="dxa"/>
            <w:vMerge w:val="restart"/>
            <w:tcBorders>
              <w:left w:val="nil"/>
            </w:tcBorders>
          </w:tcPr>
          <w:p w:rsidR="002F5AAC" w:rsidRDefault="002F5AAC">
            <w:pPr>
              <w:pStyle w:val="ConsPlusNormal"/>
            </w:pPr>
          </w:p>
        </w:tc>
        <w:tc>
          <w:tcPr>
            <w:tcW w:w="648" w:type="dxa"/>
            <w:vMerge w:val="restart"/>
          </w:tcPr>
          <w:p w:rsidR="002F5AAC" w:rsidRDefault="002F5AAC">
            <w:pPr>
              <w:pStyle w:val="ConsPlusNormal"/>
            </w:pPr>
          </w:p>
        </w:tc>
        <w:tc>
          <w:tcPr>
            <w:tcW w:w="1042" w:type="dxa"/>
          </w:tcPr>
          <w:p w:rsidR="002F5AAC" w:rsidRDefault="002F5AAC">
            <w:pPr>
              <w:pStyle w:val="ConsPlusNormal"/>
            </w:pPr>
          </w:p>
        </w:tc>
        <w:tc>
          <w:tcPr>
            <w:tcW w:w="680" w:type="dxa"/>
          </w:tcPr>
          <w:p w:rsidR="002F5AAC" w:rsidRDefault="002F5AAC">
            <w:pPr>
              <w:pStyle w:val="ConsPlusNormal"/>
            </w:pPr>
          </w:p>
        </w:tc>
        <w:tc>
          <w:tcPr>
            <w:tcW w:w="1020" w:type="dxa"/>
          </w:tcPr>
          <w:p w:rsidR="002F5AAC" w:rsidRDefault="002F5AAC">
            <w:pPr>
              <w:pStyle w:val="ConsPlusNormal"/>
            </w:pPr>
          </w:p>
        </w:tc>
        <w:tc>
          <w:tcPr>
            <w:tcW w:w="1020" w:type="dxa"/>
          </w:tcPr>
          <w:p w:rsidR="002F5AAC" w:rsidRDefault="002F5AAC">
            <w:pPr>
              <w:pStyle w:val="ConsPlusNormal"/>
            </w:pPr>
          </w:p>
        </w:tc>
        <w:tc>
          <w:tcPr>
            <w:tcW w:w="1417" w:type="dxa"/>
          </w:tcPr>
          <w:p w:rsidR="002F5AAC" w:rsidRDefault="002F5AAC">
            <w:pPr>
              <w:pStyle w:val="ConsPlusNormal"/>
            </w:pPr>
          </w:p>
        </w:tc>
        <w:tc>
          <w:tcPr>
            <w:tcW w:w="1587" w:type="dxa"/>
          </w:tcPr>
          <w:p w:rsidR="002F5AAC" w:rsidRDefault="002F5AAC">
            <w:pPr>
              <w:pStyle w:val="ConsPlusNormal"/>
            </w:pPr>
          </w:p>
        </w:tc>
      </w:tr>
      <w:tr w:rsidR="002F5AAC">
        <w:tblPrEx>
          <w:tblBorders>
            <w:right w:val="single" w:sz="4" w:space="0" w:color="auto"/>
          </w:tblBorders>
        </w:tblPrEx>
        <w:tc>
          <w:tcPr>
            <w:tcW w:w="1644" w:type="dxa"/>
            <w:vMerge/>
            <w:tcBorders>
              <w:left w:val="nil"/>
            </w:tcBorders>
          </w:tcPr>
          <w:p w:rsidR="002F5AAC" w:rsidRDefault="002F5AAC"/>
        </w:tc>
        <w:tc>
          <w:tcPr>
            <w:tcW w:w="648" w:type="dxa"/>
            <w:vMerge/>
          </w:tcPr>
          <w:p w:rsidR="002F5AAC" w:rsidRDefault="002F5AAC"/>
        </w:tc>
        <w:tc>
          <w:tcPr>
            <w:tcW w:w="1042" w:type="dxa"/>
          </w:tcPr>
          <w:p w:rsidR="002F5AAC" w:rsidRDefault="002F5AAC">
            <w:pPr>
              <w:pStyle w:val="ConsPlusNormal"/>
            </w:pPr>
          </w:p>
        </w:tc>
        <w:tc>
          <w:tcPr>
            <w:tcW w:w="680" w:type="dxa"/>
          </w:tcPr>
          <w:p w:rsidR="002F5AAC" w:rsidRDefault="002F5AAC">
            <w:pPr>
              <w:pStyle w:val="ConsPlusNormal"/>
            </w:pPr>
          </w:p>
        </w:tc>
        <w:tc>
          <w:tcPr>
            <w:tcW w:w="1020" w:type="dxa"/>
          </w:tcPr>
          <w:p w:rsidR="002F5AAC" w:rsidRDefault="002F5AAC">
            <w:pPr>
              <w:pStyle w:val="ConsPlusNormal"/>
            </w:pPr>
          </w:p>
        </w:tc>
        <w:tc>
          <w:tcPr>
            <w:tcW w:w="1020" w:type="dxa"/>
          </w:tcPr>
          <w:p w:rsidR="002F5AAC" w:rsidRDefault="002F5AAC">
            <w:pPr>
              <w:pStyle w:val="ConsPlusNormal"/>
            </w:pPr>
          </w:p>
        </w:tc>
        <w:tc>
          <w:tcPr>
            <w:tcW w:w="1417" w:type="dxa"/>
          </w:tcPr>
          <w:p w:rsidR="002F5AAC" w:rsidRDefault="002F5AAC">
            <w:pPr>
              <w:pStyle w:val="ConsPlusNormal"/>
            </w:pPr>
          </w:p>
        </w:tc>
        <w:tc>
          <w:tcPr>
            <w:tcW w:w="1587" w:type="dxa"/>
          </w:tcPr>
          <w:p w:rsidR="002F5AAC" w:rsidRDefault="002F5AAC">
            <w:pPr>
              <w:pStyle w:val="ConsPlusNormal"/>
            </w:pPr>
          </w:p>
        </w:tc>
      </w:tr>
      <w:tr w:rsidR="002F5AAC">
        <w:tblPrEx>
          <w:tblBorders>
            <w:right w:val="single" w:sz="4" w:space="0" w:color="auto"/>
          </w:tblBorders>
        </w:tblPrEx>
        <w:tc>
          <w:tcPr>
            <w:tcW w:w="1644" w:type="dxa"/>
            <w:tcBorders>
              <w:left w:val="nil"/>
            </w:tcBorders>
          </w:tcPr>
          <w:p w:rsidR="002F5AAC" w:rsidRDefault="002F5AAC">
            <w:pPr>
              <w:pStyle w:val="ConsPlusNormal"/>
            </w:pPr>
            <w:r>
              <w:t>Итого по коду объекта ФАИП (мероприятия по информатизации)</w:t>
            </w:r>
          </w:p>
        </w:tc>
        <w:tc>
          <w:tcPr>
            <w:tcW w:w="648" w:type="dxa"/>
          </w:tcPr>
          <w:p w:rsidR="002F5AAC" w:rsidRDefault="002F5AAC">
            <w:pPr>
              <w:pStyle w:val="ConsPlusNormal"/>
            </w:pPr>
          </w:p>
        </w:tc>
        <w:tc>
          <w:tcPr>
            <w:tcW w:w="1042" w:type="dxa"/>
          </w:tcPr>
          <w:p w:rsidR="002F5AAC" w:rsidRDefault="002F5AAC">
            <w:pPr>
              <w:pStyle w:val="ConsPlusNormal"/>
            </w:pPr>
          </w:p>
        </w:tc>
        <w:tc>
          <w:tcPr>
            <w:tcW w:w="680" w:type="dxa"/>
          </w:tcPr>
          <w:p w:rsidR="002F5AAC" w:rsidRDefault="002F5AAC">
            <w:pPr>
              <w:pStyle w:val="ConsPlusNormal"/>
            </w:pPr>
          </w:p>
        </w:tc>
        <w:tc>
          <w:tcPr>
            <w:tcW w:w="1020" w:type="dxa"/>
          </w:tcPr>
          <w:p w:rsidR="002F5AAC" w:rsidRDefault="002F5AAC">
            <w:pPr>
              <w:pStyle w:val="ConsPlusNormal"/>
            </w:pPr>
          </w:p>
        </w:tc>
        <w:tc>
          <w:tcPr>
            <w:tcW w:w="1020" w:type="dxa"/>
          </w:tcPr>
          <w:p w:rsidR="002F5AAC" w:rsidRDefault="002F5AAC">
            <w:pPr>
              <w:pStyle w:val="ConsPlusNormal"/>
            </w:pPr>
          </w:p>
        </w:tc>
        <w:tc>
          <w:tcPr>
            <w:tcW w:w="1417" w:type="dxa"/>
          </w:tcPr>
          <w:p w:rsidR="002F5AAC" w:rsidRDefault="002F5AAC">
            <w:pPr>
              <w:pStyle w:val="ConsPlusNormal"/>
            </w:pPr>
          </w:p>
        </w:tc>
        <w:tc>
          <w:tcPr>
            <w:tcW w:w="1587" w:type="dxa"/>
          </w:tcPr>
          <w:p w:rsidR="002F5AAC" w:rsidRDefault="002F5AAC">
            <w:pPr>
              <w:pStyle w:val="ConsPlusNormal"/>
            </w:pPr>
          </w:p>
        </w:tc>
      </w:tr>
      <w:tr w:rsidR="002F5AAC">
        <w:tblPrEx>
          <w:tblBorders>
            <w:right w:val="single" w:sz="4" w:space="0" w:color="auto"/>
          </w:tblBorders>
        </w:tblPrEx>
        <w:tc>
          <w:tcPr>
            <w:tcW w:w="1644" w:type="dxa"/>
            <w:vMerge w:val="restart"/>
            <w:tcBorders>
              <w:left w:val="nil"/>
            </w:tcBorders>
          </w:tcPr>
          <w:p w:rsidR="002F5AAC" w:rsidRDefault="002F5AAC">
            <w:pPr>
              <w:pStyle w:val="ConsPlusNormal"/>
            </w:pPr>
          </w:p>
        </w:tc>
        <w:tc>
          <w:tcPr>
            <w:tcW w:w="648" w:type="dxa"/>
            <w:vMerge w:val="restart"/>
          </w:tcPr>
          <w:p w:rsidR="002F5AAC" w:rsidRDefault="002F5AAC">
            <w:pPr>
              <w:pStyle w:val="ConsPlusNormal"/>
            </w:pPr>
          </w:p>
        </w:tc>
        <w:tc>
          <w:tcPr>
            <w:tcW w:w="1042" w:type="dxa"/>
          </w:tcPr>
          <w:p w:rsidR="002F5AAC" w:rsidRDefault="002F5AAC">
            <w:pPr>
              <w:pStyle w:val="ConsPlusNormal"/>
            </w:pPr>
          </w:p>
        </w:tc>
        <w:tc>
          <w:tcPr>
            <w:tcW w:w="680" w:type="dxa"/>
          </w:tcPr>
          <w:p w:rsidR="002F5AAC" w:rsidRDefault="002F5AAC">
            <w:pPr>
              <w:pStyle w:val="ConsPlusNormal"/>
            </w:pPr>
          </w:p>
        </w:tc>
        <w:tc>
          <w:tcPr>
            <w:tcW w:w="1020" w:type="dxa"/>
          </w:tcPr>
          <w:p w:rsidR="002F5AAC" w:rsidRDefault="002F5AAC">
            <w:pPr>
              <w:pStyle w:val="ConsPlusNormal"/>
            </w:pPr>
          </w:p>
        </w:tc>
        <w:tc>
          <w:tcPr>
            <w:tcW w:w="1020" w:type="dxa"/>
          </w:tcPr>
          <w:p w:rsidR="002F5AAC" w:rsidRDefault="002F5AAC">
            <w:pPr>
              <w:pStyle w:val="ConsPlusNormal"/>
            </w:pPr>
          </w:p>
        </w:tc>
        <w:tc>
          <w:tcPr>
            <w:tcW w:w="1417" w:type="dxa"/>
          </w:tcPr>
          <w:p w:rsidR="002F5AAC" w:rsidRDefault="002F5AAC">
            <w:pPr>
              <w:pStyle w:val="ConsPlusNormal"/>
            </w:pPr>
          </w:p>
        </w:tc>
        <w:tc>
          <w:tcPr>
            <w:tcW w:w="1587" w:type="dxa"/>
          </w:tcPr>
          <w:p w:rsidR="002F5AAC" w:rsidRDefault="002F5AAC">
            <w:pPr>
              <w:pStyle w:val="ConsPlusNormal"/>
            </w:pPr>
          </w:p>
        </w:tc>
      </w:tr>
      <w:tr w:rsidR="002F5AAC">
        <w:tblPrEx>
          <w:tblBorders>
            <w:right w:val="single" w:sz="4" w:space="0" w:color="auto"/>
          </w:tblBorders>
        </w:tblPrEx>
        <w:tc>
          <w:tcPr>
            <w:tcW w:w="1644" w:type="dxa"/>
            <w:vMerge/>
            <w:tcBorders>
              <w:left w:val="nil"/>
            </w:tcBorders>
          </w:tcPr>
          <w:p w:rsidR="002F5AAC" w:rsidRDefault="002F5AAC"/>
        </w:tc>
        <w:tc>
          <w:tcPr>
            <w:tcW w:w="648" w:type="dxa"/>
            <w:vMerge/>
          </w:tcPr>
          <w:p w:rsidR="002F5AAC" w:rsidRDefault="002F5AAC"/>
        </w:tc>
        <w:tc>
          <w:tcPr>
            <w:tcW w:w="1042" w:type="dxa"/>
          </w:tcPr>
          <w:p w:rsidR="002F5AAC" w:rsidRDefault="002F5AAC">
            <w:pPr>
              <w:pStyle w:val="ConsPlusNormal"/>
            </w:pPr>
          </w:p>
        </w:tc>
        <w:tc>
          <w:tcPr>
            <w:tcW w:w="680" w:type="dxa"/>
          </w:tcPr>
          <w:p w:rsidR="002F5AAC" w:rsidRDefault="002F5AAC">
            <w:pPr>
              <w:pStyle w:val="ConsPlusNormal"/>
            </w:pPr>
          </w:p>
        </w:tc>
        <w:tc>
          <w:tcPr>
            <w:tcW w:w="1020" w:type="dxa"/>
          </w:tcPr>
          <w:p w:rsidR="002F5AAC" w:rsidRDefault="002F5AAC">
            <w:pPr>
              <w:pStyle w:val="ConsPlusNormal"/>
            </w:pPr>
          </w:p>
        </w:tc>
        <w:tc>
          <w:tcPr>
            <w:tcW w:w="1020" w:type="dxa"/>
          </w:tcPr>
          <w:p w:rsidR="002F5AAC" w:rsidRDefault="002F5AAC">
            <w:pPr>
              <w:pStyle w:val="ConsPlusNormal"/>
            </w:pPr>
          </w:p>
        </w:tc>
        <w:tc>
          <w:tcPr>
            <w:tcW w:w="1417" w:type="dxa"/>
          </w:tcPr>
          <w:p w:rsidR="002F5AAC" w:rsidRDefault="002F5AAC">
            <w:pPr>
              <w:pStyle w:val="ConsPlusNormal"/>
            </w:pPr>
          </w:p>
        </w:tc>
        <w:tc>
          <w:tcPr>
            <w:tcW w:w="1587" w:type="dxa"/>
          </w:tcPr>
          <w:p w:rsidR="002F5AAC" w:rsidRDefault="002F5AAC">
            <w:pPr>
              <w:pStyle w:val="ConsPlusNormal"/>
            </w:pPr>
          </w:p>
        </w:tc>
      </w:tr>
      <w:tr w:rsidR="002F5AAC">
        <w:tblPrEx>
          <w:tblBorders>
            <w:right w:val="single" w:sz="4" w:space="0" w:color="auto"/>
          </w:tblBorders>
        </w:tblPrEx>
        <w:tc>
          <w:tcPr>
            <w:tcW w:w="1644" w:type="dxa"/>
            <w:tcBorders>
              <w:left w:val="nil"/>
            </w:tcBorders>
          </w:tcPr>
          <w:p w:rsidR="002F5AAC" w:rsidRDefault="002F5AAC">
            <w:pPr>
              <w:pStyle w:val="ConsPlusNormal"/>
            </w:pPr>
            <w:r>
              <w:t xml:space="preserve">Итого по коду объекта ФАИП (мероприятия </w:t>
            </w:r>
            <w:r>
              <w:lastRenderedPageBreak/>
              <w:t>по информатизации)</w:t>
            </w:r>
          </w:p>
        </w:tc>
        <w:tc>
          <w:tcPr>
            <w:tcW w:w="648" w:type="dxa"/>
          </w:tcPr>
          <w:p w:rsidR="002F5AAC" w:rsidRDefault="002F5AAC">
            <w:pPr>
              <w:pStyle w:val="ConsPlusNormal"/>
            </w:pPr>
          </w:p>
        </w:tc>
        <w:tc>
          <w:tcPr>
            <w:tcW w:w="1042" w:type="dxa"/>
          </w:tcPr>
          <w:p w:rsidR="002F5AAC" w:rsidRDefault="002F5AAC">
            <w:pPr>
              <w:pStyle w:val="ConsPlusNormal"/>
            </w:pPr>
          </w:p>
        </w:tc>
        <w:tc>
          <w:tcPr>
            <w:tcW w:w="680" w:type="dxa"/>
          </w:tcPr>
          <w:p w:rsidR="002F5AAC" w:rsidRDefault="002F5AAC">
            <w:pPr>
              <w:pStyle w:val="ConsPlusNormal"/>
            </w:pPr>
          </w:p>
        </w:tc>
        <w:tc>
          <w:tcPr>
            <w:tcW w:w="1020" w:type="dxa"/>
          </w:tcPr>
          <w:p w:rsidR="002F5AAC" w:rsidRDefault="002F5AAC">
            <w:pPr>
              <w:pStyle w:val="ConsPlusNormal"/>
            </w:pPr>
          </w:p>
        </w:tc>
        <w:tc>
          <w:tcPr>
            <w:tcW w:w="1020" w:type="dxa"/>
          </w:tcPr>
          <w:p w:rsidR="002F5AAC" w:rsidRDefault="002F5AAC">
            <w:pPr>
              <w:pStyle w:val="ConsPlusNormal"/>
            </w:pPr>
          </w:p>
        </w:tc>
        <w:tc>
          <w:tcPr>
            <w:tcW w:w="1417" w:type="dxa"/>
          </w:tcPr>
          <w:p w:rsidR="002F5AAC" w:rsidRDefault="002F5AAC">
            <w:pPr>
              <w:pStyle w:val="ConsPlusNormal"/>
            </w:pPr>
          </w:p>
        </w:tc>
        <w:tc>
          <w:tcPr>
            <w:tcW w:w="1587" w:type="dxa"/>
          </w:tcPr>
          <w:p w:rsidR="002F5AAC" w:rsidRDefault="002F5AAC">
            <w:pPr>
              <w:pStyle w:val="ConsPlusNormal"/>
            </w:pPr>
          </w:p>
        </w:tc>
      </w:tr>
      <w:tr w:rsidR="002F5AAC">
        <w:tblPrEx>
          <w:tblBorders>
            <w:right w:val="single" w:sz="4" w:space="0" w:color="auto"/>
          </w:tblBorders>
        </w:tblPrEx>
        <w:tc>
          <w:tcPr>
            <w:tcW w:w="5034" w:type="dxa"/>
            <w:gridSpan w:val="5"/>
            <w:tcBorders>
              <w:left w:val="nil"/>
              <w:bottom w:val="nil"/>
            </w:tcBorders>
          </w:tcPr>
          <w:p w:rsidR="002F5AAC" w:rsidRDefault="002F5AAC">
            <w:pPr>
              <w:pStyle w:val="ConsPlusNormal"/>
            </w:pPr>
          </w:p>
        </w:tc>
        <w:tc>
          <w:tcPr>
            <w:tcW w:w="1020" w:type="dxa"/>
          </w:tcPr>
          <w:p w:rsidR="002F5AAC" w:rsidRDefault="002F5AAC">
            <w:pPr>
              <w:pStyle w:val="ConsPlusNormal"/>
            </w:pPr>
          </w:p>
        </w:tc>
        <w:tc>
          <w:tcPr>
            <w:tcW w:w="1417" w:type="dxa"/>
          </w:tcPr>
          <w:p w:rsidR="002F5AAC" w:rsidRDefault="002F5AAC">
            <w:pPr>
              <w:pStyle w:val="ConsPlusNormal"/>
            </w:pPr>
          </w:p>
        </w:tc>
        <w:tc>
          <w:tcPr>
            <w:tcW w:w="1587" w:type="dxa"/>
          </w:tcPr>
          <w:p w:rsidR="002F5AAC" w:rsidRDefault="002F5AAC">
            <w:pPr>
              <w:pStyle w:val="ConsPlusNormal"/>
            </w:pPr>
          </w:p>
        </w:tc>
      </w:tr>
    </w:tbl>
    <w:p w:rsidR="002F5AAC" w:rsidRDefault="002F5AAC">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1134"/>
        <w:gridCol w:w="1134"/>
        <w:gridCol w:w="1644"/>
        <w:gridCol w:w="1024"/>
        <w:gridCol w:w="1077"/>
        <w:gridCol w:w="1587"/>
        <w:gridCol w:w="737"/>
      </w:tblGrid>
      <w:tr w:rsidR="002F5AAC">
        <w:tc>
          <w:tcPr>
            <w:tcW w:w="680" w:type="dxa"/>
            <w:vMerge w:val="restart"/>
            <w:tcBorders>
              <w:left w:val="nil"/>
            </w:tcBorders>
          </w:tcPr>
          <w:p w:rsidR="002F5AAC" w:rsidRDefault="002F5AAC">
            <w:pPr>
              <w:pStyle w:val="ConsPlusNormal"/>
              <w:jc w:val="center"/>
            </w:pPr>
            <w:r>
              <w:t>Код строки</w:t>
            </w:r>
          </w:p>
        </w:tc>
        <w:tc>
          <w:tcPr>
            <w:tcW w:w="3912" w:type="dxa"/>
            <w:gridSpan w:val="3"/>
          </w:tcPr>
          <w:p w:rsidR="002F5AAC" w:rsidRDefault="002F5AAC">
            <w:pPr>
              <w:pStyle w:val="ConsPlusNormal"/>
              <w:jc w:val="center"/>
            </w:pPr>
            <w:r>
              <w:t>Первый год планового периода</w:t>
            </w:r>
          </w:p>
        </w:tc>
        <w:tc>
          <w:tcPr>
            <w:tcW w:w="3688" w:type="dxa"/>
            <w:gridSpan w:val="3"/>
          </w:tcPr>
          <w:p w:rsidR="002F5AAC" w:rsidRDefault="002F5AAC">
            <w:pPr>
              <w:pStyle w:val="ConsPlusNormal"/>
              <w:jc w:val="center"/>
            </w:pPr>
            <w:r>
              <w:t>Второй год планового периода</w:t>
            </w:r>
          </w:p>
        </w:tc>
        <w:tc>
          <w:tcPr>
            <w:tcW w:w="737" w:type="dxa"/>
            <w:vMerge w:val="restart"/>
            <w:tcBorders>
              <w:right w:val="nil"/>
            </w:tcBorders>
          </w:tcPr>
          <w:p w:rsidR="002F5AAC" w:rsidRDefault="002F5AAC">
            <w:pPr>
              <w:pStyle w:val="ConsPlusNormal"/>
              <w:jc w:val="center"/>
            </w:pPr>
            <w:r>
              <w:t>Примечание</w:t>
            </w:r>
          </w:p>
        </w:tc>
      </w:tr>
      <w:tr w:rsidR="002F5AAC">
        <w:tc>
          <w:tcPr>
            <w:tcW w:w="680" w:type="dxa"/>
            <w:vMerge/>
            <w:tcBorders>
              <w:left w:val="nil"/>
            </w:tcBorders>
          </w:tcPr>
          <w:p w:rsidR="002F5AAC" w:rsidRDefault="002F5AAC"/>
        </w:tc>
        <w:tc>
          <w:tcPr>
            <w:tcW w:w="1134" w:type="dxa"/>
          </w:tcPr>
          <w:p w:rsidR="002F5AAC" w:rsidRDefault="002F5AAC">
            <w:pPr>
              <w:pStyle w:val="ConsPlusNormal"/>
              <w:jc w:val="center"/>
            </w:pPr>
            <w:r>
              <w:t>сумма обязательства</w:t>
            </w:r>
          </w:p>
        </w:tc>
        <w:tc>
          <w:tcPr>
            <w:tcW w:w="1134" w:type="dxa"/>
          </w:tcPr>
          <w:p w:rsidR="002F5AAC" w:rsidRDefault="002F5AAC">
            <w:pPr>
              <w:pStyle w:val="ConsPlusNormal"/>
              <w:jc w:val="center"/>
            </w:pPr>
            <w:r>
              <w:t>объем права на принятие обязательства</w:t>
            </w:r>
          </w:p>
        </w:tc>
        <w:tc>
          <w:tcPr>
            <w:tcW w:w="1644" w:type="dxa"/>
          </w:tcPr>
          <w:p w:rsidR="002F5AAC" w:rsidRDefault="002F5AAC">
            <w:pPr>
              <w:pStyle w:val="ConsPlusNormal"/>
              <w:jc w:val="center"/>
            </w:pPr>
            <w:r>
              <w:t>сумма обязательства, превышающая допустимый объем</w:t>
            </w:r>
          </w:p>
        </w:tc>
        <w:tc>
          <w:tcPr>
            <w:tcW w:w="1024" w:type="dxa"/>
          </w:tcPr>
          <w:p w:rsidR="002F5AAC" w:rsidRDefault="002F5AAC">
            <w:pPr>
              <w:pStyle w:val="ConsPlusNormal"/>
              <w:jc w:val="center"/>
            </w:pPr>
            <w:r>
              <w:t>сумма обязательства</w:t>
            </w:r>
          </w:p>
        </w:tc>
        <w:tc>
          <w:tcPr>
            <w:tcW w:w="1077" w:type="dxa"/>
          </w:tcPr>
          <w:p w:rsidR="002F5AAC" w:rsidRDefault="002F5AAC">
            <w:pPr>
              <w:pStyle w:val="ConsPlusNormal"/>
              <w:jc w:val="center"/>
            </w:pPr>
            <w:r>
              <w:t>объем права на принятие обязательства</w:t>
            </w:r>
          </w:p>
        </w:tc>
        <w:tc>
          <w:tcPr>
            <w:tcW w:w="1587" w:type="dxa"/>
          </w:tcPr>
          <w:p w:rsidR="002F5AAC" w:rsidRDefault="002F5AAC">
            <w:pPr>
              <w:pStyle w:val="ConsPlusNormal"/>
              <w:jc w:val="center"/>
            </w:pPr>
            <w:r>
              <w:t>сумма обязательств, превышающая допустимый объем</w:t>
            </w:r>
          </w:p>
        </w:tc>
        <w:tc>
          <w:tcPr>
            <w:tcW w:w="737" w:type="dxa"/>
            <w:vMerge/>
            <w:tcBorders>
              <w:right w:val="nil"/>
            </w:tcBorders>
          </w:tcPr>
          <w:p w:rsidR="002F5AAC" w:rsidRDefault="002F5AAC"/>
        </w:tc>
      </w:tr>
      <w:tr w:rsidR="002F5AAC">
        <w:tc>
          <w:tcPr>
            <w:tcW w:w="680" w:type="dxa"/>
            <w:tcBorders>
              <w:left w:val="nil"/>
            </w:tcBorders>
          </w:tcPr>
          <w:p w:rsidR="002F5AAC" w:rsidRDefault="002F5AAC">
            <w:pPr>
              <w:pStyle w:val="ConsPlusNormal"/>
              <w:jc w:val="center"/>
            </w:pPr>
            <w:r>
              <w:t>4</w:t>
            </w:r>
          </w:p>
        </w:tc>
        <w:tc>
          <w:tcPr>
            <w:tcW w:w="1134" w:type="dxa"/>
          </w:tcPr>
          <w:p w:rsidR="002F5AAC" w:rsidRDefault="002F5AAC">
            <w:pPr>
              <w:pStyle w:val="ConsPlusNormal"/>
              <w:jc w:val="center"/>
            </w:pPr>
            <w:r>
              <w:t>9</w:t>
            </w:r>
          </w:p>
        </w:tc>
        <w:tc>
          <w:tcPr>
            <w:tcW w:w="1134" w:type="dxa"/>
          </w:tcPr>
          <w:p w:rsidR="002F5AAC" w:rsidRDefault="002F5AAC">
            <w:pPr>
              <w:pStyle w:val="ConsPlusNormal"/>
              <w:jc w:val="center"/>
            </w:pPr>
            <w:r>
              <w:t>10</w:t>
            </w:r>
          </w:p>
        </w:tc>
        <w:tc>
          <w:tcPr>
            <w:tcW w:w="1644" w:type="dxa"/>
          </w:tcPr>
          <w:p w:rsidR="002F5AAC" w:rsidRDefault="002F5AAC">
            <w:pPr>
              <w:pStyle w:val="ConsPlusNormal"/>
              <w:jc w:val="center"/>
            </w:pPr>
            <w:r>
              <w:t>11</w:t>
            </w:r>
          </w:p>
        </w:tc>
        <w:tc>
          <w:tcPr>
            <w:tcW w:w="1024" w:type="dxa"/>
          </w:tcPr>
          <w:p w:rsidR="002F5AAC" w:rsidRDefault="002F5AAC">
            <w:pPr>
              <w:pStyle w:val="ConsPlusNormal"/>
              <w:jc w:val="center"/>
            </w:pPr>
            <w:r>
              <w:t>12</w:t>
            </w:r>
          </w:p>
        </w:tc>
        <w:tc>
          <w:tcPr>
            <w:tcW w:w="1077" w:type="dxa"/>
          </w:tcPr>
          <w:p w:rsidR="002F5AAC" w:rsidRDefault="002F5AAC">
            <w:pPr>
              <w:pStyle w:val="ConsPlusNormal"/>
              <w:jc w:val="center"/>
            </w:pPr>
            <w:r>
              <w:t>13</w:t>
            </w:r>
          </w:p>
        </w:tc>
        <w:tc>
          <w:tcPr>
            <w:tcW w:w="1587" w:type="dxa"/>
          </w:tcPr>
          <w:p w:rsidR="002F5AAC" w:rsidRDefault="002F5AAC">
            <w:pPr>
              <w:pStyle w:val="ConsPlusNormal"/>
              <w:jc w:val="center"/>
            </w:pPr>
            <w:r>
              <w:t>14</w:t>
            </w:r>
          </w:p>
        </w:tc>
        <w:tc>
          <w:tcPr>
            <w:tcW w:w="737" w:type="dxa"/>
            <w:tcBorders>
              <w:right w:val="nil"/>
            </w:tcBorders>
          </w:tcPr>
          <w:p w:rsidR="002F5AAC" w:rsidRDefault="002F5AAC">
            <w:pPr>
              <w:pStyle w:val="ConsPlusNormal"/>
              <w:jc w:val="center"/>
            </w:pPr>
            <w:r>
              <w:t>15</w:t>
            </w:r>
          </w:p>
        </w:tc>
      </w:tr>
      <w:tr w:rsidR="002F5AAC">
        <w:tblPrEx>
          <w:tblBorders>
            <w:left w:val="single" w:sz="4" w:space="0" w:color="auto"/>
          </w:tblBorders>
        </w:tblPrEx>
        <w:tc>
          <w:tcPr>
            <w:tcW w:w="680" w:type="dxa"/>
          </w:tcPr>
          <w:p w:rsidR="002F5AAC" w:rsidRDefault="002F5AAC">
            <w:pPr>
              <w:pStyle w:val="ConsPlusNormal"/>
            </w:pPr>
          </w:p>
        </w:tc>
        <w:tc>
          <w:tcPr>
            <w:tcW w:w="1134" w:type="dxa"/>
          </w:tcPr>
          <w:p w:rsidR="002F5AAC" w:rsidRDefault="002F5AAC">
            <w:pPr>
              <w:pStyle w:val="ConsPlusNormal"/>
            </w:pPr>
          </w:p>
        </w:tc>
        <w:tc>
          <w:tcPr>
            <w:tcW w:w="1134" w:type="dxa"/>
          </w:tcPr>
          <w:p w:rsidR="002F5AAC" w:rsidRDefault="002F5AAC">
            <w:pPr>
              <w:pStyle w:val="ConsPlusNormal"/>
            </w:pPr>
          </w:p>
        </w:tc>
        <w:tc>
          <w:tcPr>
            <w:tcW w:w="1644" w:type="dxa"/>
          </w:tcPr>
          <w:p w:rsidR="002F5AAC" w:rsidRDefault="002F5AAC">
            <w:pPr>
              <w:pStyle w:val="ConsPlusNormal"/>
            </w:pPr>
          </w:p>
        </w:tc>
        <w:tc>
          <w:tcPr>
            <w:tcW w:w="1024" w:type="dxa"/>
          </w:tcPr>
          <w:p w:rsidR="002F5AAC" w:rsidRDefault="002F5AAC">
            <w:pPr>
              <w:pStyle w:val="ConsPlusNormal"/>
            </w:pPr>
          </w:p>
        </w:tc>
        <w:tc>
          <w:tcPr>
            <w:tcW w:w="1077" w:type="dxa"/>
          </w:tcPr>
          <w:p w:rsidR="002F5AAC" w:rsidRDefault="002F5AAC">
            <w:pPr>
              <w:pStyle w:val="ConsPlusNormal"/>
            </w:pPr>
          </w:p>
        </w:tc>
        <w:tc>
          <w:tcPr>
            <w:tcW w:w="1587" w:type="dxa"/>
          </w:tcPr>
          <w:p w:rsidR="002F5AAC" w:rsidRDefault="002F5AAC">
            <w:pPr>
              <w:pStyle w:val="ConsPlusNormal"/>
            </w:pPr>
          </w:p>
        </w:tc>
        <w:tc>
          <w:tcPr>
            <w:tcW w:w="737" w:type="dxa"/>
            <w:tcBorders>
              <w:right w:val="nil"/>
            </w:tcBorders>
          </w:tcPr>
          <w:p w:rsidR="002F5AAC" w:rsidRDefault="002F5AAC">
            <w:pPr>
              <w:pStyle w:val="ConsPlusNormal"/>
            </w:pPr>
          </w:p>
        </w:tc>
      </w:tr>
      <w:tr w:rsidR="002F5AAC">
        <w:tblPrEx>
          <w:tblBorders>
            <w:left w:val="single" w:sz="4" w:space="0" w:color="auto"/>
          </w:tblBorders>
        </w:tblPrEx>
        <w:tc>
          <w:tcPr>
            <w:tcW w:w="680" w:type="dxa"/>
          </w:tcPr>
          <w:p w:rsidR="002F5AAC" w:rsidRDefault="002F5AAC">
            <w:pPr>
              <w:pStyle w:val="ConsPlusNormal"/>
            </w:pPr>
          </w:p>
        </w:tc>
        <w:tc>
          <w:tcPr>
            <w:tcW w:w="1134" w:type="dxa"/>
          </w:tcPr>
          <w:p w:rsidR="002F5AAC" w:rsidRDefault="002F5AAC">
            <w:pPr>
              <w:pStyle w:val="ConsPlusNormal"/>
            </w:pPr>
          </w:p>
        </w:tc>
        <w:tc>
          <w:tcPr>
            <w:tcW w:w="1134" w:type="dxa"/>
          </w:tcPr>
          <w:p w:rsidR="002F5AAC" w:rsidRDefault="002F5AAC">
            <w:pPr>
              <w:pStyle w:val="ConsPlusNormal"/>
            </w:pPr>
          </w:p>
        </w:tc>
        <w:tc>
          <w:tcPr>
            <w:tcW w:w="1644" w:type="dxa"/>
          </w:tcPr>
          <w:p w:rsidR="002F5AAC" w:rsidRDefault="002F5AAC">
            <w:pPr>
              <w:pStyle w:val="ConsPlusNormal"/>
            </w:pPr>
          </w:p>
        </w:tc>
        <w:tc>
          <w:tcPr>
            <w:tcW w:w="1024" w:type="dxa"/>
          </w:tcPr>
          <w:p w:rsidR="002F5AAC" w:rsidRDefault="002F5AAC">
            <w:pPr>
              <w:pStyle w:val="ConsPlusNormal"/>
            </w:pPr>
          </w:p>
        </w:tc>
        <w:tc>
          <w:tcPr>
            <w:tcW w:w="1077" w:type="dxa"/>
          </w:tcPr>
          <w:p w:rsidR="002F5AAC" w:rsidRDefault="002F5AAC">
            <w:pPr>
              <w:pStyle w:val="ConsPlusNormal"/>
            </w:pPr>
          </w:p>
        </w:tc>
        <w:tc>
          <w:tcPr>
            <w:tcW w:w="1587" w:type="dxa"/>
          </w:tcPr>
          <w:p w:rsidR="002F5AAC" w:rsidRDefault="002F5AAC">
            <w:pPr>
              <w:pStyle w:val="ConsPlusNormal"/>
            </w:pPr>
          </w:p>
        </w:tc>
        <w:tc>
          <w:tcPr>
            <w:tcW w:w="737" w:type="dxa"/>
            <w:tcBorders>
              <w:right w:val="nil"/>
            </w:tcBorders>
          </w:tcPr>
          <w:p w:rsidR="002F5AAC" w:rsidRDefault="002F5AAC">
            <w:pPr>
              <w:pStyle w:val="ConsPlusNormal"/>
            </w:pPr>
          </w:p>
        </w:tc>
      </w:tr>
      <w:tr w:rsidR="002F5AAC">
        <w:tblPrEx>
          <w:tblBorders>
            <w:left w:val="single" w:sz="4" w:space="0" w:color="auto"/>
          </w:tblBorders>
        </w:tblPrEx>
        <w:tc>
          <w:tcPr>
            <w:tcW w:w="680" w:type="dxa"/>
          </w:tcPr>
          <w:p w:rsidR="002F5AAC" w:rsidRDefault="002F5AAC">
            <w:pPr>
              <w:pStyle w:val="ConsPlusNormal"/>
            </w:pPr>
          </w:p>
        </w:tc>
        <w:tc>
          <w:tcPr>
            <w:tcW w:w="1134" w:type="dxa"/>
          </w:tcPr>
          <w:p w:rsidR="002F5AAC" w:rsidRDefault="002F5AAC">
            <w:pPr>
              <w:pStyle w:val="ConsPlusNormal"/>
            </w:pPr>
          </w:p>
        </w:tc>
        <w:tc>
          <w:tcPr>
            <w:tcW w:w="1134" w:type="dxa"/>
          </w:tcPr>
          <w:p w:rsidR="002F5AAC" w:rsidRDefault="002F5AAC">
            <w:pPr>
              <w:pStyle w:val="ConsPlusNormal"/>
            </w:pPr>
          </w:p>
        </w:tc>
        <w:tc>
          <w:tcPr>
            <w:tcW w:w="1644" w:type="dxa"/>
          </w:tcPr>
          <w:p w:rsidR="002F5AAC" w:rsidRDefault="002F5AAC">
            <w:pPr>
              <w:pStyle w:val="ConsPlusNormal"/>
            </w:pPr>
          </w:p>
        </w:tc>
        <w:tc>
          <w:tcPr>
            <w:tcW w:w="1024" w:type="dxa"/>
          </w:tcPr>
          <w:p w:rsidR="002F5AAC" w:rsidRDefault="002F5AAC">
            <w:pPr>
              <w:pStyle w:val="ConsPlusNormal"/>
            </w:pPr>
          </w:p>
        </w:tc>
        <w:tc>
          <w:tcPr>
            <w:tcW w:w="1077" w:type="dxa"/>
          </w:tcPr>
          <w:p w:rsidR="002F5AAC" w:rsidRDefault="002F5AAC">
            <w:pPr>
              <w:pStyle w:val="ConsPlusNormal"/>
            </w:pPr>
          </w:p>
        </w:tc>
        <w:tc>
          <w:tcPr>
            <w:tcW w:w="1587" w:type="dxa"/>
          </w:tcPr>
          <w:p w:rsidR="002F5AAC" w:rsidRDefault="002F5AAC">
            <w:pPr>
              <w:pStyle w:val="ConsPlusNormal"/>
            </w:pPr>
          </w:p>
        </w:tc>
        <w:tc>
          <w:tcPr>
            <w:tcW w:w="737" w:type="dxa"/>
            <w:tcBorders>
              <w:right w:val="nil"/>
            </w:tcBorders>
          </w:tcPr>
          <w:p w:rsidR="002F5AAC" w:rsidRDefault="002F5AAC">
            <w:pPr>
              <w:pStyle w:val="ConsPlusNormal"/>
            </w:pPr>
          </w:p>
        </w:tc>
      </w:tr>
      <w:tr w:rsidR="002F5AAC">
        <w:tblPrEx>
          <w:tblBorders>
            <w:left w:val="single" w:sz="4" w:space="0" w:color="auto"/>
          </w:tblBorders>
        </w:tblPrEx>
        <w:tc>
          <w:tcPr>
            <w:tcW w:w="680" w:type="dxa"/>
          </w:tcPr>
          <w:p w:rsidR="002F5AAC" w:rsidRDefault="002F5AAC">
            <w:pPr>
              <w:pStyle w:val="ConsPlusNormal"/>
            </w:pPr>
          </w:p>
        </w:tc>
        <w:tc>
          <w:tcPr>
            <w:tcW w:w="1134" w:type="dxa"/>
          </w:tcPr>
          <w:p w:rsidR="002F5AAC" w:rsidRDefault="002F5AAC">
            <w:pPr>
              <w:pStyle w:val="ConsPlusNormal"/>
            </w:pPr>
          </w:p>
        </w:tc>
        <w:tc>
          <w:tcPr>
            <w:tcW w:w="1134" w:type="dxa"/>
          </w:tcPr>
          <w:p w:rsidR="002F5AAC" w:rsidRDefault="002F5AAC">
            <w:pPr>
              <w:pStyle w:val="ConsPlusNormal"/>
            </w:pPr>
          </w:p>
        </w:tc>
        <w:tc>
          <w:tcPr>
            <w:tcW w:w="1644" w:type="dxa"/>
          </w:tcPr>
          <w:p w:rsidR="002F5AAC" w:rsidRDefault="002F5AAC">
            <w:pPr>
              <w:pStyle w:val="ConsPlusNormal"/>
            </w:pPr>
          </w:p>
        </w:tc>
        <w:tc>
          <w:tcPr>
            <w:tcW w:w="1024" w:type="dxa"/>
          </w:tcPr>
          <w:p w:rsidR="002F5AAC" w:rsidRDefault="002F5AAC">
            <w:pPr>
              <w:pStyle w:val="ConsPlusNormal"/>
            </w:pPr>
          </w:p>
        </w:tc>
        <w:tc>
          <w:tcPr>
            <w:tcW w:w="1077" w:type="dxa"/>
          </w:tcPr>
          <w:p w:rsidR="002F5AAC" w:rsidRDefault="002F5AAC">
            <w:pPr>
              <w:pStyle w:val="ConsPlusNormal"/>
            </w:pPr>
          </w:p>
        </w:tc>
        <w:tc>
          <w:tcPr>
            <w:tcW w:w="1587" w:type="dxa"/>
          </w:tcPr>
          <w:p w:rsidR="002F5AAC" w:rsidRDefault="002F5AAC">
            <w:pPr>
              <w:pStyle w:val="ConsPlusNormal"/>
            </w:pPr>
          </w:p>
        </w:tc>
        <w:tc>
          <w:tcPr>
            <w:tcW w:w="737" w:type="dxa"/>
            <w:tcBorders>
              <w:right w:val="nil"/>
            </w:tcBorders>
          </w:tcPr>
          <w:p w:rsidR="002F5AAC" w:rsidRDefault="002F5AAC">
            <w:pPr>
              <w:pStyle w:val="ConsPlusNormal"/>
            </w:pPr>
          </w:p>
        </w:tc>
      </w:tr>
      <w:tr w:rsidR="002F5AAC">
        <w:tblPrEx>
          <w:tblBorders>
            <w:left w:val="single" w:sz="4" w:space="0" w:color="auto"/>
          </w:tblBorders>
        </w:tblPrEx>
        <w:tc>
          <w:tcPr>
            <w:tcW w:w="680" w:type="dxa"/>
          </w:tcPr>
          <w:p w:rsidR="002F5AAC" w:rsidRDefault="002F5AAC">
            <w:pPr>
              <w:pStyle w:val="ConsPlusNormal"/>
            </w:pPr>
          </w:p>
        </w:tc>
        <w:tc>
          <w:tcPr>
            <w:tcW w:w="1134" w:type="dxa"/>
          </w:tcPr>
          <w:p w:rsidR="002F5AAC" w:rsidRDefault="002F5AAC">
            <w:pPr>
              <w:pStyle w:val="ConsPlusNormal"/>
            </w:pPr>
          </w:p>
        </w:tc>
        <w:tc>
          <w:tcPr>
            <w:tcW w:w="1134" w:type="dxa"/>
          </w:tcPr>
          <w:p w:rsidR="002F5AAC" w:rsidRDefault="002F5AAC">
            <w:pPr>
              <w:pStyle w:val="ConsPlusNormal"/>
            </w:pPr>
          </w:p>
        </w:tc>
        <w:tc>
          <w:tcPr>
            <w:tcW w:w="1644" w:type="dxa"/>
          </w:tcPr>
          <w:p w:rsidR="002F5AAC" w:rsidRDefault="002F5AAC">
            <w:pPr>
              <w:pStyle w:val="ConsPlusNormal"/>
            </w:pPr>
          </w:p>
        </w:tc>
        <w:tc>
          <w:tcPr>
            <w:tcW w:w="1024" w:type="dxa"/>
          </w:tcPr>
          <w:p w:rsidR="002F5AAC" w:rsidRDefault="002F5AAC">
            <w:pPr>
              <w:pStyle w:val="ConsPlusNormal"/>
            </w:pPr>
          </w:p>
        </w:tc>
        <w:tc>
          <w:tcPr>
            <w:tcW w:w="1077" w:type="dxa"/>
          </w:tcPr>
          <w:p w:rsidR="002F5AAC" w:rsidRDefault="002F5AAC">
            <w:pPr>
              <w:pStyle w:val="ConsPlusNormal"/>
            </w:pPr>
          </w:p>
        </w:tc>
        <w:tc>
          <w:tcPr>
            <w:tcW w:w="1587" w:type="dxa"/>
          </w:tcPr>
          <w:p w:rsidR="002F5AAC" w:rsidRDefault="002F5AAC">
            <w:pPr>
              <w:pStyle w:val="ConsPlusNormal"/>
            </w:pPr>
          </w:p>
        </w:tc>
        <w:tc>
          <w:tcPr>
            <w:tcW w:w="737" w:type="dxa"/>
            <w:tcBorders>
              <w:right w:val="nil"/>
            </w:tcBorders>
          </w:tcPr>
          <w:p w:rsidR="002F5AAC" w:rsidRDefault="002F5AAC">
            <w:pPr>
              <w:pStyle w:val="ConsPlusNormal"/>
            </w:pPr>
          </w:p>
        </w:tc>
      </w:tr>
      <w:tr w:rsidR="002F5AAC">
        <w:tblPrEx>
          <w:tblBorders>
            <w:left w:val="single" w:sz="4" w:space="0" w:color="auto"/>
          </w:tblBorders>
        </w:tblPrEx>
        <w:tc>
          <w:tcPr>
            <w:tcW w:w="680" w:type="dxa"/>
          </w:tcPr>
          <w:p w:rsidR="002F5AAC" w:rsidRDefault="002F5AAC">
            <w:pPr>
              <w:pStyle w:val="ConsPlusNormal"/>
            </w:pPr>
          </w:p>
        </w:tc>
        <w:tc>
          <w:tcPr>
            <w:tcW w:w="1134" w:type="dxa"/>
          </w:tcPr>
          <w:p w:rsidR="002F5AAC" w:rsidRDefault="002F5AAC">
            <w:pPr>
              <w:pStyle w:val="ConsPlusNormal"/>
            </w:pPr>
          </w:p>
        </w:tc>
        <w:tc>
          <w:tcPr>
            <w:tcW w:w="1134" w:type="dxa"/>
          </w:tcPr>
          <w:p w:rsidR="002F5AAC" w:rsidRDefault="002F5AAC">
            <w:pPr>
              <w:pStyle w:val="ConsPlusNormal"/>
            </w:pPr>
          </w:p>
        </w:tc>
        <w:tc>
          <w:tcPr>
            <w:tcW w:w="1644" w:type="dxa"/>
          </w:tcPr>
          <w:p w:rsidR="002F5AAC" w:rsidRDefault="002F5AAC">
            <w:pPr>
              <w:pStyle w:val="ConsPlusNormal"/>
            </w:pPr>
          </w:p>
        </w:tc>
        <w:tc>
          <w:tcPr>
            <w:tcW w:w="1024" w:type="dxa"/>
          </w:tcPr>
          <w:p w:rsidR="002F5AAC" w:rsidRDefault="002F5AAC">
            <w:pPr>
              <w:pStyle w:val="ConsPlusNormal"/>
            </w:pPr>
          </w:p>
        </w:tc>
        <w:tc>
          <w:tcPr>
            <w:tcW w:w="1077" w:type="dxa"/>
          </w:tcPr>
          <w:p w:rsidR="002F5AAC" w:rsidRDefault="002F5AAC">
            <w:pPr>
              <w:pStyle w:val="ConsPlusNormal"/>
            </w:pPr>
          </w:p>
        </w:tc>
        <w:tc>
          <w:tcPr>
            <w:tcW w:w="1587" w:type="dxa"/>
          </w:tcPr>
          <w:p w:rsidR="002F5AAC" w:rsidRDefault="002F5AAC">
            <w:pPr>
              <w:pStyle w:val="ConsPlusNormal"/>
            </w:pPr>
          </w:p>
        </w:tc>
        <w:tc>
          <w:tcPr>
            <w:tcW w:w="737" w:type="dxa"/>
            <w:tcBorders>
              <w:right w:val="nil"/>
            </w:tcBorders>
          </w:tcPr>
          <w:p w:rsidR="002F5AAC" w:rsidRDefault="002F5AAC">
            <w:pPr>
              <w:pStyle w:val="ConsPlusNormal"/>
            </w:pPr>
          </w:p>
        </w:tc>
      </w:tr>
      <w:tr w:rsidR="002F5AAC">
        <w:tc>
          <w:tcPr>
            <w:tcW w:w="680" w:type="dxa"/>
            <w:tcBorders>
              <w:left w:val="nil"/>
              <w:bottom w:val="nil"/>
            </w:tcBorders>
          </w:tcPr>
          <w:p w:rsidR="002F5AAC" w:rsidRDefault="002F5AAC">
            <w:pPr>
              <w:pStyle w:val="ConsPlusNormal"/>
              <w:jc w:val="both"/>
            </w:pPr>
            <w:r>
              <w:t>Всего</w:t>
            </w:r>
          </w:p>
        </w:tc>
        <w:tc>
          <w:tcPr>
            <w:tcW w:w="1134" w:type="dxa"/>
          </w:tcPr>
          <w:p w:rsidR="002F5AAC" w:rsidRDefault="002F5AAC">
            <w:pPr>
              <w:pStyle w:val="ConsPlusNormal"/>
            </w:pPr>
          </w:p>
        </w:tc>
        <w:tc>
          <w:tcPr>
            <w:tcW w:w="1134" w:type="dxa"/>
          </w:tcPr>
          <w:p w:rsidR="002F5AAC" w:rsidRDefault="002F5AAC">
            <w:pPr>
              <w:pStyle w:val="ConsPlusNormal"/>
            </w:pPr>
          </w:p>
        </w:tc>
        <w:tc>
          <w:tcPr>
            <w:tcW w:w="1644" w:type="dxa"/>
          </w:tcPr>
          <w:p w:rsidR="002F5AAC" w:rsidRDefault="002F5AAC">
            <w:pPr>
              <w:pStyle w:val="ConsPlusNormal"/>
            </w:pPr>
          </w:p>
        </w:tc>
        <w:tc>
          <w:tcPr>
            <w:tcW w:w="1024" w:type="dxa"/>
          </w:tcPr>
          <w:p w:rsidR="002F5AAC" w:rsidRDefault="002F5AAC">
            <w:pPr>
              <w:pStyle w:val="ConsPlusNormal"/>
            </w:pPr>
          </w:p>
        </w:tc>
        <w:tc>
          <w:tcPr>
            <w:tcW w:w="1077" w:type="dxa"/>
          </w:tcPr>
          <w:p w:rsidR="002F5AAC" w:rsidRDefault="002F5AAC">
            <w:pPr>
              <w:pStyle w:val="ConsPlusNormal"/>
            </w:pPr>
          </w:p>
        </w:tc>
        <w:tc>
          <w:tcPr>
            <w:tcW w:w="1587" w:type="dxa"/>
          </w:tcPr>
          <w:p w:rsidR="002F5AAC" w:rsidRDefault="002F5AAC">
            <w:pPr>
              <w:pStyle w:val="ConsPlusNormal"/>
            </w:pPr>
          </w:p>
        </w:tc>
        <w:tc>
          <w:tcPr>
            <w:tcW w:w="737" w:type="dxa"/>
            <w:tcBorders>
              <w:bottom w:val="nil"/>
              <w:right w:val="nil"/>
            </w:tcBorders>
          </w:tcPr>
          <w:p w:rsidR="002F5AAC" w:rsidRDefault="002F5AAC">
            <w:pPr>
              <w:pStyle w:val="ConsPlusNormal"/>
            </w:pPr>
          </w:p>
        </w:tc>
      </w:tr>
    </w:tbl>
    <w:p w:rsidR="002F5AAC" w:rsidRDefault="002F5AAC">
      <w:pPr>
        <w:pStyle w:val="ConsPlusNormal"/>
        <w:jc w:val="both"/>
      </w:pPr>
    </w:p>
    <w:p w:rsidR="002F5AAC" w:rsidRDefault="002F5AAC">
      <w:pPr>
        <w:pStyle w:val="ConsPlusNonformat"/>
        <w:jc w:val="both"/>
      </w:pPr>
      <w:r>
        <w:t>Примечание органа Федерального казначейства _______________________________</w:t>
      </w:r>
    </w:p>
    <w:p w:rsidR="002F5AAC" w:rsidRDefault="002F5AAC">
      <w:pPr>
        <w:pStyle w:val="ConsPlusNonformat"/>
        <w:jc w:val="both"/>
      </w:pPr>
      <w:r>
        <w:t xml:space="preserve">                                            _______________________________</w:t>
      </w:r>
    </w:p>
    <w:p w:rsidR="002F5AAC" w:rsidRDefault="002F5AAC">
      <w:pPr>
        <w:pStyle w:val="ConsPlusNonformat"/>
        <w:jc w:val="both"/>
      </w:pPr>
    </w:p>
    <w:p w:rsidR="002F5AAC" w:rsidRDefault="002F5AAC">
      <w:pPr>
        <w:pStyle w:val="ConsPlusNonformat"/>
        <w:jc w:val="both"/>
      </w:pPr>
      <w:r>
        <w:t>Руководитель           _________________  _________  ______________________</w:t>
      </w:r>
    </w:p>
    <w:p w:rsidR="002F5AAC" w:rsidRDefault="002F5AAC">
      <w:pPr>
        <w:pStyle w:val="ConsPlusNonformat"/>
        <w:jc w:val="both"/>
      </w:pPr>
      <w:r>
        <w:t>(уполномоченное лицо)     (должность)     (подпись)   (расшифровка подписи)</w:t>
      </w:r>
    </w:p>
    <w:p w:rsidR="002F5AAC" w:rsidRDefault="002F5AAC">
      <w:pPr>
        <w:pStyle w:val="ConsPlusNonformat"/>
        <w:jc w:val="both"/>
      </w:pPr>
    </w:p>
    <w:p w:rsidR="002F5AAC" w:rsidRDefault="002F5AAC">
      <w:pPr>
        <w:pStyle w:val="ConsPlusNonformat"/>
        <w:jc w:val="both"/>
      </w:pPr>
      <w:r>
        <w:t>"__" ________ 20__ г.</w:t>
      </w:r>
    </w:p>
    <w:p w:rsidR="002F5AAC" w:rsidRDefault="002F5AAC">
      <w:pPr>
        <w:pStyle w:val="ConsPlusNonformat"/>
        <w:jc w:val="both"/>
      </w:pPr>
    </w:p>
    <w:p w:rsidR="002F5AAC" w:rsidRDefault="002F5AAC">
      <w:pPr>
        <w:pStyle w:val="ConsPlusNonformat"/>
        <w:jc w:val="both"/>
      </w:pPr>
      <w:r>
        <w:t xml:space="preserve">                                                       Номер страницы _____</w:t>
      </w:r>
    </w:p>
    <w:p w:rsidR="002F5AAC" w:rsidRDefault="002F5AAC">
      <w:pPr>
        <w:pStyle w:val="ConsPlusNonformat"/>
        <w:jc w:val="both"/>
      </w:pPr>
      <w:r>
        <w:t xml:space="preserve">                                                        Всего страниц _____</w:t>
      </w: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sectPr w:rsidR="002F5AAC">
          <w:pgSz w:w="11905" w:h="16838"/>
          <w:pgMar w:top="1134" w:right="850" w:bottom="1134" w:left="1701" w:header="0" w:footer="0" w:gutter="0"/>
          <w:cols w:space="720"/>
        </w:sectPr>
      </w:pPr>
    </w:p>
    <w:p w:rsidR="002F5AAC" w:rsidRDefault="002F5AAC">
      <w:pPr>
        <w:pStyle w:val="ConsPlusNormal"/>
        <w:jc w:val="right"/>
        <w:outlineLvl w:val="1"/>
      </w:pPr>
      <w:r>
        <w:lastRenderedPageBreak/>
        <w:t>Приложение N 5</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Минфина России</w:t>
      </w:r>
    </w:p>
    <w:p w:rsidR="002F5AAC" w:rsidRDefault="002F5AAC">
      <w:pPr>
        <w:pStyle w:val="ConsPlusNormal"/>
        <w:jc w:val="right"/>
      </w:pPr>
      <w:r>
        <w:t>от 30.12.2015 N 221н</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 ред. Приказов Минфина России от 29.07.2016 </w:t>
      </w:r>
      <w:hyperlink r:id="rId320" w:history="1">
        <w:r>
          <w:rPr>
            <w:color w:val="0000FF"/>
          </w:rPr>
          <w:t>N 127н</w:t>
        </w:r>
      </w:hyperlink>
      <w:r>
        <w:t xml:space="preserve">, от 27.11.2017 </w:t>
      </w:r>
      <w:hyperlink r:id="rId321" w:history="1">
        <w:r>
          <w:rPr>
            <w:color w:val="0000FF"/>
          </w:rPr>
          <w:t>N 206н</w:t>
        </w:r>
      </w:hyperlink>
      <w:r>
        <w:t>)</w:t>
      </w:r>
    </w:p>
    <w:p w:rsidR="002F5AAC" w:rsidRDefault="002F5AAC">
      <w:pPr>
        <w:pStyle w:val="ConsPlusNormal"/>
        <w:ind w:firstLine="540"/>
        <w:jc w:val="both"/>
      </w:pPr>
    </w:p>
    <w:p w:rsidR="002F5AAC" w:rsidRDefault="002F5AAC">
      <w:pPr>
        <w:pStyle w:val="ConsPlusNonformat"/>
        <w:jc w:val="both"/>
      </w:pPr>
      <w:bookmarkStart w:id="55" w:name="P1800"/>
      <w:bookmarkEnd w:id="55"/>
      <w:r>
        <w:t xml:space="preserve">                                  СПРАВКА</w:t>
      </w:r>
    </w:p>
    <w:p w:rsidR="002F5AAC" w:rsidRDefault="002F5AAC">
      <w:pPr>
        <w:pStyle w:val="ConsPlusNonformat"/>
        <w:jc w:val="both"/>
      </w:pPr>
      <w:r>
        <w:t xml:space="preserve">                      об исполнении принятых на учет</w:t>
      </w:r>
    </w:p>
    <w:p w:rsidR="002F5AAC" w:rsidRDefault="002F5AAC">
      <w:pPr>
        <w:pStyle w:val="ConsPlusNonformat"/>
        <w:jc w:val="both"/>
      </w:pPr>
      <w:r>
        <w:t xml:space="preserve">            ___________________________________ обязательств</w:t>
      </w:r>
    </w:p>
    <w:p w:rsidR="002F5AAC" w:rsidRDefault="002F5AAC">
      <w:pPr>
        <w:pStyle w:val="ConsPlusNonformat"/>
        <w:jc w:val="both"/>
      </w:pPr>
      <w:r>
        <w:t xml:space="preserve">                 (бюджетных, денежных)</w:t>
      </w:r>
    </w:p>
    <w:p w:rsidR="002F5AAC" w:rsidRDefault="002F5AA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2608"/>
        <w:gridCol w:w="2380"/>
        <w:gridCol w:w="1241"/>
      </w:tblGrid>
      <w:tr w:rsidR="002F5AAC">
        <w:tc>
          <w:tcPr>
            <w:tcW w:w="3402" w:type="dxa"/>
            <w:tcBorders>
              <w:top w:val="nil"/>
              <w:left w:val="nil"/>
              <w:bottom w:val="nil"/>
              <w:right w:val="nil"/>
            </w:tcBorders>
          </w:tcPr>
          <w:p w:rsidR="002F5AAC" w:rsidRDefault="002F5AAC">
            <w:pPr>
              <w:pStyle w:val="ConsPlusNormal"/>
            </w:pPr>
          </w:p>
        </w:tc>
        <w:tc>
          <w:tcPr>
            <w:tcW w:w="2608" w:type="dxa"/>
            <w:tcBorders>
              <w:top w:val="nil"/>
              <w:left w:val="nil"/>
              <w:bottom w:val="nil"/>
              <w:right w:val="nil"/>
            </w:tcBorders>
          </w:tcPr>
          <w:p w:rsidR="002F5AAC" w:rsidRDefault="002F5AAC">
            <w:pPr>
              <w:pStyle w:val="ConsPlusNormal"/>
              <w:jc w:val="both"/>
            </w:pPr>
          </w:p>
        </w:tc>
        <w:tc>
          <w:tcPr>
            <w:tcW w:w="2380" w:type="dxa"/>
            <w:tcBorders>
              <w:top w:val="nil"/>
              <w:left w:val="nil"/>
              <w:bottom w:val="nil"/>
              <w:right w:val="single" w:sz="4" w:space="0" w:color="auto"/>
            </w:tcBorders>
          </w:tcPr>
          <w:p w:rsidR="002F5AAC" w:rsidRDefault="002F5AA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Коды</w:t>
            </w:r>
          </w:p>
        </w:tc>
      </w:tr>
      <w:tr w:rsidR="002F5AAC">
        <w:tc>
          <w:tcPr>
            <w:tcW w:w="3402" w:type="dxa"/>
            <w:tcBorders>
              <w:top w:val="nil"/>
              <w:left w:val="nil"/>
              <w:bottom w:val="nil"/>
              <w:right w:val="nil"/>
            </w:tcBorders>
          </w:tcPr>
          <w:p w:rsidR="002F5AAC" w:rsidRDefault="002F5AAC">
            <w:pPr>
              <w:pStyle w:val="ConsPlusNormal"/>
            </w:pPr>
          </w:p>
        </w:tc>
        <w:tc>
          <w:tcPr>
            <w:tcW w:w="2608" w:type="dxa"/>
            <w:tcBorders>
              <w:top w:val="nil"/>
              <w:left w:val="nil"/>
              <w:bottom w:val="nil"/>
              <w:right w:val="nil"/>
            </w:tcBorders>
          </w:tcPr>
          <w:p w:rsidR="002F5AAC" w:rsidRDefault="002F5AAC">
            <w:pPr>
              <w:pStyle w:val="ConsPlusNormal"/>
              <w:jc w:val="both"/>
            </w:pPr>
          </w:p>
        </w:tc>
        <w:tc>
          <w:tcPr>
            <w:tcW w:w="2380" w:type="dxa"/>
            <w:tcBorders>
              <w:top w:val="nil"/>
              <w:left w:val="nil"/>
              <w:bottom w:val="nil"/>
              <w:right w:val="single" w:sz="4" w:space="0" w:color="auto"/>
            </w:tcBorders>
          </w:tcPr>
          <w:p w:rsidR="002F5AAC" w:rsidRDefault="002F5AAC">
            <w:pPr>
              <w:pStyle w:val="ConsPlusNormal"/>
              <w:jc w:val="right"/>
            </w:pPr>
            <w:r>
              <w:t xml:space="preserve">Форма по </w:t>
            </w:r>
            <w:hyperlink r:id="rId322" w:history="1">
              <w:r>
                <w:rPr>
                  <w:color w:val="0000FF"/>
                </w:rPr>
                <w:t>ОКУД</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0506602</w:t>
            </w:r>
          </w:p>
        </w:tc>
      </w:tr>
      <w:tr w:rsidR="002F5AAC">
        <w:tc>
          <w:tcPr>
            <w:tcW w:w="3402" w:type="dxa"/>
            <w:tcBorders>
              <w:top w:val="nil"/>
              <w:left w:val="nil"/>
              <w:bottom w:val="nil"/>
              <w:right w:val="nil"/>
            </w:tcBorders>
          </w:tcPr>
          <w:p w:rsidR="002F5AAC" w:rsidRDefault="002F5AAC">
            <w:pPr>
              <w:pStyle w:val="ConsPlusNormal"/>
            </w:pPr>
          </w:p>
        </w:tc>
        <w:tc>
          <w:tcPr>
            <w:tcW w:w="2608" w:type="dxa"/>
            <w:tcBorders>
              <w:top w:val="nil"/>
              <w:left w:val="nil"/>
              <w:bottom w:val="nil"/>
              <w:right w:val="nil"/>
            </w:tcBorders>
          </w:tcPr>
          <w:p w:rsidR="002F5AAC" w:rsidRDefault="002F5AAC">
            <w:pPr>
              <w:pStyle w:val="ConsPlusNormal"/>
              <w:jc w:val="center"/>
            </w:pPr>
            <w:r>
              <w:t>на "__" _______ 20__ г.</w:t>
            </w:r>
          </w:p>
        </w:tc>
        <w:tc>
          <w:tcPr>
            <w:tcW w:w="2380" w:type="dxa"/>
            <w:tcBorders>
              <w:top w:val="nil"/>
              <w:left w:val="nil"/>
              <w:bottom w:val="nil"/>
              <w:right w:val="single" w:sz="4" w:space="0" w:color="auto"/>
            </w:tcBorders>
          </w:tcPr>
          <w:p w:rsidR="002F5AAC" w:rsidRDefault="002F5AAC">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402" w:type="dxa"/>
            <w:tcBorders>
              <w:top w:val="nil"/>
              <w:left w:val="nil"/>
              <w:bottom w:val="nil"/>
              <w:right w:val="nil"/>
            </w:tcBorders>
          </w:tcPr>
          <w:p w:rsidR="002F5AAC" w:rsidRDefault="002F5AAC">
            <w:pPr>
              <w:pStyle w:val="ConsPlusNormal"/>
            </w:pPr>
            <w:r>
              <w:t>Наименование органа Федерального казначейства</w:t>
            </w:r>
          </w:p>
        </w:tc>
        <w:tc>
          <w:tcPr>
            <w:tcW w:w="2608" w:type="dxa"/>
            <w:tcBorders>
              <w:top w:val="nil"/>
              <w:left w:val="nil"/>
              <w:bottom w:val="single" w:sz="4" w:space="0" w:color="auto"/>
              <w:right w:val="nil"/>
            </w:tcBorders>
          </w:tcPr>
          <w:p w:rsidR="002F5AAC" w:rsidRDefault="002F5AAC">
            <w:pPr>
              <w:pStyle w:val="ConsPlusNormal"/>
              <w:jc w:val="both"/>
            </w:pPr>
          </w:p>
        </w:tc>
        <w:tc>
          <w:tcPr>
            <w:tcW w:w="2380" w:type="dxa"/>
            <w:tcBorders>
              <w:top w:val="nil"/>
              <w:left w:val="nil"/>
              <w:bottom w:val="nil"/>
              <w:right w:val="single" w:sz="4" w:space="0" w:color="auto"/>
            </w:tcBorders>
            <w:vAlign w:val="bottom"/>
          </w:tcPr>
          <w:p w:rsidR="002F5AAC" w:rsidRDefault="002F5AAC">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402" w:type="dxa"/>
            <w:tcBorders>
              <w:top w:val="nil"/>
              <w:left w:val="nil"/>
              <w:bottom w:val="nil"/>
              <w:right w:val="nil"/>
            </w:tcBorders>
          </w:tcPr>
          <w:p w:rsidR="002F5AAC" w:rsidRDefault="002F5AAC">
            <w:pPr>
              <w:pStyle w:val="ConsPlusNormal"/>
            </w:pPr>
            <w:r>
              <w:t>Получатель бюджетных средств</w:t>
            </w:r>
          </w:p>
        </w:tc>
        <w:tc>
          <w:tcPr>
            <w:tcW w:w="2608" w:type="dxa"/>
            <w:tcBorders>
              <w:top w:val="single" w:sz="4" w:space="0" w:color="auto"/>
              <w:left w:val="nil"/>
              <w:bottom w:val="single" w:sz="4" w:space="0" w:color="auto"/>
              <w:right w:val="nil"/>
            </w:tcBorders>
          </w:tcPr>
          <w:p w:rsidR="002F5AAC" w:rsidRDefault="002F5AAC">
            <w:pPr>
              <w:pStyle w:val="ConsPlusNormal"/>
              <w:jc w:val="both"/>
            </w:pPr>
          </w:p>
        </w:tc>
        <w:tc>
          <w:tcPr>
            <w:tcW w:w="2380" w:type="dxa"/>
            <w:tcBorders>
              <w:top w:val="nil"/>
              <w:left w:val="nil"/>
              <w:bottom w:val="nil"/>
              <w:right w:val="single" w:sz="4" w:space="0" w:color="auto"/>
            </w:tcBorders>
          </w:tcPr>
          <w:p w:rsidR="002F5AAC" w:rsidRDefault="002F5AAC">
            <w:pPr>
              <w:pStyle w:val="ConsPlusNormal"/>
              <w:jc w:val="right"/>
            </w:pPr>
            <w: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402" w:type="dxa"/>
            <w:tcBorders>
              <w:top w:val="nil"/>
              <w:left w:val="nil"/>
              <w:bottom w:val="nil"/>
              <w:right w:val="nil"/>
            </w:tcBorders>
          </w:tcPr>
          <w:p w:rsidR="002F5AAC" w:rsidRDefault="002F5AAC">
            <w:pPr>
              <w:pStyle w:val="ConsPlusNormal"/>
            </w:pPr>
            <w:r>
              <w:t>Наименование бюджета</w:t>
            </w:r>
          </w:p>
        </w:tc>
        <w:tc>
          <w:tcPr>
            <w:tcW w:w="2608" w:type="dxa"/>
            <w:tcBorders>
              <w:top w:val="single" w:sz="4" w:space="0" w:color="auto"/>
              <w:left w:val="nil"/>
              <w:bottom w:val="single" w:sz="4" w:space="0" w:color="auto"/>
              <w:right w:val="nil"/>
            </w:tcBorders>
          </w:tcPr>
          <w:p w:rsidR="002F5AAC" w:rsidRDefault="002F5AAC">
            <w:pPr>
              <w:pStyle w:val="ConsPlusNormal"/>
              <w:jc w:val="both"/>
            </w:pPr>
          </w:p>
        </w:tc>
        <w:tc>
          <w:tcPr>
            <w:tcW w:w="2380" w:type="dxa"/>
            <w:tcBorders>
              <w:top w:val="nil"/>
              <w:left w:val="nil"/>
              <w:bottom w:val="nil"/>
              <w:right w:val="single" w:sz="4" w:space="0" w:color="auto"/>
            </w:tcBorders>
          </w:tcPr>
          <w:p w:rsidR="002F5AAC" w:rsidRDefault="002F5AAC">
            <w:pPr>
              <w:pStyle w:val="ConsPlusNormal"/>
              <w:jc w:val="right"/>
            </w:pPr>
            <w:r>
              <w:t xml:space="preserve">по </w:t>
            </w:r>
            <w:hyperlink r:id="rId323" w:history="1">
              <w:r>
                <w:rPr>
                  <w:color w:val="0000FF"/>
                </w:rPr>
                <w:t>ОКТМО</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402" w:type="dxa"/>
            <w:tcBorders>
              <w:top w:val="nil"/>
              <w:left w:val="nil"/>
              <w:bottom w:val="nil"/>
              <w:right w:val="nil"/>
            </w:tcBorders>
          </w:tcPr>
          <w:p w:rsidR="002F5AAC" w:rsidRDefault="002F5AAC">
            <w:pPr>
              <w:pStyle w:val="ConsPlusNormal"/>
            </w:pPr>
            <w:r>
              <w:t>Финансовый орган</w:t>
            </w:r>
          </w:p>
        </w:tc>
        <w:tc>
          <w:tcPr>
            <w:tcW w:w="2608" w:type="dxa"/>
            <w:tcBorders>
              <w:top w:val="single" w:sz="4" w:space="0" w:color="auto"/>
              <w:left w:val="nil"/>
              <w:bottom w:val="single" w:sz="4" w:space="0" w:color="auto"/>
              <w:right w:val="nil"/>
            </w:tcBorders>
          </w:tcPr>
          <w:p w:rsidR="002F5AAC" w:rsidRDefault="002F5AAC">
            <w:pPr>
              <w:pStyle w:val="ConsPlusNormal"/>
              <w:jc w:val="both"/>
            </w:pPr>
          </w:p>
        </w:tc>
        <w:tc>
          <w:tcPr>
            <w:tcW w:w="2380" w:type="dxa"/>
            <w:tcBorders>
              <w:top w:val="nil"/>
              <w:left w:val="nil"/>
              <w:bottom w:val="nil"/>
              <w:right w:val="single" w:sz="4" w:space="0" w:color="auto"/>
            </w:tcBorders>
          </w:tcPr>
          <w:p w:rsidR="002F5AAC" w:rsidRDefault="002F5AAC">
            <w:pPr>
              <w:pStyle w:val="ConsPlusNormal"/>
              <w:jc w:val="right"/>
            </w:pPr>
            <w:r>
              <w:t>по ОКПО</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402" w:type="dxa"/>
            <w:tcBorders>
              <w:top w:val="nil"/>
              <w:left w:val="nil"/>
              <w:bottom w:val="nil"/>
              <w:right w:val="nil"/>
            </w:tcBorders>
          </w:tcPr>
          <w:p w:rsidR="002F5AAC" w:rsidRDefault="002F5AAC">
            <w:pPr>
              <w:pStyle w:val="ConsPlusNormal"/>
            </w:pPr>
            <w:r>
              <w:t>Периодичность: месячная</w:t>
            </w:r>
          </w:p>
        </w:tc>
        <w:tc>
          <w:tcPr>
            <w:tcW w:w="2608" w:type="dxa"/>
            <w:tcBorders>
              <w:top w:val="single" w:sz="4" w:space="0" w:color="auto"/>
              <w:left w:val="nil"/>
              <w:bottom w:val="nil"/>
              <w:right w:val="nil"/>
            </w:tcBorders>
          </w:tcPr>
          <w:p w:rsidR="002F5AAC" w:rsidRDefault="002F5AAC">
            <w:pPr>
              <w:pStyle w:val="ConsPlusNormal"/>
              <w:jc w:val="both"/>
            </w:pPr>
          </w:p>
        </w:tc>
        <w:tc>
          <w:tcPr>
            <w:tcW w:w="2380" w:type="dxa"/>
            <w:tcBorders>
              <w:top w:val="nil"/>
              <w:left w:val="nil"/>
              <w:bottom w:val="nil"/>
              <w:right w:val="single" w:sz="4" w:space="0" w:color="auto"/>
            </w:tcBorders>
            <w:vAlign w:val="bottom"/>
          </w:tcPr>
          <w:p w:rsidR="002F5AAC" w:rsidRDefault="002F5AA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6010" w:type="dxa"/>
            <w:gridSpan w:val="2"/>
            <w:tcBorders>
              <w:top w:val="nil"/>
              <w:left w:val="nil"/>
              <w:bottom w:val="nil"/>
              <w:right w:val="nil"/>
            </w:tcBorders>
          </w:tcPr>
          <w:p w:rsidR="002F5AAC" w:rsidRDefault="002F5AAC">
            <w:pPr>
              <w:pStyle w:val="ConsPlusNormal"/>
            </w:pPr>
            <w:r>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2F5AAC" w:rsidRDefault="002F5AAC">
            <w:pPr>
              <w:pStyle w:val="ConsPlusNormal"/>
              <w:jc w:val="right"/>
            </w:pPr>
            <w:r>
              <w:t xml:space="preserve">по </w:t>
            </w:r>
            <w:hyperlink r:id="rId324" w:history="1">
              <w:r>
                <w:rPr>
                  <w:color w:val="0000FF"/>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r>
              <w:t>383</w:t>
            </w:r>
          </w:p>
        </w:tc>
      </w:tr>
    </w:tbl>
    <w:p w:rsidR="002F5AAC" w:rsidRDefault="002F5AAC">
      <w:pPr>
        <w:pStyle w:val="ConsPlusNormal"/>
        <w:ind w:firstLine="540"/>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2F5AAC">
        <w:tc>
          <w:tcPr>
            <w:tcW w:w="2540" w:type="dxa"/>
            <w:gridSpan w:val="4"/>
            <w:vMerge w:val="restart"/>
            <w:tcBorders>
              <w:left w:val="nil"/>
            </w:tcBorders>
          </w:tcPr>
          <w:p w:rsidR="002F5AAC" w:rsidRDefault="002F5AAC">
            <w:pPr>
              <w:pStyle w:val="ConsPlusNormal"/>
              <w:jc w:val="center"/>
            </w:pPr>
            <w:bookmarkStart w:id="56" w:name="P1841"/>
            <w:bookmarkEnd w:id="56"/>
            <w:r>
              <w:lastRenderedPageBreak/>
              <w:t>Код по БК</w:t>
            </w:r>
          </w:p>
        </w:tc>
        <w:tc>
          <w:tcPr>
            <w:tcW w:w="2100" w:type="dxa"/>
            <w:gridSpan w:val="3"/>
          </w:tcPr>
          <w:p w:rsidR="002F5AAC" w:rsidRDefault="002F5AAC">
            <w:pPr>
              <w:pStyle w:val="ConsPlusNormal"/>
              <w:jc w:val="center"/>
            </w:pPr>
            <w:r>
              <w:t>Распределенные на лицевой счет получателя бюджетных средств лимиты бюджетных обязательств</w:t>
            </w:r>
          </w:p>
        </w:tc>
        <w:tc>
          <w:tcPr>
            <w:tcW w:w="8056" w:type="dxa"/>
            <w:gridSpan w:val="10"/>
          </w:tcPr>
          <w:p w:rsidR="002F5AAC" w:rsidRDefault="002F5AAC">
            <w:pPr>
              <w:pStyle w:val="ConsPlusNormal"/>
              <w:jc w:val="center"/>
            </w:pPr>
            <w:r>
              <w:t>Принятые на учет обязательства</w:t>
            </w:r>
          </w:p>
        </w:tc>
        <w:tc>
          <w:tcPr>
            <w:tcW w:w="1871" w:type="dxa"/>
            <w:gridSpan w:val="2"/>
            <w:vMerge w:val="restart"/>
            <w:tcBorders>
              <w:right w:val="nil"/>
            </w:tcBorders>
          </w:tcPr>
          <w:p w:rsidR="002F5AAC" w:rsidRDefault="002F5AAC">
            <w:pPr>
              <w:pStyle w:val="ConsPlusNormal"/>
              <w:jc w:val="center"/>
            </w:pPr>
            <w:r>
              <w:t>Неиспользованный остаток лимитов бюджетных обязательств (</w:t>
            </w:r>
            <w:hyperlink w:anchor="P1872" w:history="1">
              <w:r>
                <w:rPr>
                  <w:color w:val="0000FF"/>
                </w:rPr>
                <w:t>гр. 5</w:t>
              </w:r>
            </w:hyperlink>
            <w:r>
              <w:t xml:space="preserve"> - </w:t>
            </w:r>
            <w:hyperlink w:anchor="P1879" w:history="1">
              <w:r>
                <w:rPr>
                  <w:color w:val="0000FF"/>
                </w:rPr>
                <w:t>гр. 12</w:t>
              </w:r>
            </w:hyperlink>
            <w:r>
              <w:t>)</w:t>
            </w:r>
          </w:p>
        </w:tc>
      </w:tr>
      <w:tr w:rsidR="002F5AAC">
        <w:tc>
          <w:tcPr>
            <w:tcW w:w="2540" w:type="dxa"/>
            <w:gridSpan w:val="4"/>
            <w:vMerge/>
            <w:tcBorders>
              <w:left w:val="nil"/>
            </w:tcBorders>
          </w:tcPr>
          <w:p w:rsidR="002F5AAC" w:rsidRDefault="002F5AAC"/>
        </w:tc>
        <w:tc>
          <w:tcPr>
            <w:tcW w:w="680" w:type="dxa"/>
            <w:vMerge w:val="restart"/>
          </w:tcPr>
          <w:p w:rsidR="002F5AAC" w:rsidRDefault="002F5AAC">
            <w:pPr>
              <w:pStyle w:val="ConsPlusNormal"/>
              <w:jc w:val="center"/>
            </w:pPr>
            <w:r>
              <w:t>на 20__ г.</w:t>
            </w:r>
          </w:p>
        </w:tc>
        <w:tc>
          <w:tcPr>
            <w:tcW w:w="1420" w:type="dxa"/>
            <w:gridSpan w:val="2"/>
          </w:tcPr>
          <w:p w:rsidR="002F5AAC" w:rsidRDefault="002F5AAC">
            <w:pPr>
              <w:pStyle w:val="ConsPlusNormal"/>
              <w:jc w:val="center"/>
            </w:pPr>
            <w:r>
              <w:t>на плановый период</w:t>
            </w:r>
          </w:p>
        </w:tc>
        <w:tc>
          <w:tcPr>
            <w:tcW w:w="1728" w:type="dxa"/>
            <w:gridSpan w:val="2"/>
          </w:tcPr>
          <w:p w:rsidR="002F5AAC" w:rsidRDefault="002F5AAC">
            <w:pPr>
              <w:pStyle w:val="ConsPlusNormal"/>
              <w:jc w:val="center"/>
            </w:pPr>
            <w:r>
              <w:t>документ-основание/исполнительный документ (решение налогового органа)</w:t>
            </w:r>
          </w:p>
        </w:tc>
        <w:tc>
          <w:tcPr>
            <w:tcW w:w="794" w:type="dxa"/>
            <w:vMerge w:val="restart"/>
          </w:tcPr>
          <w:p w:rsidR="002F5AAC" w:rsidRDefault="002F5AAC">
            <w:pPr>
              <w:pStyle w:val="ConsPlusNormal"/>
              <w:jc w:val="center"/>
            </w:pPr>
            <w:r>
              <w:t>учетный номер обязательства</w:t>
            </w:r>
          </w:p>
        </w:tc>
        <w:tc>
          <w:tcPr>
            <w:tcW w:w="715" w:type="dxa"/>
            <w:vMerge w:val="restart"/>
          </w:tcPr>
          <w:p w:rsidR="002F5AAC" w:rsidRDefault="002F5AAC">
            <w:pPr>
              <w:pStyle w:val="ConsPlusNormal"/>
              <w:jc w:val="center"/>
            </w:pPr>
            <w:r>
              <w:t>код объекта ФАИП (мероприятия по информатизации)</w:t>
            </w:r>
          </w:p>
        </w:tc>
        <w:tc>
          <w:tcPr>
            <w:tcW w:w="850" w:type="dxa"/>
            <w:vMerge w:val="restart"/>
          </w:tcPr>
          <w:p w:rsidR="002F5AAC" w:rsidRDefault="002F5AAC">
            <w:pPr>
              <w:pStyle w:val="ConsPlusNormal"/>
              <w:jc w:val="center"/>
            </w:pPr>
            <w:r>
              <w:t>сумма на 20__ г. в валюте Российской Федерации</w:t>
            </w:r>
          </w:p>
        </w:tc>
        <w:tc>
          <w:tcPr>
            <w:tcW w:w="1418" w:type="dxa"/>
            <w:gridSpan w:val="2"/>
          </w:tcPr>
          <w:p w:rsidR="002F5AAC" w:rsidRDefault="002F5AAC">
            <w:pPr>
              <w:pStyle w:val="ConsPlusNormal"/>
              <w:jc w:val="center"/>
            </w:pPr>
            <w:r>
              <w:t>сумма на плановый период в валюте Российской Федерации</w:t>
            </w:r>
          </w:p>
        </w:tc>
        <w:tc>
          <w:tcPr>
            <w:tcW w:w="1701" w:type="dxa"/>
            <w:gridSpan w:val="2"/>
          </w:tcPr>
          <w:p w:rsidR="002F5AAC" w:rsidRDefault="002F5AAC">
            <w:pPr>
              <w:pStyle w:val="ConsPlusNormal"/>
              <w:jc w:val="center"/>
            </w:pPr>
            <w:r>
              <w:t>исполненные</w:t>
            </w:r>
          </w:p>
        </w:tc>
        <w:tc>
          <w:tcPr>
            <w:tcW w:w="850" w:type="dxa"/>
            <w:vMerge w:val="restart"/>
          </w:tcPr>
          <w:p w:rsidR="002F5AAC" w:rsidRDefault="002F5AAC">
            <w:pPr>
              <w:pStyle w:val="ConsPlusNormal"/>
              <w:jc w:val="center"/>
            </w:pPr>
            <w:r>
              <w:t>неисполненные (</w:t>
            </w:r>
            <w:hyperlink w:anchor="P1879" w:history="1">
              <w:r>
                <w:rPr>
                  <w:color w:val="0000FF"/>
                </w:rPr>
                <w:t>гр. 12</w:t>
              </w:r>
            </w:hyperlink>
            <w:r>
              <w:t xml:space="preserve"> - </w:t>
            </w:r>
            <w:hyperlink w:anchor="P1882" w:history="1">
              <w:r>
                <w:rPr>
                  <w:color w:val="0000FF"/>
                </w:rPr>
                <w:t>гр. 15</w:t>
              </w:r>
            </w:hyperlink>
            <w:r>
              <w:t>)</w:t>
            </w:r>
          </w:p>
        </w:tc>
        <w:tc>
          <w:tcPr>
            <w:tcW w:w="1871" w:type="dxa"/>
            <w:gridSpan w:val="2"/>
            <w:vMerge/>
            <w:tcBorders>
              <w:right w:val="nil"/>
            </w:tcBorders>
          </w:tcPr>
          <w:p w:rsidR="002F5AAC" w:rsidRDefault="002F5AAC"/>
        </w:tc>
      </w:tr>
      <w:tr w:rsidR="002F5AAC">
        <w:tc>
          <w:tcPr>
            <w:tcW w:w="490" w:type="dxa"/>
            <w:tcBorders>
              <w:left w:val="nil"/>
            </w:tcBorders>
          </w:tcPr>
          <w:p w:rsidR="002F5AAC" w:rsidRDefault="002F5AAC">
            <w:pPr>
              <w:pStyle w:val="ConsPlusNormal"/>
              <w:jc w:val="center"/>
            </w:pPr>
            <w:r>
              <w:t>главы</w:t>
            </w:r>
          </w:p>
        </w:tc>
        <w:tc>
          <w:tcPr>
            <w:tcW w:w="634" w:type="dxa"/>
          </w:tcPr>
          <w:p w:rsidR="002F5AAC" w:rsidRDefault="002F5AAC">
            <w:pPr>
              <w:pStyle w:val="ConsPlusNormal"/>
              <w:jc w:val="center"/>
            </w:pPr>
            <w:r>
              <w:t>раздела, подраздела</w:t>
            </w:r>
          </w:p>
        </w:tc>
        <w:tc>
          <w:tcPr>
            <w:tcW w:w="754" w:type="dxa"/>
          </w:tcPr>
          <w:p w:rsidR="002F5AAC" w:rsidRDefault="002F5AAC">
            <w:pPr>
              <w:pStyle w:val="ConsPlusNormal"/>
              <w:jc w:val="center"/>
            </w:pPr>
            <w:r>
              <w:t>целевой статьи</w:t>
            </w:r>
          </w:p>
        </w:tc>
        <w:tc>
          <w:tcPr>
            <w:tcW w:w="662" w:type="dxa"/>
          </w:tcPr>
          <w:p w:rsidR="002F5AAC" w:rsidRDefault="002F5AAC">
            <w:pPr>
              <w:pStyle w:val="ConsPlusNormal"/>
              <w:jc w:val="center"/>
            </w:pPr>
            <w:r>
              <w:t>вида расходов</w:t>
            </w:r>
          </w:p>
        </w:tc>
        <w:tc>
          <w:tcPr>
            <w:tcW w:w="680" w:type="dxa"/>
            <w:vMerge/>
          </w:tcPr>
          <w:p w:rsidR="002F5AAC" w:rsidRDefault="002F5AAC"/>
        </w:tc>
        <w:tc>
          <w:tcPr>
            <w:tcW w:w="710" w:type="dxa"/>
          </w:tcPr>
          <w:p w:rsidR="002F5AAC" w:rsidRDefault="002F5AAC">
            <w:pPr>
              <w:pStyle w:val="ConsPlusNormal"/>
              <w:jc w:val="center"/>
            </w:pPr>
            <w:r>
              <w:t>первый год</w:t>
            </w:r>
          </w:p>
        </w:tc>
        <w:tc>
          <w:tcPr>
            <w:tcW w:w="710" w:type="dxa"/>
          </w:tcPr>
          <w:p w:rsidR="002F5AAC" w:rsidRDefault="002F5AAC">
            <w:pPr>
              <w:pStyle w:val="ConsPlusNormal"/>
              <w:jc w:val="center"/>
            </w:pPr>
            <w:r>
              <w:t>второй год</w:t>
            </w:r>
          </w:p>
        </w:tc>
        <w:tc>
          <w:tcPr>
            <w:tcW w:w="797" w:type="dxa"/>
          </w:tcPr>
          <w:p w:rsidR="002F5AAC" w:rsidRDefault="002F5AAC">
            <w:pPr>
              <w:pStyle w:val="ConsPlusNormal"/>
              <w:jc w:val="center"/>
            </w:pPr>
            <w:r>
              <w:t>номер</w:t>
            </w:r>
          </w:p>
        </w:tc>
        <w:tc>
          <w:tcPr>
            <w:tcW w:w="931" w:type="dxa"/>
          </w:tcPr>
          <w:p w:rsidR="002F5AAC" w:rsidRDefault="002F5AAC">
            <w:pPr>
              <w:pStyle w:val="ConsPlusNormal"/>
              <w:jc w:val="center"/>
            </w:pPr>
            <w:r>
              <w:t>дата</w:t>
            </w:r>
          </w:p>
        </w:tc>
        <w:tc>
          <w:tcPr>
            <w:tcW w:w="794" w:type="dxa"/>
            <w:vMerge/>
          </w:tcPr>
          <w:p w:rsidR="002F5AAC" w:rsidRDefault="002F5AAC"/>
        </w:tc>
        <w:tc>
          <w:tcPr>
            <w:tcW w:w="715" w:type="dxa"/>
            <w:vMerge/>
          </w:tcPr>
          <w:p w:rsidR="002F5AAC" w:rsidRDefault="002F5AAC"/>
        </w:tc>
        <w:tc>
          <w:tcPr>
            <w:tcW w:w="850" w:type="dxa"/>
            <w:vMerge/>
          </w:tcPr>
          <w:p w:rsidR="002F5AAC" w:rsidRDefault="002F5AAC"/>
        </w:tc>
        <w:tc>
          <w:tcPr>
            <w:tcW w:w="624" w:type="dxa"/>
          </w:tcPr>
          <w:p w:rsidR="002F5AAC" w:rsidRDefault="002F5AAC">
            <w:pPr>
              <w:pStyle w:val="ConsPlusNormal"/>
              <w:jc w:val="center"/>
            </w:pPr>
            <w:r>
              <w:t>первый год</w:t>
            </w:r>
          </w:p>
        </w:tc>
        <w:tc>
          <w:tcPr>
            <w:tcW w:w="794" w:type="dxa"/>
          </w:tcPr>
          <w:p w:rsidR="002F5AAC" w:rsidRDefault="002F5AAC">
            <w:pPr>
              <w:pStyle w:val="ConsPlusNormal"/>
              <w:jc w:val="center"/>
            </w:pPr>
            <w:r>
              <w:t>второй год</w:t>
            </w:r>
          </w:p>
        </w:tc>
        <w:tc>
          <w:tcPr>
            <w:tcW w:w="737" w:type="dxa"/>
          </w:tcPr>
          <w:p w:rsidR="002F5AAC" w:rsidRDefault="002F5AAC">
            <w:pPr>
              <w:pStyle w:val="ConsPlusNormal"/>
              <w:jc w:val="center"/>
            </w:pPr>
            <w:r>
              <w:t>сумма</w:t>
            </w:r>
          </w:p>
        </w:tc>
        <w:tc>
          <w:tcPr>
            <w:tcW w:w="964" w:type="dxa"/>
          </w:tcPr>
          <w:p w:rsidR="002F5AAC" w:rsidRDefault="002F5AAC">
            <w:pPr>
              <w:pStyle w:val="ConsPlusNormal"/>
              <w:jc w:val="center"/>
            </w:pPr>
            <w:r>
              <w:t>процент исполнения, %</w:t>
            </w:r>
          </w:p>
        </w:tc>
        <w:tc>
          <w:tcPr>
            <w:tcW w:w="850" w:type="dxa"/>
            <w:vMerge/>
          </w:tcPr>
          <w:p w:rsidR="002F5AAC" w:rsidRDefault="002F5AAC"/>
        </w:tc>
        <w:tc>
          <w:tcPr>
            <w:tcW w:w="624" w:type="dxa"/>
          </w:tcPr>
          <w:p w:rsidR="002F5AAC" w:rsidRDefault="002F5AAC">
            <w:pPr>
              <w:pStyle w:val="ConsPlusNormal"/>
              <w:jc w:val="center"/>
            </w:pPr>
            <w:r>
              <w:t>сумма</w:t>
            </w:r>
          </w:p>
        </w:tc>
        <w:tc>
          <w:tcPr>
            <w:tcW w:w="1247" w:type="dxa"/>
            <w:tcBorders>
              <w:right w:val="nil"/>
            </w:tcBorders>
          </w:tcPr>
          <w:p w:rsidR="002F5AAC" w:rsidRDefault="002F5AAC">
            <w:pPr>
              <w:pStyle w:val="ConsPlusNormal"/>
              <w:jc w:val="center"/>
            </w:pPr>
            <w:r>
              <w:t>процент от доведенного объема ЛБО, %</w:t>
            </w:r>
          </w:p>
        </w:tc>
      </w:tr>
      <w:tr w:rsidR="002F5AAC">
        <w:tc>
          <w:tcPr>
            <w:tcW w:w="490" w:type="dxa"/>
            <w:tcBorders>
              <w:left w:val="nil"/>
            </w:tcBorders>
          </w:tcPr>
          <w:p w:rsidR="002F5AAC" w:rsidRDefault="002F5AAC">
            <w:pPr>
              <w:pStyle w:val="ConsPlusNormal"/>
              <w:jc w:val="center"/>
            </w:pPr>
            <w:bookmarkStart w:id="57" w:name="P1868"/>
            <w:bookmarkEnd w:id="57"/>
            <w:r>
              <w:t>1</w:t>
            </w:r>
          </w:p>
        </w:tc>
        <w:tc>
          <w:tcPr>
            <w:tcW w:w="634" w:type="dxa"/>
          </w:tcPr>
          <w:p w:rsidR="002F5AAC" w:rsidRDefault="002F5AAC">
            <w:pPr>
              <w:pStyle w:val="ConsPlusNormal"/>
              <w:jc w:val="center"/>
            </w:pPr>
            <w:r>
              <w:t>2</w:t>
            </w:r>
          </w:p>
        </w:tc>
        <w:tc>
          <w:tcPr>
            <w:tcW w:w="754" w:type="dxa"/>
          </w:tcPr>
          <w:p w:rsidR="002F5AAC" w:rsidRDefault="002F5AAC">
            <w:pPr>
              <w:pStyle w:val="ConsPlusNormal"/>
              <w:jc w:val="center"/>
            </w:pPr>
            <w:r>
              <w:t>3</w:t>
            </w:r>
          </w:p>
        </w:tc>
        <w:tc>
          <w:tcPr>
            <w:tcW w:w="662" w:type="dxa"/>
          </w:tcPr>
          <w:p w:rsidR="002F5AAC" w:rsidRDefault="002F5AAC">
            <w:pPr>
              <w:pStyle w:val="ConsPlusNormal"/>
              <w:jc w:val="center"/>
            </w:pPr>
            <w:bookmarkStart w:id="58" w:name="P1871"/>
            <w:bookmarkEnd w:id="58"/>
            <w:r>
              <w:t>4</w:t>
            </w:r>
          </w:p>
        </w:tc>
        <w:tc>
          <w:tcPr>
            <w:tcW w:w="680" w:type="dxa"/>
          </w:tcPr>
          <w:p w:rsidR="002F5AAC" w:rsidRDefault="002F5AAC">
            <w:pPr>
              <w:pStyle w:val="ConsPlusNormal"/>
              <w:jc w:val="center"/>
            </w:pPr>
            <w:bookmarkStart w:id="59" w:name="P1872"/>
            <w:bookmarkEnd w:id="59"/>
            <w:r>
              <w:t>5</w:t>
            </w:r>
          </w:p>
        </w:tc>
        <w:tc>
          <w:tcPr>
            <w:tcW w:w="710" w:type="dxa"/>
          </w:tcPr>
          <w:p w:rsidR="002F5AAC" w:rsidRDefault="002F5AAC">
            <w:pPr>
              <w:pStyle w:val="ConsPlusNormal"/>
              <w:jc w:val="center"/>
            </w:pPr>
            <w:r>
              <w:t>6</w:t>
            </w:r>
          </w:p>
        </w:tc>
        <w:tc>
          <w:tcPr>
            <w:tcW w:w="710" w:type="dxa"/>
          </w:tcPr>
          <w:p w:rsidR="002F5AAC" w:rsidRDefault="002F5AAC">
            <w:pPr>
              <w:pStyle w:val="ConsPlusNormal"/>
              <w:jc w:val="center"/>
            </w:pPr>
            <w:bookmarkStart w:id="60" w:name="P1874"/>
            <w:bookmarkEnd w:id="60"/>
            <w:r>
              <w:t>7</w:t>
            </w:r>
          </w:p>
        </w:tc>
        <w:tc>
          <w:tcPr>
            <w:tcW w:w="797" w:type="dxa"/>
          </w:tcPr>
          <w:p w:rsidR="002F5AAC" w:rsidRDefault="002F5AAC">
            <w:pPr>
              <w:pStyle w:val="ConsPlusNormal"/>
              <w:jc w:val="center"/>
            </w:pPr>
            <w:bookmarkStart w:id="61" w:name="P1875"/>
            <w:bookmarkEnd w:id="61"/>
            <w:r>
              <w:t>8</w:t>
            </w:r>
          </w:p>
        </w:tc>
        <w:tc>
          <w:tcPr>
            <w:tcW w:w="931" w:type="dxa"/>
          </w:tcPr>
          <w:p w:rsidR="002F5AAC" w:rsidRDefault="002F5AAC">
            <w:pPr>
              <w:pStyle w:val="ConsPlusNormal"/>
              <w:jc w:val="center"/>
            </w:pPr>
            <w:bookmarkStart w:id="62" w:name="P1876"/>
            <w:bookmarkEnd w:id="62"/>
            <w:r>
              <w:t>9</w:t>
            </w:r>
          </w:p>
        </w:tc>
        <w:tc>
          <w:tcPr>
            <w:tcW w:w="794" w:type="dxa"/>
          </w:tcPr>
          <w:p w:rsidR="002F5AAC" w:rsidRDefault="002F5AAC">
            <w:pPr>
              <w:pStyle w:val="ConsPlusNormal"/>
              <w:jc w:val="center"/>
            </w:pPr>
            <w:bookmarkStart w:id="63" w:name="P1877"/>
            <w:bookmarkEnd w:id="63"/>
            <w:r>
              <w:t>10</w:t>
            </w:r>
          </w:p>
        </w:tc>
        <w:tc>
          <w:tcPr>
            <w:tcW w:w="715" w:type="dxa"/>
          </w:tcPr>
          <w:p w:rsidR="002F5AAC" w:rsidRDefault="002F5AAC">
            <w:pPr>
              <w:pStyle w:val="ConsPlusNormal"/>
              <w:jc w:val="center"/>
            </w:pPr>
            <w:bookmarkStart w:id="64" w:name="P1878"/>
            <w:bookmarkEnd w:id="64"/>
            <w:r>
              <w:t>11</w:t>
            </w:r>
          </w:p>
        </w:tc>
        <w:tc>
          <w:tcPr>
            <w:tcW w:w="850" w:type="dxa"/>
          </w:tcPr>
          <w:p w:rsidR="002F5AAC" w:rsidRDefault="002F5AAC">
            <w:pPr>
              <w:pStyle w:val="ConsPlusNormal"/>
              <w:jc w:val="center"/>
            </w:pPr>
            <w:bookmarkStart w:id="65" w:name="P1879"/>
            <w:bookmarkEnd w:id="65"/>
            <w:r>
              <w:t>12</w:t>
            </w:r>
          </w:p>
        </w:tc>
        <w:tc>
          <w:tcPr>
            <w:tcW w:w="624" w:type="dxa"/>
          </w:tcPr>
          <w:p w:rsidR="002F5AAC" w:rsidRDefault="002F5AAC">
            <w:pPr>
              <w:pStyle w:val="ConsPlusNormal"/>
              <w:jc w:val="center"/>
            </w:pPr>
            <w:r>
              <w:t>13</w:t>
            </w:r>
          </w:p>
        </w:tc>
        <w:tc>
          <w:tcPr>
            <w:tcW w:w="794" w:type="dxa"/>
          </w:tcPr>
          <w:p w:rsidR="002F5AAC" w:rsidRDefault="002F5AAC">
            <w:pPr>
              <w:pStyle w:val="ConsPlusNormal"/>
              <w:jc w:val="center"/>
            </w:pPr>
            <w:bookmarkStart w:id="66" w:name="P1881"/>
            <w:bookmarkEnd w:id="66"/>
            <w:r>
              <w:t>14</w:t>
            </w:r>
          </w:p>
        </w:tc>
        <w:tc>
          <w:tcPr>
            <w:tcW w:w="737" w:type="dxa"/>
          </w:tcPr>
          <w:p w:rsidR="002F5AAC" w:rsidRDefault="002F5AAC">
            <w:pPr>
              <w:pStyle w:val="ConsPlusNormal"/>
              <w:jc w:val="center"/>
            </w:pPr>
            <w:bookmarkStart w:id="67" w:name="P1882"/>
            <w:bookmarkEnd w:id="67"/>
            <w:r>
              <w:t>15</w:t>
            </w:r>
          </w:p>
        </w:tc>
        <w:tc>
          <w:tcPr>
            <w:tcW w:w="964" w:type="dxa"/>
          </w:tcPr>
          <w:p w:rsidR="002F5AAC" w:rsidRDefault="002F5AAC">
            <w:pPr>
              <w:pStyle w:val="ConsPlusNormal"/>
              <w:jc w:val="center"/>
            </w:pPr>
            <w:bookmarkStart w:id="68" w:name="P1883"/>
            <w:bookmarkEnd w:id="68"/>
            <w:r>
              <w:t>16</w:t>
            </w:r>
          </w:p>
        </w:tc>
        <w:tc>
          <w:tcPr>
            <w:tcW w:w="850" w:type="dxa"/>
          </w:tcPr>
          <w:p w:rsidR="002F5AAC" w:rsidRDefault="002F5AAC">
            <w:pPr>
              <w:pStyle w:val="ConsPlusNormal"/>
              <w:jc w:val="center"/>
            </w:pPr>
            <w:bookmarkStart w:id="69" w:name="P1884"/>
            <w:bookmarkEnd w:id="69"/>
            <w:r>
              <w:t>17</w:t>
            </w:r>
          </w:p>
        </w:tc>
        <w:tc>
          <w:tcPr>
            <w:tcW w:w="624" w:type="dxa"/>
          </w:tcPr>
          <w:p w:rsidR="002F5AAC" w:rsidRDefault="002F5AAC">
            <w:pPr>
              <w:pStyle w:val="ConsPlusNormal"/>
              <w:jc w:val="center"/>
            </w:pPr>
            <w:bookmarkStart w:id="70" w:name="P1885"/>
            <w:bookmarkEnd w:id="70"/>
            <w:r>
              <w:t>18</w:t>
            </w:r>
          </w:p>
        </w:tc>
        <w:tc>
          <w:tcPr>
            <w:tcW w:w="1247" w:type="dxa"/>
            <w:tcBorders>
              <w:right w:val="nil"/>
            </w:tcBorders>
          </w:tcPr>
          <w:p w:rsidR="002F5AAC" w:rsidRDefault="002F5AAC">
            <w:pPr>
              <w:pStyle w:val="ConsPlusNormal"/>
              <w:jc w:val="center"/>
            </w:pPr>
            <w:bookmarkStart w:id="71" w:name="P1886"/>
            <w:bookmarkEnd w:id="71"/>
            <w:r>
              <w:t>19</w:t>
            </w:r>
          </w:p>
        </w:tc>
      </w:tr>
      <w:tr w:rsidR="002F5AAC">
        <w:tblPrEx>
          <w:tblBorders>
            <w:left w:val="single" w:sz="4" w:space="0" w:color="auto"/>
            <w:right w:val="single" w:sz="4" w:space="0" w:color="auto"/>
          </w:tblBorders>
        </w:tblPrEx>
        <w:tc>
          <w:tcPr>
            <w:tcW w:w="490" w:type="dxa"/>
            <w:vMerge w:val="restart"/>
          </w:tcPr>
          <w:p w:rsidR="002F5AAC" w:rsidRDefault="002F5AAC">
            <w:pPr>
              <w:pStyle w:val="ConsPlusNormal"/>
            </w:pPr>
          </w:p>
        </w:tc>
        <w:tc>
          <w:tcPr>
            <w:tcW w:w="634" w:type="dxa"/>
            <w:vMerge w:val="restart"/>
          </w:tcPr>
          <w:p w:rsidR="002F5AAC" w:rsidRDefault="002F5AAC">
            <w:pPr>
              <w:pStyle w:val="ConsPlusNormal"/>
            </w:pPr>
          </w:p>
        </w:tc>
        <w:tc>
          <w:tcPr>
            <w:tcW w:w="754" w:type="dxa"/>
            <w:vMerge w:val="restart"/>
          </w:tcPr>
          <w:p w:rsidR="002F5AAC" w:rsidRDefault="002F5AAC">
            <w:pPr>
              <w:pStyle w:val="ConsPlusNormal"/>
            </w:pPr>
          </w:p>
        </w:tc>
        <w:tc>
          <w:tcPr>
            <w:tcW w:w="662" w:type="dxa"/>
            <w:vMerge w:val="restart"/>
          </w:tcPr>
          <w:p w:rsidR="002F5AAC" w:rsidRDefault="002F5AAC">
            <w:pPr>
              <w:pStyle w:val="ConsPlusNormal"/>
            </w:pPr>
          </w:p>
        </w:tc>
        <w:tc>
          <w:tcPr>
            <w:tcW w:w="680" w:type="dxa"/>
            <w:vMerge w:val="restart"/>
          </w:tcPr>
          <w:p w:rsidR="002F5AAC" w:rsidRDefault="002F5AAC">
            <w:pPr>
              <w:pStyle w:val="ConsPlusNormal"/>
            </w:pPr>
          </w:p>
        </w:tc>
        <w:tc>
          <w:tcPr>
            <w:tcW w:w="710" w:type="dxa"/>
            <w:vMerge w:val="restart"/>
          </w:tcPr>
          <w:p w:rsidR="002F5AAC" w:rsidRDefault="002F5AAC">
            <w:pPr>
              <w:pStyle w:val="ConsPlusNormal"/>
            </w:pPr>
          </w:p>
        </w:tc>
        <w:tc>
          <w:tcPr>
            <w:tcW w:w="710" w:type="dxa"/>
            <w:vMerge w:val="restart"/>
          </w:tcPr>
          <w:p w:rsidR="002F5AAC" w:rsidRDefault="002F5AAC">
            <w:pPr>
              <w:pStyle w:val="ConsPlusNormal"/>
            </w:pPr>
          </w:p>
        </w:tc>
        <w:tc>
          <w:tcPr>
            <w:tcW w:w="797" w:type="dxa"/>
          </w:tcPr>
          <w:p w:rsidR="002F5AAC" w:rsidRDefault="002F5AAC">
            <w:pPr>
              <w:pStyle w:val="ConsPlusNormal"/>
            </w:pPr>
          </w:p>
        </w:tc>
        <w:tc>
          <w:tcPr>
            <w:tcW w:w="931" w:type="dxa"/>
          </w:tcPr>
          <w:p w:rsidR="002F5AAC" w:rsidRDefault="002F5AAC">
            <w:pPr>
              <w:pStyle w:val="ConsPlusNormal"/>
            </w:pPr>
          </w:p>
        </w:tc>
        <w:tc>
          <w:tcPr>
            <w:tcW w:w="794" w:type="dxa"/>
          </w:tcPr>
          <w:p w:rsidR="002F5AAC" w:rsidRDefault="002F5AAC">
            <w:pPr>
              <w:pStyle w:val="ConsPlusNormal"/>
            </w:pPr>
          </w:p>
        </w:tc>
        <w:tc>
          <w:tcPr>
            <w:tcW w:w="715" w:type="dxa"/>
          </w:tcPr>
          <w:p w:rsidR="002F5AAC" w:rsidRDefault="002F5AAC">
            <w:pPr>
              <w:pStyle w:val="ConsPlusNormal"/>
            </w:pPr>
          </w:p>
        </w:tc>
        <w:tc>
          <w:tcPr>
            <w:tcW w:w="850" w:type="dxa"/>
          </w:tcPr>
          <w:p w:rsidR="002F5AAC" w:rsidRDefault="002F5AAC">
            <w:pPr>
              <w:pStyle w:val="ConsPlusNormal"/>
            </w:pPr>
          </w:p>
        </w:tc>
        <w:tc>
          <w:tcPr>
            <w:tcW w:w="624" w:type="dxa"/>
          </w:tcPr>
          <w:p w:rsidR="002F5AAC" w:rsidRDefault="002F5AAC">
            <w:pPr>
              <w:pStyle w:val="ConsPlusNormal"/>
            </w:pPr>
          </w:p>
        </w:tc>
        <w:tc>
          <w:tcPr>
            <w:tcW w:w="794" w:type="dxa"/>
          </w:tcPr>
          <w:p w:rsidR="002F5AAC" w:rsidRDefault="002F5AAC">
            <w:pPr>
              <w:pStyle w:val="ConsPlusNormal"/>
            </w:pPr>
          </w:p>
        </w:tc>
        <w:tc>
          <w:tcPr>
            <w:tcW w:w="737" w:type="dxa"/>
          </w:tcPr>
          <w:p w:rsidR="002F5AAC" w:rsidRDefault="002F5AAC">
            <w:pPr>
              <w:pStyle w:val="ConsPlusNormal"/>
            </w:pPr>
          </w:p>
        </w:tc>
        <w:tc>
          <w:tcPr>
            <w:tcW w:w="964" w:type="dxa"/>
          </w:tcPr>
          <w:p w:rsidR="002F5AAC" w:rsidRDefault="002F5AAC">
            <w:pPr>
              <w:pStyle w:val="ConsPlusNormal"/>
            </w:pPr>
          </w:p>
        </w:tc>
        <w:tc>
          <w:tcPr>
            <w:tcW w:w="850" w:type="dxa"/>
          </w:tcPr>
          <w:p w:rsidR="002F5AAC" w:rsidRDefault="002F5AAC">
            <w:pPr>
              <w:pStyle w:val="ConsPlusNormal"/>
            </w:pPr>
          </w:p>
        </w:tc>
        <w:tc>
          <w:tcPr>
            <w:tcW w:w="624" w:type="dxa"/>
          </w:tcPr>
          <w:p w:rsidR="002F5AAC" w:rsidRDefault="002F5AAC">
            <w:pPr>
              <w:pStyle w:val="ConsPlusNormal"/>
            </w:pPr>
          </w:p>
        </w:tc>
        <w:tc>
          <w:tcPr>
            <w:tcW w:w="1247" w:type="dxa"/>
          </w:tcPr>
          <w:p w:rsidR="002F5AAC" w:rsidRDefault="002F5AAC">
            <w:pPr>
              <w:pStyle w:val="ConsPlusNormal"/>
            </w:pPr>
          </w:p>
        </w:tc>
      </w:tr>
      <w:tr w:rsidR="002F5AAC">
        <w:tblPrEx>
          <w:tblBorders>
            <w:left w:val="single" w:sz="4" w:space="0" w:color="auto"/>
            <w:right w:val="single" w:sz="4" w:space="0" w:color="auto"/>
          </w:tblBorders>
        </w:tblPrEx>
        <w:tc>
          <w:tcPr>
            <w:tcW w:w="490" w:type="dxa"/>
            <w:vMerge/>
          </w:tcPr>
          <w:p w:rsidR="002F5AAC" w:rsidRDefault="002F5AAC"/>
        </w:tc>
        <w:tc>
          <w:tcPr>
            <w:tcW w:w="634" w:type="dxa"/>
            <w:vMerge/>
          </w:tcPr>
          <w:p w:rsidR="002F5AAC" w:rsidRDefault="002F5AAC"/>
        </w:tc>
        <w:tc>
          <w:tcPr>
            <w:tcW w:w="754" w:type="dxa"/>
            <w:vMerge/>
          </w:tcPr>
          <w:p w:rsidR="002F5AAC" w:rsidRDefault="002F5AAC"/>
        </w:tc>
        <w:tc>
          <w:tcPr>
            <w:tcW w:w="662" w:type="dxa"/>
            <w:vMerge/>
          </w:tcPr>
          <w:p w:rsidR="002F5AAC" w:rsidRDefault="002F5AAC"/>
        </w:tc>
        <w:tc>
          <w:tcPr>
            <w:tcW w:w="680" w:type="dxa"/>
            <w:vMerge/>
          </w:tcPr>
          <w:p w:rsidR="002F5AAC" w:rsidRDefault="002F5AAC"/>
        </w:tc>
        <w:tc>
          <w:tcPr>
            <w:tcW w:w="710" w:type="dxa"/>
            <w:vMerge/>
          </w:tcPr>
          <w:p w:rsidR="002F5AAC" w:rsidRDefault="002F5AAC"/>
        </w:tc>
        <w:tc>
          <w:tcPr>
            <w:tcW w:w="710" w:type="dxa"/>
            <w:vMerge/>
          </w:tcPr>
          <w:p w:rsidR="002F5AAC" w:rsidRDefault="002F5AAC"/>
        </w:tc>
        <w:tc>
          <w:tcPr>
            <w:tcW w:w="797" w:type="dxa"/>
          </w:tcPr>
          <w:p w:rsidR="002F5AAC" w:rsidRDefault="002F5AAC">
            <w:pPr>
              <w:pStyle w:val="ConsPlusNormal"/>
            </w:pPr>
          </w:p>
        </w:tc>
        <w:tc>
          <w:tcPr>
            <w:tcW w:w="931" w:type="dxa"/>
          </w:tcPr>
          <w:p w:rsidR="002F5AAC" w:rsidRDefault="002F5AAC">
            <w:pPr>
              <w:pStyle w:val="ConsPlusNormal"/>
            </w:pPr>
          </w:p>
        </w:tc>
        <w:tc>
          <w:tcPr>
            <w:tcW w:w="794" w:type="dxa"/>
          </w:tcPr>
          <w:p w:rsidR="002F5AAC" w:rsidRDefault="002F5AAC">
            <w:pPr>
              <w:pStyle w:val="ConsPlusNormal"/>
            </w:pPr>
          </w:p>
        </w:tc>
        <w:tc>
          <w:tcPr>
            <w:tcW w:w="715" w:type="dxa"/>
          </w:tcPr>
          <w:p w:rsidR="002F5AAC" w:rsidRDefault="002F5AAC">
            <w:pPr>
              <w:pStyle w:val="ConsPlusNormal"/>
            </w:pPr>
          </w:p>
        </w:tc>
        <w:tc>
          <w:tcPr>
            <w:tcW w:w="850" w:type="dxa"/>
          </w:tcPr>
          <w:p w:rsidR="002F5AAC" w:rsidRDefault="002F5AAC">
            <w:pPr>
              <w:pStyle w:val="ConsPlusNormal"/>
            </w:pPr>
          </w:p>
        </w:tc>
        <w:tc>
          <w:tcPr>
            <w:tcW w:w="624" w:type="dxa"/>
          </w:tcPr>
          <w:p w:rsidR="002F5AAC" w:rsidRDefault="002F5AAC">
            <w:pPr>
              <w:pStyle w:val="ConsPlusNormal"/>
            </w:pPr>
          </w:p>
        </w:tc>
        <w:tc>
          <w:tcPr>
            <w:tcW w:w="794" w:type="dxa"/>
          </w:tcPr>
          <w:p w:rsidR="002F5AAC" w:rsidRDefault="002F5AAC">
            <w:pPr>
              <w:pStyle w:val="ConsPlusNormal"/>
            </w:pPr>
          </w:p>
        </w:tc>
        <w:tc>
          <w:tcPr>
            <w:tcW w:w="737" w:type="dxa"/>
          </w:tcPr>
          <w:p w:rsidR="002F5AAC" w:rsidRDefault="002F5AAC">
            <w:pPr>
              <w:pStyle w:val="ConsPlusNormal"/>
            </w:pPr>
          </w:p>
        </w:tc>
        <w:tc>
          <w:tcPr>
            <w:tcW w:w="964" w:type="dxa"/>
          </w:tcPr>
          <w:p w:rsidR="002F5AAC" w:rsidRDefault="002F5AAC">
            <w:pPr>
              <w:pStyle w:val="ConsPlusNormal"/>
            </w:pPr>
          </w:p>
        </w:tc>
        <w:tc>
          <w:tcPr>
            <w:tcW w:w="850" w:type="dxa"/>
          </w:tcPr>
          <w:p w:rsidR="002F5AAC" w:rsidRDefault="002F5AAC">
            <w:pPr>
              <w:pStyle w:val="ConsPlusNormal"/>
            </w:pPr>
          </w:p>
        </w:tc>
        <w:tc>
          <w:tcPr>
            <w:tcW w:w="624" w:type="dxa"/>
          </w:tcPr>
          <w:p w:rsidR="002F5AAC" w:rsidRDefault="002F5AAC">
            <w:pPr>
              <w:pStyle w:val="ConsPlusNormal"/>
            </w:pPr>
          </w:p>
        </w:tc>
        <w:tc>
          <w:tcPr>
            <w:tcW w:w="1247" w:type="dxa"/>
          </w:tcPr>
          <w:p w:rsidR="002F5AAC" w:rsidRDefault="002F5AAC">
            <w:pPr>
              <w:pStyle w:val="ConsPlusNormal"/>
            </w:pPr>
          </w:p>
        </w:tc>
      </w:tr>
      <w:tr w:rsidR="002F5AAC">
        <w:tblPrEx>
          <w:tblBorders>
            <w:left w:val="single" w:sz="4" w:space="0" w:color="auto"/>
            <w:right w:val="single" w:sz="4" w:space="0" w:color="auto"/>
          </w:tblBorders>
        </w:tblPrEx>
        <w:tc>
          <w:tcPr>
            <w:tcW w:w="490" w:type="dxa"/>
            <w:vMerge/>
          </w:tcPr>
          <w:p w:rsidR="002F5AAC" w:rsidRDefault="002F5AAC"/>
        </w:tc>
        <w:tc>
          <w:tcPr>
            <w:tcW w:w="634" w:type="dxa"/>
            <w:vMerge/>
          </w:tcPr>
          <w:p w:rsidR="002F5AAC" w:rsidRDefault="002F5AAC"/>
        </w:tc>
        <w:tc>
          <w:tcPr>
            <w:tcW w:w="754" w:type="dxa"/>
            <w:vMerge/>
          </w:tcPr>
          <w:p w:rsidR="002F5AAC" w:rsidRDefault="002F5AAC"/>
        </w:tc>
        <w:tc>
          <w:tcPr>
            <w:tcW w:w="662" w:type="dxa"/>
            <w:vMerge/>
          </w:tcPr>
          <w:p w:rsidR="002F5AAC" w:rsidRDefault="002F5AAC"/>
        </w:tc>
        <w:tc>
          <w:tcPr>
            <w:tcW w:w="680" w:type="dxa"/>
            <w:vMerge/>
          </w:tcPr>
          <w:p w:rsidR="002F5AAC" w:rsidRDefault="002F5AAC"/>
        </w:tc>
        <w:tc>
          <w:tcPr>
            <w:tcW w:w="710" w:type="dxa"/>
            <w:vMerge/>
          </w:tcPr>
          <w:p w:rsidR="002F5AAC" w:rsidRDefault="002F5AAC"/>
        </w:tc>
        <w:tc>
          <w:tcPr>
            <w:tcW w:w="710" w:type="dxa"/>
            <w:vMerge/>
          </w:tcPr>
          <w:p w:rsidR="002F5AAC" w:rsidRDefault="002F5AAC"/>
        </w:tc>
        <w:tc>
          <w:tcPr>
            <w:tcW w:w="797" w:type="dxa"/>
          </w:tcPr>
          <w:p w:rsidR="002F5AAC" w:rsidRDefault="002F5AAC">
            <w:pPr>
              <w:pStyle w:val="ConsPlusNormal"/>
            </w:pPr>
          </w:p>
        </w:tc>
        <w:tc>
          <w:tcPr>
            <w:tcW w:w="931" w:type="dxa"/>
          </w:tcPr>
          <w:p w:rsidR="002F5AAC" w:rsidRDefault="002F5AAC">
            <w:pPr>
              <w:pStyle w:val="ConsPlusNormal"/>
            </w:pPr>
          </w:p>
        </w:tc>
        <w:tc>
          <w:tcPr>
            <w:tcW w:w="794" w:type="dxa"/>
          </w:tcPr>
          <w:p w:rsidR="002F5AAC" w:rsidRDefault="002F5AAC">
            <w:pPr>
              <w:pStyle w:val="ConsPlusNormal"/>
            </w:pPr>
          </w:p>
        </w:tc>
        <w:tc>
          <w:tcPr>
            <w:tcW w:w="715" w:type="dxa"/>
          </w:tcPr>
          <w:p w:rsidR="002F5AAC" w:rsidRDefault="002F5AAC">
            <w:pPr>
              <w:pStyle w:val="ConsPlusNormal"/>
            </w:pPr>
          </w:p>
        </w:tc>
        <w:tc>
          <w:tcPr>
            <w:tcW w:w="850" w:type="dxa"/>
          </w:tcPr>
          <w:p w:rsidR="002F5AAC" w:rsidRDefault="002F5AAC">
            <w:pPr>
              <w:pStyle w:val="ConsPlusNormal"/>
            </w:pPr>
          </w:p>
        </w:tc>
        <w:tc>
          <w:tcPr>
            <w:tcW w:w="624" w:type="dxa"/>
          </w:tcPr>
          <w:p w:rsidR="002F5AAC" w:rsidRDefault="002F5AAC">
            <w:pPr>
              <w:pStyle w:val="ConsPlusNormal"/>
            </w:pPr>
          </w:p>
        </w:tc>
        <w:tc>
          <w:tcPr>
            <w:tcW w:w="794" w:type="dxa"/>
          </w:tcPr>
          <w:p w:rsidR="002F5AAC" w:rsidRDefault="002F5AAC">
            <w:pPr>
              <w:pStyle w:val="ConsPlusNormal"/>
            </w:pPr>
          </w:p>
        </w:tc>
        <w:tc>
          <w:tcPr>
            <w:tcW w:w="737" w:type="dxa"/>
          </w:tcPr>
          <w:p w:rsidR="002F5AAC" w:rsidRDefault="002F5AAC">
            <w:pPr>
              <w:pStyle w:val="ConsPlusNormal"/>
            </w:pPr>
          </w:p>
        </w:tc>
        <w:tc>
          <w:tcPr>
            <w:tcW w:w="964" w:type="dxa"/>
          </w:tcPr>
          <w:p w:rsidR="002F5AAC" w:rsidRDefault="002F5AAC">
            <w:pPr>
              <w:pStyle w:val="ConsPlusNormal"/>
            </w:pPr>
          </w:p>
        </w:tc>
        <w:tc>
          <w:tcPr>
            <w:tcW w:w="850" w:type="dxa"/>
          </w:tcPr>
          <w:p w:rsidR="002F5AAC" w:rsidRDefault="002F5AAC">
            <w:pPr>
              <w:pStyle w:val="ConsPlusNormal"/>
            </w:pPr>
          </w:p>
        </w:tc>
        <w:tc>
          <w:tcPr>
            <w:tcW w:w="624" w:type="dxa"/>
          </w:tcPr>
          <w:p w:rsidR="002F5AAC" w:rsidRDefault="002F5AAC">
            <w:pPr>
              <w:pStyle w:val="ConsPlusNormal"/>
            </w:pPr>
          </w:p>
        </w:tc>
        <w:tc>
          <w:tcPr>
            <w:tcW w:w="1247" w:type="dxa"/>
          </w:tcPr>
          <w:p w:rsidR="002F5AAC" w:rsidRDefault="002F5AAC">
            <w:pPr>
              <w:pStyle w:val="ConsPlusNormal"/>
            </w:pPr>
          </w:p>
        </w:tc>
      </w:tr>
      <w:tr w:rsidR="002F5AAC">
        <w:tblPrEx>
          <w:tblBorders>
            <w:left w:val="single" w:sz="4" w:space="0" w:color="auto"/>
            <w:right w:val="single" w:sz="4" w:space="0" w:color="auto"/>
          </w:tblBorders>
        </w:tblPrEx>
        <w:tc>
          <w:tcPr>
            <w:tcW w:w="490" w:type="dxa"/>
            <w:vMerge/>
          </w:tcPr>
          <w:p w:rsidR="002F5AAC" w:rsidRDefault="002F5AAC"/>
        </w:tc>
        <w:tc>
          <w:tcPr>
            <w:tcW w:w="634" w:type="dxa"/>
            <w:vMerge/>
          </w:tcPr>
          <w:p w:rsidR="002F5AAC" w:rsidRDefault="002F5AAC"/>
        </w:tc>
        <w:tc>
          <w:tcPr>
            <w:tcW w:w="754" w:type="dxa"/>
            <w:vMerge/>
          </w:tcPr>
          <w:p w:rsidR="002F5AAC" w:rsidRDefault="002F5AAC"/>
        </w:tc>
        <w:tc>
          <w:tcPr>
            <w:tcW w:w="662" w:type="dxa"/>
            <w:vMerge/>
          </w:tcPr>
          <w:p w:rsidR="002F5AAC" w:rsidRDefault="002F5AAC"/>
        </w:tc>
        <w:tc>
          <w:tcPr>
            <w:tcW w:w="680" w:type="dxa"/>
            <w:vMerge/>
          </w:tcPr>
          <w:p w:rsidR="002F5AAC" w:rsidRDefault="002F5AAC"/>
        </w:tc>
        <w:tc>
          <w:tcPr>
            <w:tcW w:w="710" w:type="dxa"/>
            <w:vMerge/>
          </w:tcPr>
          <w:p w:rsidR="002F5AAC" w:rsidRDefault="002F5AAC"/>
        </w:tc>
        <w:tc>
          <w:tcPr>
            <w:tcW w:w="710" w:type="dxa"/>
            <w:vMerge/>
          </w:tcPr>
          <w:p w:rsidR="002F5AAC" w:rsidRDefault="002F5AAC"/>
        </w:tc>
        <w:tc>
          <w:tcPr>
            <w:tcW w:w="797" w:type="dxa"/>
          </w:tcPr>
          <w:p w:rsidR="002F5AAC" w:rsidRDefault="002F5AAC">
            <w:pPr>
              <w:pStyle w:val="ConsPlusNormal"/>
            </w:pPr>
          </w:p>
        </w:tc>
        <w:tc>
          <w:tcPr>
            <w:tcW w:w="931" w:type="dxa"/>
          </w:tcPr>
          <w:p w:rsidR="002F5AAC" w:rsidRDefault="002F5AAC">
            <w:pPr>
              <w:pStyle w:val="ConsPlusNormal"/>
            </w:pPr>
          </w:p>
        </w:tc>
        <w:tc>
          <w:tcPr>
            <w:tcW w:w="794" w:type="dxa"/>
          </w:tcPr>
          <w:p w:rsidR="002F5AAC" w:rsidRDefault="002F5AAC">
            <w:pPr>
              <w:pStyle w:val="ConsPlusNormal"/>
            </w:pPr>
          </w:p>
        </w:tc>
        <w:tc>
          <w:tcPr>
            <w:tcW w:w="715" w:type="dxa"/>
          </w:tcPr>
          <w:p w:rsidR="002F5AAC" w:rsidRDefault="002F5AAC">
            <w:pPr>
              <w:pStyle w:val="ConsPlusNormal"/>
            </w:pPr>
          </w:p>
        </w:tc>
        <w:tc>
          <w:tcPr>
            <w:tcW w:w="850" w:type="dxa"/>
          </w:tcPr>
          <w:p w:rsidR="002F5AAC" w:rsidRDefault="002F5AAC">
            <w:pPr>
              <w:pStyle w:val="ConsPlusNormal"/>
            </w:pPr>
          </w:p>
        </w:tc>
        <w:tc>
          <w:tcPr>
            <w:tcW w:w="624" w:type="dxa"/>
          </w:tcPr>
          <w:p w:rsidR="002F5AAC" w:rsidRDefault="002F5AAC">
            <w:pPr>
              <w:pStyle w:val="ConsPlusNormal"/>
            </w:pPr>
          </w:p>
        </w:tc>
        <w:tc>
          <w:tcPr>
            <w:tcW w:w="794" w:type="dxa"/>
          </w:tcPr>
          <w:p w:rsidR="002F5AAC" w:rsidRDefault="002F5AAC">
            <w:pPr>
              <w:pStyle w:val="ConsPlusNormal"/>
            </w:pPr>
          </w:p>
        </w:tc>
        <w:tc>
          <w:tcPr>
            <w:tcW w:w="737" w:type="dxa"/>
          </w:tcPr>
          <w:p w:rsidR="002F5AAC" w:rsidRDefault="002F5AAC">
            <w:pPr>
              <w:pStyle w:val="ConsPlusNormal"/>
            </w:pPr>
          </w:p>
        </w:tc>
        <w:tc>
          <w:tcPr>
            <w:tcW w:w="964" w:type="dxa"/>
          </w:tcPr>
          <w:p w:rsidR="002F5AAC" w:rsidRDefault="002F5AAC">
            <w:pPr>
              <w:pStyle w:val="ConsPlusNormal"/>
            </w:pPr>
          </w:p>
        </w:tc>
        <w:tc>
          <w:tcPr>
            <w:tcW w:w="850" w:type="dxa"/>
          </w:tcPr>
          <w:p w:rsidR="002F5AAC" w:rsidRDefault="002F5AAC">
            <w:pPr>
              <w:pStyle w:val="ConsPlusNormal"/>
            </w:pPr>
          </w:p>
        </w:tc>
        <w:tc>
          <w:tcPr>
            <w:tcW w:w="624" w:type="dxa"/>
          </w:tcPr>
          <w:p w:rsidR="002F5AAC" w:rsidRDefault="002F5AAC">
            <w:pPr>
              <w:pStyle w:val="ConsPlusNormal"/>
            </w:pPr>
          </w:p>
        </w:tc>
        <w:tc>
          <w:tcPr>
            <w:tcW w:w="1247" w:type="dxa"/>
          </w:tcPr>
          <w:p w:rsidR="002F5AAC" w:rsidRDefault="002F5AAC">
            <w:pPr>
              <w:pStyle w:val="ConsPlusNormal"/>
            </w:pPr>
          </w:p>
        </w:tc>
      </w:tr>
      <w:tr w:rsidR="002F5AAC">
        <w:tblPrEx>
          <w:tblBorders>
            <w:right w:val="single" w:sz="4" w:space="0" w:color="auto"/>
          </w:tblBorders>
        </w:tblPrEx>
        <w:tc>
          <w:tcPr>
            <w:tcW w:w="2540" w:type="dxa"/>
            <w:gridSpan w:val="4"/>
            <w:tcBorders>
              <w:left w:val="nil"/>
            </w:tcBorders>
          </w:tcPr>
          <w:p w:rsidR="002F5AAC" w:rsidRDefault="002F5AAC">
            <w:pPr>
              <w:pStyle w:val="ConsPlusNormal"/>
              <w:jc w:val="right"/>
            </w:pPr>
            <w:r>
              <w:t>Итого по коду бюджетной классификации</w:t>
            </w:r>
          </w:p>
        </w:tc>
        <w:tc>
          <w:tcPr>
            <w:tcW w:w="680" w:type="dxa"/>
            <w:vAlign w:val="center"/>
          </w:tcPr>
          <w:p w:rsidR="002F5AAC" w:rsidRDefault="002F5AAC">
            <w:pPr>
              <w:pStyle w:val="ConsPlusNormal"/>
              <w:jc w:val="center"/>
            </w:pPr>
          </w:p>
        </w:tc>
        <w:tc>
          <w:tcPr>
            <w:tcW w:w="710" w:type="dxa"/>
            <w:vAlign w:val="center"/>
          </w:tcPr>
          <w:p w:rsidR="002F5AAC" w:rsidRDefault="002F5AAC">
            <w:pPr>
              <w:pStyle w:val="ConsPlusNormal"/>
              <w:jc w:val="center"/>
            </w:pPr>
          </w:p>
        </w:tc>
        <w:tc>
          <w:tcPr>
            <w:tcW w:w="710" w:type="dxa"/>
            <w:vAlign w:val="center"/>
          </w:tcPr>
          <w:p w:rsidR="002F5AAC" w:rsidRDefault="002F5AAC">
            <w:pPr>
              <w:pStyle w:val="ConsPlusNormal"/>
              <w:jc w:val="center"/>
            </w:pPr>
          </w:p>
        </w:tc>
        <w:tc>
          <w:tcPr>
            <w:tcW w:w="797" w:type="dxa"/>
            <w:vAlign w:val="center"/>
          </w:tcPr>
          <w:p w:rsidR="002F5AAC" w:rsidRDefault="002F5AAC">
            <w:pPr>
              <w:pStyle w:val="ConsPlusNormal"/>
              <w:jc w:val="center"/>
            </w:pPr>
            <w:r>
              <w:t>x</w:t>
            </w:r>
          </w:p>
        </w:tc>
        <w:tc>
          <w:tcPr>
            <w:tcW w:w="931" w:type="dxa"/>
            <w:vAlign w:val="center"/>
          </w:tcPr>
          <w:p w:rsidR="002F5AAC" w:rsidRDefault="002F5AAC">
            <w:pPr>
              <w:pStyle w:val="ConsPlusNormal"/>
              <w:jc w:val="center"/>
            </w:pPr>
            <w:r>
              <w:t>x</w:t>
            </w:r>
          </w:p>
        </w:tc>
        <w:tc>
          <w:tcPr>
            <w:tcW w:w="794" w:type="dxa"/>
            <w:vAlign w:val="center"/>
          </w:tcPr>
          <w:p w:rsidR="002F5AAC" w:rsidRDefault="002F5AAC">
            <w:pPr>
              <w:pStyle w:val="ConsPlusNormal"/>
              <w:jc w:val="center"/>
            </w:pPr>
            <w:r>
              <w:t>x</w:t>
            </w:r>
          </w:p>
        </w:tc>
        <w:tc>
          <w:tcPr>
            <w:tcW w:w="715" w:type="dxa"/>
            <w:vAlign w:val="center"/>
          </w:tcPr>
          <w:p w:rsidR="002F5AAC" w:rsidRDefault="002F5AAC">
            <w:pPr>
              <w:pStyle w:val="ConsPlusNormal"/>
              <w:jc w:val="center"/>
            </w:pPr>
            <w:r>
              <w:t>x</w:t>
            </w:r>
          </w:p>
        </w:tc>
        <w:tc>
          <w:tcPr>
            <w:tcW w:w="850" w:type="dxa"/>
            <w:vAlign w:val="center"/>
          </w:tcPr>
          <w:p w:rsidR="002F5AAC" w:rsidRDefault="002F5AAC">
            <w:pPr>
              <w:pStyle w:val="ConsPlusNormal"/>
              <w:jc w:val="center"/>
            </w:pPr>
          </w:p>
        </w:tc>
        <w:tc>
          <w:tcPr>
            <w:tcW w:w="624" w:type="dxa"/>
            <w:vAlign w:val="center"/>
          </w:tcPr>
          <w:p w:rsidR="002F5AAC" w:rsidRDefault="002F5AAC">
            <w:pPr>
              <w:pStyle w:val="ConsPlusNormal"/>
              <w:jc w:val="center"/>
            </w:pPr>
          </w:p>
        </w:tc>
        <w:tc>
          <w:tcPr>
            <w:tcW w:w="794" w:type="dxa"/>
            <w:vAlign w:val="center"/>
          </w:tcPr>
          <w:p w:rsidR="002F5AAC" w:rsidRDefault="002F5AAC">
            <w:pPr>
              <w:pStyle w:val="ConsPlusNormal"/>
              <w:jc w:val="center"/>
            </w:pPr>
          </w:p>
        </w:tc>
        <w:tc>
          <w:tcPr>
            <w:tcW w:w="737" w:type="dxa"/>
            <w:vAlign w:val="center"/>
          </w:tcPr>
          <w:p w:rsidR="002F5AAC" w:rsidRDefault="002F5AAC">
            <w:pPr>
              <w:pStyle w:val="ConsPlusNormal"/>
              <w:jc w:val="center"/>
            </w:pPr>
          </w:p>
        </w:tc>
        <w:tc>
          <w:tcPr>
            <w:tcW w:w="964" w:type="dxa"/>
            <w:vAlign w:val="center"/>
          </w:tcPr>
          <w:p w:rsidR="002F5AAC" w:rsidRDefault="002F5AAC">
            <w:pPr>
              <w:pStyle w:val="ConsPlusNormal"/>
              <w:jc w:val="center"/>
            </w:pPr>
          </w:p>
        </w:tc>
        <w:tc>
          <w:tcPr>
            <w:tcW w:w="850" w:type="dxa"/>
            <w:vAlign w:val="center"/>
          </w:tcPr>
          <w:p w:rsidR="002F5AAC" w:rsidRDefault="002F5AAC">
            <w:pPr>
              <w:pStyle w:val="ConsPlusNormal"/>
              <w:jc w:val="center"/>
            </w:pPr>
          </w:p>
        </w:tc>
        <w:tc>
          <w:tcPr>
            <w:tcW w:w="624" w:type="dxa"/>
            <w:vAlign w:val="center"/>
          </w:tcPr>
          <w:p w:rsidR="002F5AAC" w:rsidRDefault="002F5AAC">
            <w:pPr>
              <w:pStyle w:val="ConsPlusNormal"/>
              <w:jc w:val="center"/>
            </w:pPr>
          </w:p>
        </w:tc>
        <w:tc>
          <w:tcPr>
            <w:tcW w:w="1247" w:type="dxa"/>
            <w:vAlign w:val="center"/>
          </w:tcPr>
          <w:p w:rsidR="002F5AAC" w:rsidRDefault="002F5AAC">
            <w:pPr>
              <w:pStyle w:val="ConsPlusNormal"/>
              <w:jc w:val="center"/>
            </w:pPr>
          </w:p>
        </w:tc>
      </w:tr>
      <w:tr w:rsidR="002F5AAC">
        <w:tblPrEx>
          <w:tblBorders>
            <w:right w:val="single" w:sz="4" w:space="0" w:color="auto"/>
          </w:tblBorders>
        </w:tblPrEx>
        <w:tc>
          <w:tcPr>
            <w:tcW w:w="2540" w:type="dxa"/>
            <w:gridSpan w:val="4"/>
            <w:tcBorders>
              <w:left w:val="nil"/>
              <w:bottom w:val="nil"/>
            </w:tcBorders>
          </w:tcPr>
          <w:p w:rsidR="002F5AAC" w:rsidRDefault="002F5AAC">
            <w:pPr>
              <w:pStyle w:val="ConsPlusNormal"/>
              <w:jc w:val="right"/>
            </w:pPr>
            <w:r>
              <w:lastRenderedPageBreak/>
              <w:t>Всего</w:t>
            </w:r>
          </w:p>
        </w:tc>
        <w:tc>
          <w:tcPr>
            <w:tcW w:w="680" w:type="dxa"/>
            <w:vAlign w:val="center"/>
          </w:tcPr>
          <w:p w:rsidR="002F5AAC" w:rsidRDefault="002F5AAC">
            <w:pPr>
              <w:pStyle w:val="ConsPlusNormal"/>
              <w:jc w:val="center"/>
            </w:pPr>
          </w:p>
        </w:tc>
        <w:tc>
          <w:tcPr>
            <w:tcW w:w="710" w:type="dxa"/>
            <w:vAlign w:val="center"/>
          </w:tcPr>
          <w:p w:rsidR="002F5AAC" w:rsidRDefault="002F5AAC">
            <w:pPr>
              <w:pStyle w:val="ConsPlusNormal"/>
              <w:jc w:val="center"/>
            </w:pPr>
          </w:p>
        </w:tc>
        <w:tc>
          <w:tcPr>
            <w:tcW w:w="710" w:type="dxa"/>
            <w:vAlign w:val="center"/>
          </w:tcPr>
          <w:p w:rsidR="002F5AAC" w:rsidRDefault="002F5AAC">
            <w:pPr>
              <w:pStyle w:val="ConsPlusNormal"/>
              <w:jc w:val="center"/>
            </w:pPr>
          </w:p>
        </w:tc>
        <w:tc>
          <w:tcPr>
            <w:tcW w:w="797" w:type="dxa"/>
            <w:vAlign w:val="center"/>
          </w:tcPr>
          <w:p w:rsidR="002F5AAC" w:rsidRDefault="002F5AAC">
            <w:pPr>
              <w:pStyle w:val="ConsPlusNormal"/>
              <w:jc w:val="center"/>
            </w:pPr>
            <w:r>
              <w:t>x</w:t>
            </w:r>
          </w:p>
        </w:tc>
        <w:tc>
          <w:tcPr>
            <w:tcW w:w="931" w:type="dxa"/>
            <w:vAlign w:val="center"/>
          </w:tcPr>
          <w:p w:rsidR="002F5AAC" w:rsidRDefault="002F5AAC">
            <w:pPr>
              <w:pStyle w:val="ConsPlusNormal"/>
              <w:jc w:val="center"/>
            </w:pPr>
            <w:r>
              <w:t>x</w:t>
            </w:r>
          </w:p>
        </w:tc>
        <w:tc>
          <w:tcPr>
            <w:tcW w:w="794" w:type="dxa"/>
            <w:vAlign w:val="center"/>
          </w:tcPr>
          <w:p w:rsidR="002F5AAC" w:rsidRDefault="002F5AAC">
            <w:pPr>
              <w:pStyle w:val="ConsPlusNormal"/>
              <w:jc w:val="center"/>
            </w:pPr>
            <w:r>
              <w:t>x</w:t>
            </w:r>
          </w:p>
        </w:tc>
        <w:tc>
          <w:tcPr>
            <w:tcW w:w="715" w:type="dxa"/>
            <w:vAlign w:val="center"/>
          </w:tcPr>
          <w:p w:rsidR="002F5AAC" w:rsidRDefault="002F5AAC">
            <w:pPr>
              <w:pStyle w:val="ConsPlusNormal"/>
              <w:jc w:val="center"/>
            </w:pPr>
            <w:r>
              <w:t>x</w:t>
            </w:r>
          </w:p>
        </w:tc>
        <w:tc>
          <w:tcPr>
            <w:tcW w:w="850" w:type="dxa"/>
            <w:vAlign w:val="center"/>
          </w:tcPr>
          <w:p w:rsidR="002F5AAC" w:rsidRDefault="002F5AAC">
            <w:pPr>
              <w:pStyle w:val="ConsPlusNormal"/>
              <w:jc w:val="center"/>
            </w:pPr>
          </w:p>
        </w:tc>
        <w:tc>
          <w:tcPr>
            <w:tcW w:w="624" w:type="dxa"/>
            <w:vAlign w:val="center"/>
          </w:tcPr>
          <w:p w:rsidR="002F5AAC" w:rsidRDefault="002F5AAC">
            <w:pPr>
              <w:pStyle w:val="ConsPlusNormal"/>
              <w:jc w:val="center"/>
            </w:pPr>
          </w:p>
        </w:tc>
        <w:tc>
          <w:tcPr>
            <w:tcW w:w="794" w:type="dxa"/>
            <w:vAlign w:val="center"/>
          </w:tcPr>
          <w:p w:rsidR="002F5AAC" w:rsidRDefault="002F5AAC">
            <w:pPr>
              <w:pStyle w:val="ConsPlusNormal"/>
              <w:jc w:val="center"/>
            </w:pPr>
          </w:p>
        </w:tc>
        <w:tc>
          <w:tcPr>
            <w:tcW w:w="737" w:type="dxa"/>
            <w:vAlign w:val="center"/>
          </w:tcPr>
          <w:p w:rsidR="002F5AAC" w:rsidRDefault="002F5AAC">
            <w:pPr>
              <w:pStyle w:val="ConsPlusNormal"/>
              <w:jc w:val="center"/>
            </w:pPr>
          </w:p>
        </w:tc>
        <w:tc>
          <w:tcPr>
            <w:tcW w:w="964" w:type="dxa"/>
            <w:vAlign w:val="center"/>
          </w:tcPr>
          <w:p w:rsidR="002F5AAC" w:rsidRDefault="002F5AAC">
            <w:pPr>
              <w:pStyle w:val="ConsPlusNormal"/>
              <w:jc w:val="center"/>
            </w:pPr>
          </w:p>
        </w:tc>
        <w:tc>
          <w:tcPr>
            <w:tcW w:w="850" w:type="dxa"/>
            <w:vAlign w:val="center"/>
          </w:tcPr>
          <w:p w:rsidR="002F5AAC" w:rsidRDefault="002F5AAC">
            <w:pPr>
              <w:pStyle w:val="ConsPlusNormal"/>
              <w:jc w:val="center"/>
            </w:pPr>
          </w:p>
        </w:tc>
        <w:tc>
          <w:tcPr>
            <w:tcW w:w="624" w:type="dxa"/>
            <w:vAlign w:val="center"/>
          </w:tcPr>
          <w:p w:rsidR="002F5AAC" w:rsidRDefault="002F5AAC">
            <w:pPr>
              <w:pStyle w:val="ConsPlusNormal"/>
              <w:jc w:val="center"/>
            </w:pPr>
          </w:p>
        </w:tc>
        <w:tc>
          <w:tcPr>
            <w:tcW w:w="1247" w:type="dxa"/>
            <w:vAlign w:val="center"/>
          </w:tcPr>
          <w:p w:rsidR="002F5AAC" w:rsidRDefault="002F5AAC">
            <w:pPr>
              <w:pStyle w:val="ConsPlusNormal"/>
              <w:jc w:val="center"/>
            </w:pPr>
          </w:p>
        </w:tc>
      </w:tr>
    </w:tbl>
    <w:p w:rsidR="002F5AAC" w:rsidRDefault="002F5AAC">
      <w:pPr>
        <w:pStyle w:val="ConsPlusNormal"/>
        <w:ind w:firstLine="540"/>
        <w:jc w:val="both"/>
      </w:pPr>
    </w:p>
    <w:p w:rsidR="002F5AAC" w:rsidRDefault="002F5AAC">
      <w:pPr>
        <w:pStyle w:val="ConsPlusNonformat"/>
        <w:jc w:val="both"/>
      </w:pPr>
      <w:r>
        <w:t>Ответственный</w:t>
      </w:r>
    </w:p>
    <w:p w:rsidR="002F5AAC" w:rsidRDefault="002F5AAC">
      <w:pPr>
        <w:pStyle w:val="ConsPlusNonformat"/>
        <w:jc w:val="both"/>
      </w:pPr>
      <w:r>
        <w:t>исполнитель   ________________  _________  _____________________  _________</w:t>
      </w:r>
    </w:p>
    <w:p w:rsidR="002F5AAC" w:rsidRDefault="002F5AAC">
      <w:pPr>
        <w:pStyle w:val="ConsPlusNonformat"/>
        <w:jc w:val="both"/>
      </w:pPr>
      <w:r>
        <w:t xml:space="preserve">                 (должность)    (подпись)  (расшифровка подписи)  (телефон)</w:t>
      </w:r>
    </w:p>
    <w:p w:rsidR="002F5AAC" w:rsidRDefault="002F5AAC">
      <w:pPr>
        <w:pStyle w:val="ConsPlusNonformat"/>
        <w:jc w:val="both"/>
      </w:pPr>
    </w:p>
    <w:p w:rsidR="002F5AAC" w:rsidRDefault="002F5AAC">
      <w:pPr>
        <w:pStyle w:val="ConsPlusNonformat"/>
        <w:jc w:val="both"/>
      </w:pPr>
      <w:r>
        <w:t>"__" ________ 20__ г.</w:t>
      </w:r>
    </w:p>
    <w:p w:rsidR="002F5AAC" w:rsidRDefault="002F5AAC">
      <w:pPr>
        <w:pStyle w:val="ConsPlusNonformat"/>
        <w:jc w:val="both"/>
      </w:pPr>
    </w:p>
    <w:p w:rsidR="002F5AAC" w:rsidRDefault="002F5AAC">
      <w:pPr>
        <w:pStyle w:val="ConsPlusNonformat"/>
        <w:jc w:val="both"/>
      </w:pPr>
      <w:r>
        <w:t xml:space="preserve">                                                         Номер страницы ___</w:t>
      </w:r>
    </w:p>
    <w:p w:rsidR="002F5AAC" w:rsidRDefault="002F5AAC">
      <w:pPr>
        <w:pStyle w:val="ConsPlusNonformat"/>
        <w:jc w:val="both"/>
      </w:pPr>
      <w:r>
        <w:t xml:space="preserve">                                                          Всего страниц ___</w:t>
      </w: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jc w:val="right"/>
        <w:outlineLvl w:val="1"/>
      </w:pPr>
      <w:r>
        <w:t>Приложение N 6</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Минфина России</w:t>
      </w:r>
    </w:p>
    <w:p w:rsidR="002F5AAC" w:rsidRDefault="002F5AAC">
      <w:pPr>
        <w:pStyle w:val="ConsPlusNormal"/>
        <w:jc w:val="right"/>
      </w:pPr>
      <w:r>
        <w:t>от 30.12.2015 N 221н</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 ред. Приказов Минфина России от 29.07.2016 </w:t>
      </w:r>
      <w:hyperlink r:id="rId325" w:history="1">
        <w:r>
          <w:rPr>
            <w:color w:val="0000FF"/>
          </w:rPr>
          <w:t>N 127н</w:t>
        </w:r>
      </w:hyperlink>
      <w:r>
        <w:t xml:space="preserve">, от 27.11.2017 </w:t>
      </w:r>
      <w:hyperlink r:id="rId326" w:history="1">
        <w:r>
          <w:rPr>
            <w:color w:val="0000FF"/>
          </w:rPr>
          <w:t>N 206н</w:t>
        </w:r>
      </w:hyperlink>
      <w:r>
        <w:t>)</w:t>
      </w:r>
    </w:p>
    <w:p w:rsidR="002F5AAC" w:rsidRDefault="002F5AAC">
      <w:pPr>
        <w:pStyle w:val="ConsPlusNormal"/>
        <w:ind w:firstLine="540"/>
        <w:jc w:val="both"/>
      </w:pPr>
    </w:p>
    <w:p w:rsidR="002F5AAC" w:rsidRDefault="002F5AAC">
      <w:pPr>
        <w:pStyle w:val="ConsPlusNonformat"/>
        <w:jc w:val="both"/>
      </w:pPr>
      <w:bookmarkStart w:id="72" w:name="P1999"/>
      <w:bookmarkEnd w:id="72"/>
      <w:r>
        <w:t xml:space="preserve">                                 ИНФОРМАЦИЯ</w:t>
      </w:r>
    </w:p>
    <w:p w:rsidR="002F5AAC" w:rsidRDefault="002F5AAC">
      <w:pPr>
        <w:pStyle w:val="ConsPlusNonformat"/>
        <w:jc w:val="both"/>
      </w:pPr>
      <w:r>
        <w:t xml:space="preserve">          о принятых на учет_______________________ обязательствах</w:t>
      </w:r>
    </w:p>
    <w:p w:rsidR="002F5AAC" w:rsidRDefault="002F5AAC">
      <w:pPr>
        <w:pStyle w:val="ConsPlusNonformat"/>
        <w:jc w:val="both"/>
      </w:pPr>
      <w:r>
        <w:t xml:space="preserve">                             (бюджетных, денежных)</w:t>
      </w:r>
    </w:p>
    <w:p w:rsidR="002F5AAC" w:rsidRDefault="002F5AA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2608"/>
        <w:gridCol w:w="2380"/>
        <w:gridCol w:w="1241"/>
      </w:tblGrid>
      <w:tr w:rsidR="002F5AAC">
        <w:tc>
          <w:tcPr>
            <w:tcW w:w="3402" w:type="dxa"/>
            <w:tcBorders>
              <w:top w:val="nil"/>
              <w:left w:val="nil"/>
              <w:bottom w:val="nil"/>
              <w:right w:val="nil"/>
            </w:tcBorders>
          </w:tcPr>
          <w:p w:rsidR="002F5AAC" w:rsidRDefault="002F5AAC">
            <w:pPr>
              <w:pStyle w:val="ConsPlusNormal"/>
            </w:pPr>
          </w:p>
        </w:tc>
        <w:tc>
          <w:tcPr>
            <w:tcW w:w="2608" w:type="dxa"/>
            <w:tcBorders>
              <w:top w:val="nil"/>
              <w:left w:val="nil"/>
              <w:bottom w:val="nil"/>
              <w:right w:val="nil"/>
            </w:tcBorders>
          </w:tcPr>
          <w:p w:rsidR="002F5AAC" w:rsidRDefault="002F5AAC">
            <w:pPr>
              <w:pStyle w:val="ConsPlusNormal"/>
              <w:jc w:val="both"/>
            </w:pPr>
          </w:p>
        </w:tc>
        <w:tc>
          <w:tcPr>
            <w:tcW w:w="2380" w:type="dxa"/>
            <w:tcBorders>
              <w:top w:val="nil"/>
              <w:left w:val="nil"/>
              <w:bottom w:val="nil"/>
              <w:right w:val="single" w:sz="4" w:space="0" w:color="auto"/>
            </w:tcBorders>
          </w:tcPr>
          <w:p w:rsidR="002F5AAC" w:rsidRDefault="002F5AA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Коды</w:t>
            </w:r>
          </w:p>
        </w:tc>
      </w:tr>
      <w:tr w:rsidR="002F5AAC">
        <w:tc>
          <w:tcPr>
            <w:tcW w:w="3402" w:type="dxa"/>
            <w:tcBorders>
              <w:top w:val="nil"/>
              <w:left w:val="nil"/>
              <w:bottom w:val="nil"/>
              <w:right w:val="nil"/>
            </w:tcBorders>
          </w:tcPr>
          <w:p w:rsidR="002F5AAC" w:rsidRDefault="002F5AAC">
            <w:pPr>
              <w:pStyle w:val="ConsPlusNormal"/>
            </w:pPr>
          </w:p>
        </w:tc>
        <w:tc>
          <w:tcPr>
            <w:tcW w:w="2608" w:type="dxa"/>
            <w:tcBorders>
              <w:top w:val="nil"/>
              <w:left w:val="nil"/>
              <w:bottom w:val="nil"/>
              <w:right w:val="nil"/>
            </w:tcBorders>
          </w:tcPr>
          <w:p w:rsidR="002F5AAC" w:rsidRDefault="002F5AAC">
            <w:pPr>
              <w:pStyle w:val="ConsPlusNormal"/>
              <w:jc w:val="both"/>
            </w:pPr>
          </w:p>
        </w:tc>
        <w:tc>
          <w:tcPr>
            <w:tcW w:w="2380" w:type="dxa"/>
            <w:tcBorders>
              <w:top w:val="nil"/>
              <w:left w:val="nil"/>
              <w:bottom w:val="nil"/>
              <w:right w:val="single" w:sz="4" w:space="0" w:color="auto"/>
            </w:tcBorders>
          </w:tcPr>
          <w:p w:rsidR="002F5AAC" w:rsidRDefault="002F5AAC">
            <w:pPr>
              <w:pStyle w:val="ConsPlusNormal"/>
              <w:jc w:val="right"/>
            </w:pPr>
            <w:r>
              <w:t xml:space="preserve">Форма по </w:t>
            </w:r>
            <w:hyperlink r:id="rId327" w:history="1">
              <w:r>
                <w:rPr>
                  <w:color w:val="0000FF"/>
                </w:rPr>
                <w:t>ОКУД</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0506601</w:t>
            </w:r>
          </w:p>
        </w:tc>
      </w:tr>
      <w:tr w:rsidR="002F5AAC">
        <w:tc>
          <w:tcPr>
            <w:tcW w:w="3402" w:type="dxa"/>
            <w:tcBorders>
              <w:top w:val="nil"/>
              <w:left w:val="nil"/>
              <w:bottom w:val="nil"/>
              <w:right w:val="nil"/>
            </w:tcBorders>
          </w:tcPr>
          <w:p w:rsidR="002F5AAC" w:rsidRDefault="002F5AAC">
            <w:pPr>
              <w:pStyle w:val="ConsPlusNormal"/>
            </w:pPr>
          </w:p>
        </w:tc>
        <w:tc>
          <w:tcPr>
            <w:tcW w:w="2608" w:type="dxa"/>
            <w:tcBorders>
              <w:top w:val="nil"/>
              <w:left w:val="nil"/>
              <w:bottom w:val="nil"/>
              <w:right w:val="nil"/>
            </w:tcBorders>
          </w:tcPr>
          <w:p w:rsidR="002F5AAC" w:rsidRDefault="002F5AAC">
            <w:pPr>
              <w:pStyle w:val="ConsPlusNormal"/>
              <w:jc w:val="center"/>
            </w:pPr>
            <w:r>
              <w:t>на 1 __________ 20__ г.</w:t>
            </w:r>
          </w:p>
        </w:tc>
        <w:tc>
          <w:tcPr>
            <w:tcW w:w="2380" w:type="dxa"/>
            <w:tcBorders>
              <w:top w:val="nil"/>
              <w:left w:val="nil"/>
              <w:bottom w:val="nil"/>
              <w:right w:val="single" w:sz="4" w:space="0" w:color="auto"/>
            </w:tcBorders>
          </w:tcPr>
          <w:p w:rsidR="002F5AAC" w:rsidRDefault="002F5AAC">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402" w:type="dxa"/>
            <w:tcBorders>
              <w:top w:val="nil"/>
              <w:left w:val="nil"/>
              <w:bottom w:val="nil"/>
              <w:right w:val="nil"/>
            </w:tcBorders>
          </w:tcPr>
          <w:p w:rsidR="002F5AAC" w:rsidRDefault="002F5AAC">
            <w:pPr>
              <w:pStyle w:val="ConsPlusNormal"/>
            </w:pPr>
            <w:r>
              <w:lastRenderedPageBreak/>
              <w:t>Федеральное казначейство, орган Федерального казначейства</w:t>
            </w:r>
          </w:p>
        </w:tc>
        <w:tc>
          <w:tcPr>
            <w:tcW w:w="2608" w:type="dxa"/>
            <w:tcBorders>
              <w:top w:val="nil"/>
              <w:left w:val="nil"/>
              <w:bottom w:val="single" w:sz="4" w:space="0" w:color="auto"/>
              <w:right w:val="nil"/>
            </w:tcBorders>
          </w:tcPr>
          <w:p w:rsidR="002F5AAC" w:rsidRDefault="002F5AAC">
            <w:pPr>
              <w:pStyle w:val="ConsPlusNormal"/>
              <w:jc w:val="both"/>
            </w:pPr>
          </w:p>
        </w:tc>
        <w:tc>
          <w:tcPr>
            <w:tcW w:w="2380" w:type="dxa"/>
            <w:tcBorders>
              <w:top w:val="nil"/>
              <w:left w:val="nil"/>
              <w:bottom w:val="nil"/>
              <w:right w:val="single" w:sz="4" w:space="0" w:color="auto"/>
            </w:tcBorders>
            <w:vAlign w:val="bottom"/>
          </w:tcPr>
          <w:p w:rsidR="002F5AAC" w:rsidRDefault="002F5AAC">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402" w:type="dxa"/>
            <w:tcBorders>
              <w:top w:val="nil"/>
              <w:left w:val="nil"/>
              <w:bottom w:val="nil"/>
              <w:right w:val="nil"/>
            </w:tcBorders>
          </w:tcPr>
          <w:p w:rsidR="002F5AAC" w:rsidRDefault="002F5AAC">
            <w:pPr>
              <w:pStyle w:val="ConsPlusNormal"/>
            </w:pPr>
            <w:r>
              <w:t>Вид отчета</w:t>
            </w:r>
          </w:p>
        </w:tc>
        <w:tc>
          <w:tcPr>
            <w:tcW w:w="2608" w:type="dxa"/>
            <w:tcBorders>
              <w:top w:val="single" w:sz="4" w:space="0" w:color="auto"/>
              <w:left w:val="nil"/>
              <w:bottom w:val="single" w:sz="4" w:space="0" w:color="auto"/>
              <w:right w:val="nil"/>
            </w:tcBorders>
          </w:tcPr>
          <w:p w:rsidR="002F5AAC" w:rsidRDefault="002F5AAC">
            <w:pPr>
              <w:pStyle w:val="ConsPlusNormal"/>
              <w:jc w:val="both"/>
            </w:pPr>
          </w:p>
        </w:tc>
        <w:tc>
          <w:tcPr>
            <w:tcW w:w="2380" w:type="dxa"/>
            <w:tcBorders>
              <w:top w:val="nil"/>
              <w:left w:val="nil"/>
              <w:bottom w:val="nil"/>
              <w:right w:val="single" w:sz="4" w:space="0" w:color="auto"/>
            </w:tcBorders>
          </w:tcPr>
          <w:p w:rsidR="002F5AAC" w:rsidRDefault="002F5AAC">
            <w:pPr>
              <w:pStyle w:val="ConsPlusNormal"/>
              <w:jc w:val="right"/>
            </w:pPr>
          </w:p>
        </w:tc>
        <w:tc>
          <w:tcPr>
            <w:tcW w:w="1241" w:type="dxa"/>
            <w:vMerge w:val="restart"/>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402" w:type="dxa"/>
            <w:tcBorders>
              <w:top w:val="nil"/>
              <w:left w:val="nil"/>
              <w:bottom w:val="nil"/>
              <w:right w:val="nil"/>
            </w:tcBorders>
          </w:tcPr>
          <w:p w:rsidR="002F5AAC" w:rsidRDefault="002F5AAC">
            <w:pPr>
              <w:pStyle w:val="ConsPlusNormal"/>
            </w:pPr>
          </w:p>
        </w:tc>
        <w:tc>
          <w:tcPr>
            <w:tcW w:w="2608" w:type="dxa"/>
            <w:tcBorders>
              <w:top w:val="single" w:sz="4" w:space="0" w:color="auto"/>
              <w:left w:val="nil"/>
              <w:bottom w:val="nil"/>
              <w:right w:val="nil"/>
            </w:tcBorders>
          </w:tcPr>
          <w:p w:rsidR="002F5AAC" w:rsidRDefault="002F5AAC">
            <w:pPr>
              <w:pStyle w:val="ConsPlusNormal"/>
              <w:jc w:val="both"/>
            </w:pPr>
            <w:r>
              <w:t>(простой, сводный)</w:t>
            </w:r>
          </w:p>
        </w:tc>
        <w:tc>
          <w:tcPr>
            <w:tcW w:w="2380" w:type="dxa"/>
            <w:tcBorders>
              <w:top w:val="nil"/>
              <w:left w:val="nil"/>
              <w:bottom w:val="nil"/>
              <w:right w:val="single" w:sz="4" w:space="0" w:color="auto"/>
            </w:tcBorders>
          </w:tcPr>
          <w:p w:rsidR="002F5AAC" w:rsidRDefault="002F5AAC">
            <w:pPr>
              <w:pStyle w:val="ConsPlusNormal"/>
              <w:jc w:val="right"/>
            </w:pPr>
          </w:p>
        </w:tc>
        <w:tc>
          <w:tcPr>
            <w:tcW w:w="1241" w:type="dxa"/>
            <w:vMerge/>
            <w:tcBorders>
              <w:top w:val="single" w:sz="4" w:space="0" w:color="auto"/>
              <w:left w:val="single" w:sz="4" w:space="0" w:color="auto"/>
              <w:bottom w:val="single" w:sz="4" w:space="0" w:color="auto"/>
              <w:right w:val="single" w:sz="4" w:space="0" w:color="auto"/>
            </w:tcBorders>
          </w:tcPr>
          <w:p w:rsidR="002F5AAC" w:rsidRDefault="002F5AAC"/>
        </w:tc>
      </w:tr>
      <w:tr w:rsidR="002F5AAC">
        <w:tc>
          <w:tcPr>
            <w:tcW w:w="3402" w:type="dxa"/>
            <w:vMerge w:val="restart"/>
            <w:tcBorders>
              <w:top w:val="nil"/>
              <w:left w:val="nil"/>
              <w:bottom w:val="nil"/>
              <w:right w:val="nil"/>
            </w:tcBorders>
          </w:tcPr>
          <w:p w:rsidR="002F5AAC" w:rsidRDefault="002F5AAC">
            <w:pPr>
              <w:pStyle w:val="ConsPlusNormal"/>
            </w:pPr>
            <w:bookmarkStart w:id="73" w:name="P2026"/>
            <w:bookmarkEnd w:id="73"/>
            <w:r>
              <w:t>Главный распорядитель (распорядитель) бюджетных средств</w:t>
            </w:r>
          </w:p>
        </w:tc>
        <w:tc>
          <w:tcPr>
            <w:tcW w:w="2608" w:type="dxa"/>
            <w:vMerge w:val="restart"/>
            <w:tcBorders>
              <w:top w:val="nil"/>
              <w:left w:val="nil"/>
              <w:bottom w:val="single" w:sz="4" w:space="0" w:color="auto"/>
              <w:right w:val="nil"/>
            </w:tcBorders>
          </w:tcPr>
          <w:p w:rsidR="002F5AAC" w:rsidRDefault="002F5AAC">
            <w:pPr>
              <w:pStyle w:val="ConsPlusNormal"/>
              <w:jc w:val="both"/>
            </w:pPr>
          </w:p>
        </w:tc>
        <w:tc>
          <w:tcPr>
            <w:tcW w:w="2380" w:type="dxa"/>
            <w:tcBorders>
              <w:top w:val="nil"/>
              <w:left w:val="nil"/>
              <w:bottom w:val="nil"/>
              <w:right w:val="single" w:sz="4" w:space="0" w:color="auto"/>
            </w:tcBorders>
          </w:tcPr>
          <w:p w:rsidR="002F5AAC" w:rsidRDefault="002F5AAC">
            <w:pPr>
              <w:pStyle w:val="ConsPlusNormal"/>
              <w:jc w:val="right"/>
            </w:pPr>
            <w:r>
              <w:t>Глава по БК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402" w:type="dxa"/>
            <w:vMerge/>
            <w:tcBorders>
              <w:top w:val="nil"/>
              <w:left w:val="nil"/>
              <w:bottom w:val="nil"/>
              <w:right w:val="nil"/>
            </w:tcBorders>
          </w:tcPr>
          <w:p w:rsidR="002F5AAC" w:rsidRDefault="002F5AAC"/>
        </w:tc>
        <w:tc>
          <w:tcPr>
            <w:tcW w:w="2608" w:type="dxa"/>
            <w:vMerge/>
            <w:tcBorders>
              <w:top w:val="nil"/>
              <w:left w:val="nil"/>
              <w:bottom w:val="single" w:sz="4" w:space="0" w:color="auto"/>
              <w:right w:val="nil"/>
            </w:tcBorders>
          </w:tcPr>
          <w:p w:rsidR="002F5AAC" w:rsidRDefault="002F5AAC"/>
        </w:tc>
        <w:tc>
          <w:tcPr>
            <w:tcW w:w="2380" w:type="dxa"/>
            <w:tcBorders>
              <w:top w:val="nil"/>
              <w:left w:val="nil"/>
              <w:bottom w:val="nil"/>
              <w:right w:val="single" w:sz="4" w:space="0" w:color="auto"/>
            </w:tcBorders>
          </w:tcPr>
          <w:p w:rsidR="002F5AAC" w:rsidRDefault="002F5AAC">
            <w:pPr>
              <w:pStyle w:val="ConsPlusNormal"/>
              <w:jc w:val="right"/>
            </w:pPr>
            <w: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402" w:type="dxa"/>
            <w:tcBorders>
              <w:top w:val="nil"/>
              <w:left w:val="nil"/>
              <w:bottom w:val="nil"/>
              <w:right w:val="nil"/>
            </w:tcBorders>
          </w:tcPr>
          <w:p w:rsidR="002F5AAC" w:rsidRDefault="002F5AAC">
            <w:pPr>
              <w:pStyle w:val="ConsPlusNormal"/>
            </w:pPr>
            <w:r>
              <w:t>Наименование бюджета</w:t>
            </w:r>
          </w:p>
        </w:tc>
        <w:tc>
          <w:tcPr>
            <w:tcW w:w="2608" w:type="dxa"/>
            <w:tcBorders>
              <w:top w:val="single" w:sz="4" w:space="0" w:color="auto"/>
              <w:left w:val="nil"/>
              <w:bottom w:val="single" w:sz="4" w:space="0" w:color="auto"/>
              <w:right w:val="nil"/>
            </w:tcBorders>
          </w:tcPr>
          <w:p w:rsidR="002F5AAC" w:rsidRDefault="002F5AAC">
            <w:pPr>
              <w:pStyle w:val="ConsPlusNormal"/>
              <w:jc w:val="both"/>
            </w:pPr>
          </w:p>
        </w:tc>
        <w:tc>
          <w:tcPr>
            <w:tcW w:w="2380" w:type="dxa"/>
            <w:tcBorders>
              <w:top w:val="nil"/>
              <w:left w:val="nil"/>
              <w:bottom w:val="nil"/>
              <w:right w:val="single" w:sz="4" w:space="0" w:color="auto"/>
            </w:tcBorders>
          </w:tcPr>
          <w:p w:rsidR="002F5AAC" w:rsidRDefault="002F5AAC">
            <w:pPr>
              <w:pStyle w:val="ConsPlusNormal"/>
              <w:jc w:val="right"/>
            </w:pPr>
            <w:r>
              <w:t xml:space="preserve">по </w:t>
            </w:r>
            <w:hyperlink r:id="rId328" w:history="1">
              <w:r>
                <w:rPr>
                  <w:color w:val="0000FF"/>
                </w:rPr>
                <w:t>ОКТМО</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402" w:type="dxa"/>
            <w:tcBorders>
              <w:top w:val="nil"/>
              <w:left w:val="nil"/>
              <w:bottom w:val="nil"/>
              <w:right w:val="nil"/>
            </w:tcBorders>
          </w:tcPr>
          <w:p w:rsidR="002F5AAC" w:rsidRDefault="002F5AAC">
            <w:pPr>
              <w:pStyle w:val="ConsPlusNormal"/>
            </w:pPr>
            <w:r>
              <w:t>Финансовый орган</w:t>
            </w:r>
          </w:p>
        </w:tc>
        <w:tc>
          <w:tcPr>
            <w:tcW w:w="2608" w:type="dxa"/>
            <w:tcBorders>
              <w:top w:val="single" w:sz="4" w:space="0" w:color="auto"/>
              <w:left w:val="nil"/>
              <w:bottom w:val="single" w:sz="4" w:space="0" w:color="auto"/>
              <w:right w:val="nil"/>
            </w:tcBorders>
          </w:tcPr>
          <w:p w:rsidR="002F5AAC" w:rsidRDefault="002F5AAC">
            <w:pPr>
              <w:pStyle w:val="ConsPlusNormal"/>
              <w:jc w:val="both"/>
            </w:pPr>
          </w:p>
        </w:tc>
        <w:tc>
          <w:tcPr>
            <w:tcW w:w="2380" w:type="dxa"/>
            <w:tcBorders>
              <w:top w:val="nil"/>
              <w:left w:val="nil"/>
              <w:bottom w:val="nil"/>
              <w:right w:val="single" w:sz="4" w:space="0" w:color="auto"/>
            </w:tcBorders>
          </w:tcPr>
          <w:p w:rsidR="002F5AAC" w:rsidRDefault="002F5AAC">
            <w:pPr>
              <w:pStyle w:val="ConsPlusNormal"/>
              <w:jc w:val="right"/>
            </w:pPr>
            <w:r>
              <w:t>по ОКПО</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3402" w:type="dxa"/>
            <w:tcBorders>
              <w:top w:val="nil"/>
              <w:left w:val="nil"/>
              <w:bottom w:val="nil"/>
              <w:right w:val="nil"/>
            </w:tcBorders>
          </w:tcPr>
          <w:p w:rsidR="002F5AAC" w:rsidRDefault="002F5AAC">
            <w:pPr>
              <w:pStyle w:val="ConsPlusNormal"/>
            </w:pPr>
            <w:r>
              <w:t>Периодичность: месячная</w:t>
            </w:r>
          </w:p>
        </w:tc>
        <w:tc>
          <w:tcPr>
            <w:tcW w:w="2608" w:type="dxa"/>
            <w:tcBorders>
              <w:top w:val="single" w:sz="4" w:space="0" w:color="auto"/>
              <w:left w:val="nil"/>
              <w:bottom w:val="nil"/>
              <w:right w:val="nil"/>
            </w:tcBorders>
          </w:tcPr>
          <w:p w:rsidR="002F5AAC" w:rsidRDefault="002F5AAC">
            <w:pPr>
              <w:pStyle w:val="ConsPlusNormal"/>
              <w:jc w:val="both"/>
            </w:pPr>
          </w:p>
        </w:tc>
        <w:tc>
          <w:tcPr>
            <w:tcW w:w="2380" w:type="dxa"/>
            <w:tcBorders>
              <w:top w:val="nil"/>
              <w:left w:val="nil"/>
              <w:bottom w:val="nil"/>
              <w:right w:val="single" w:sz="4" w:space="0" w:color="auto"/>
            </w:tcBorders>
            <w:vAlign w:val="bottom"/>
          </w:tcPr>
          <w:p w:rsidR="002F5AAC" w:rsidRDefault="002F5AA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6010" w:type="dxa"/>
            <w:gridSpan w:val="2"/>
            <w:tcBorders>
              <w:top w:val="nil"/>
              <w:left w:val="nil"/>
              <w:bottom w:val="nil"/>
              <w:right w:val="nil"/>
            </w:tcBorders>
          </w:tcPr>
          <w:p w:rsidR="002F5AAC" w:rsidRDefault="002F5AAC">
            <w:pPr>
              <w:pStyle w:val="ConsPlusNormal"/>
            </w:pPr>
            <w:r>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2F5AAC" w:rsidRDefault="002F5AAC">
            <w:pPr>
              <w:pStyle w:val="ConsPlusNormal"/>
              <w:jc w:val="right"/>
            </w:pPr>
            <w:r>
              <w:t xml:space="preserve">по </w:t>
            </w:r>
            <w:hyperlink r:id="rId329" w:history="1">
              <w:r>
                <w:rPr>
                  <w:color w:val="0000FF"/>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r>
              <w:t>383</w:t>
            </w:r>
          </w:p>
        </w:tc>
      </w:tr>
    </w:tbl>
    <w:p w:rsidR="002F5AAC" w:rsidRDefault="002F5AAC">
      <w:pPr>
        <w:pStyle w:val="ConsPlusNormal"/>
        <w:ind w:firstLine="540"/>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9"/>
        <w:gridCol w:w="821"/>
        <w:gridCol w:w="1042"/>
        <w:gridCol w:w="682"/>
        <w:gridCol w:w="648"/>
        <w:gridCol w:w="1123"/>
        <w:gridCol w:w="1123"/>
        <w:gridCol w:w="744"/>
        <w:gridCol w:w="586"/>
        <w:gridCol w:w="586"/>
        <w:gridCol w:w="514"/>
        <w:gridCol w:w="571"/>
        <w:gridCol w:w="590"/>
        <w:gridCol w:w="586"/>
        <w:gridCol w:w="586"/>
        <w:gridCol w:w="643"/>
        <w:gridCol w:w="590"/>
        <w:gridCol w:w="605"/>
        <w:gridCol w:w="576"/>
        <w:gridCol w:w="701"/>
        <w:gridCol w:w="739"/>
        <w:gridCol w:w="744"/>
        <w:gridCol w:w="773"/>
        <w:gridCol w:w="739"/>
      </w:tblGrid>
      <w:tr w:rsidR="002F5AAC">
        <w:tc>
          <w:tcPr>
            <w:tcW w:w="3054" w:type="dxa"/>
            <w:gridSpan w:val="4"/>
            <w:tcBorders>
              <w:left w:val="nil"/>
            </w:tcBorders>
          </w:tcPr>
          <w:p w:rsidR="002F5AAC" w:rsidRDefault="002F5AAC">
            <w:pPr>
              <w:pStyle w:val="ConsPlusNormal"/>
              <w:jc w:val="center"/>
            </w:pPr>
            <w:bookmarkStart w:id="74" w:name="P2048"/>
            <w:bookmarkEnd w:id="74"/>
            <w:r>
              <w:t>Код по БК</w:t>
            </w:r>
          </w:p>
        </w:tc>
        <w:tc>
          <w:tcPr>
            <w:tcW w:w="648" w:type="dxa"/>
            <w:vMerge w:val="restart"/>
          </w:tcPr>
          <w:p w:rsidR="002F5AAC" w:rsidRDefault="002F5AAC">
            <w:pPr>
              <w:pStyle w:val="ConsPlusNormal"/>
              <w:jc w:val="center"/>
            </w:pPr>
            <w:r>
              <w:t xml:space="preserve">Код валюты по </w:t>
            </w:r>
            <w:hyperlink r:id="rId330" w:history="1">
              <w:r>
                <w:rPr>
                  <w:color w:val="0000FF"/>
                </w:rPr>
                <w:t>ОКВ</w:t>
              </w:r>
            </w:hyperlink>
          </w:p>
        </w:tc>
        <w:tc>
          <w:tcPr>
            <w:tcW w:w="1123" w:type="dxa"/>
            <w:vMerge w:val="restart"/>
          </w:tcPr>
          <w:p w:rsidR="002F5AAC" w:rsidRDefault="002F5AAC">
            <w:pPr>
              <w:pStyle w:val="ConsPlusNormal"/>
              <w:jc w:val="center"/>
            </w:pPr>
            <w:r>
              <w:t>Код объекта по ФАИП (код мероприятия по информатизации)</w:t>
            </w:r>
          </w:p>
        </w:tc>
        <w:tc>
          <w:tcPr>
            <w:tcW w:w="1123" w:type="dxa"/>
            <w:vMerge w:val="restart"/>
          </w:tcPr>
          <w:p w:rsidR="002F5AAC" w:rsidRDefault="002F5AAC">
            <w:pPr>
              <w:pStyle w:val="ConsPlusNormal"/>
              <w:jc w:val="center"/>
            </w:pPr>
            <w:r>
              <w:t>Сумма неисполненного обязательства прошлых лет</w:t>
            </w:r>
          </w:p>
        </w:tc>
        <w:tc>
          <w:tcPr>
            <w:tcW w:w="7878" w:type="dxa"/>
            <w:gridSpan w:val="13"/>
          </w:tcPr>
          <w:p w:rsidR="002F5AAC" w:rsidRDefault="002F5AAC">
            <w:pPr>
              <w:pStyle w:val="ConsPlusNormal"/>
              <w:jc w:val="center"/>
            </w:pPr>
            <w:r>
              <w:t>Сумма на 20__ текущий финансовый год с помесячной разбивкой</w:t>
            </w:r>
          </w:p>
        </w:tc>
        <w:tc>
          <w:tcPr>
            <w:tcW w:w="1483" w:type="dxa"/>
            <w:gridSpan w:val="2"/>
          </w:tcPr>
          <w:p w:rsidR="002F5AAC" w:rsidRDefault="002F5AAC">
            <w:pPr>
              <w:pStyle w:val="ConsPlusNormal"/>
              <w:jc w:val="center"/>
            </w:pPr>
            <w:r>
              <w:t>Сумма на плановый период</w:t>
            </w:r>
          </w:p>
        </w:tc>
        <w:tc>
          <w:tcPr>
            <w:tcW w:w="1512" w:type="dxa"/>
            <w:gridSpan w:val="2"/>
            <w:tcBorders>
              <w:right w:val="nil"/>
            </w:tcBorders>
          </w:tcPr>
          <w:p w:rsidR="002F5AAC" w:rsidRDefault="002F5AAC">
            <w:pPr>
              <w:pStyle w:val="ConsPlusNormal"/>
              <w:jc w:val="center"/>
            </w:pPr>
            <w:r>
              <w:t>Сумма на период после текущего финансового года</w:t>
            </w:r>
          </w:p>
        </w:tc>
      </w:tr>
      <w:tr w:rsidR="002F5AAC">
        <w:tc>
          <w:tcPr>
            <w:tcW w:w="509" w:type="dxa"/>
            <w:tcBorders>
              <w:left w:val="nil"/>
            </w:tcBorders>
          </w:tcPr>
          <w:p w:rsidR="002F5AAC" w:rsidRDefault="002F5AAC">
            <w:pPr>
              <w:pStyle w:val="ConsPlusNormal"/>
              <w:jc w:val="center"/>
            </w:pPr>
            <w:r>
              <w:t>главы</w:t>
            </w:r>
          </w:p>
        </w:tc>
        <w:tc>
          <w:tcPr>
            <w:tcW w:w="821" w:type="dxa"/>
          </w:tcPr>
          <w:p w:rsidR="002F5AAC" w:rsidRDefault="002F5AAC">
            <w:pPr>
              <w:pStyle w:val="ConsPlusNormal"/>
              <w:jc w:val="center"/>
            </w:pPr>
            <w:r>
              <w:t>раздела, подраздела</w:t>
            </w:r>
          </w:p>
        </w:tc>
        <w:tc>
          <w:tcPr>
            <w:tcW w:w="1042" w:type="dxa"/>
          </w:tcPr>
          <w:p w:rsidR="002F5AAC" w:rsidRDefault="002F5AAC">
            <w:pPr>
              <w:pStyle w:val="ConsPlusNormal"/>
              <w:jc w:val="center"/>
            </w:pPr>
            <w:r>
              <w:t>целевой статьи</w:t>
            </w:r>
          </w:p>
        </w:tc>
        <w:tc>
          <w:tcPr>
            <w:tcW w:w="682" w:type="dxa"/>
          </w:tcPr>
          <w:p w:rsidR="002F5AAC" w:rsidRDefault="002F5AAC">
            <w:pPr>
              <w:pStyle w:val="ConsPlusNormal"/>
              <w:jc w:val="center"/>
            </w:pPr>
            <w:r>
              <w:t>вида расходов</w:t>
            </w:r>
          </w:p>
        </w:tc>
        <w:tc>
          <w:tcPr>
            <w:tcW w:w="648" w:type="dxa"/>
            <w:vMerge/>
          </w:tcPr>
          <w:p w:rsidR="002F5AAC" w:rsidRDefault="002F5AAC"/>
        </w:tc>
        <w:tc>
          <w:tcPr>
            <w:tcW w:w="1123" w:type="dxa"/>
            <w:vMerge/>
          </w:tcPr>
          <w:p w:rsidR="002F5AAC" w:rsidRDefault="002F5AAC"/>
        </w:tc>
        <w:tc>
          <w:tcPr>
            <w:tcW w:w="1123" w:type="dxa"/>
            <w:vMerge/>
          </w:tcPr>
          <w:p w:rsidR="002F5AAC" w:rsidRDefault="002F5AAC"/>
        </w:tc>
        <w:tc>
          <w:tcPr>
            <w:tcW w:w="744" w:type="dxa"/>
          </w:tcPr>
          <w:p w:rsidR="002F5AAC" w:rsidRDefault="002F5AAC">
            <w:pPr>
              <w:pStyle w:val="ConsPlusNormal"/>
              <w:jc w:val="center"/>
            </w:pPr>
            <w:r>
              <w:t>январь</w:t>
            </w:r>
          </w:p>
        </w:tc>
        <w:tc>
          <w:tcPr>
            <w:tcW w:w="586" w:type="dxa"/>
          </w:tcPr>
          <w:p w:rsidR="002F5AAC" w:rsidRDefault="002F5AAC">
            <w:pPr>
              <w:pStyle w:val="ConsPlusNormal"/>
              <w:jc w:val="center"/>
            </w:pPr>
            <w:r>
              <w:t>февраль</w:t>
            </w:r>
          </w:p>
        </w:tc>
        <w:tc>
          <w:tcPr>
            <w:tcW w:w="586" w:type="dxa"/>
          </w:tcPr>
          <w:p w:rsidR="002F5AAC" w:rsidRDefault="002F5AAC">
            <w:pPr>
              <w:pStyle w:val="ConsPlusNormal"/>
              <w:jc w:val="center"/>
            </w:pPr>
            <w:r>
              <w:t>март</w:t>
            </w:r>
          </w:p>
        </w:tc>
        <w:tc>
          <w:tcPr>
            <w:tcW w:w="514" w:type="dxa"/>
          </w:tcPr>
          <w:p w:rsidR="002F5AAC" w:rsidRDefault="002F5AAC">
            <w:pPr>
              <w:pStyle w:val="ConsPlusNormal"/>
              <w:jc w:val="center"/>
            </w:pPr>
            <w:r>
              <w:t>апрель</w:t>
            </w:r>
          </w:p>
        </w:tc>
        <w:tc>
          <w:tcPr>
            <w:tcW w:w="571" w:type="dxa"/>
          </w:tcPr>
          <w:p w:rsidR="002F5AAC" w:rsidRDefault="002F5AAC">
            <w:pPr>
              <w:pStyle w:val="ConsPlusNormal"/>
              <w:jc w:val="center"/>
            </w:pPr>
            <w:r>
              <w:t>май</w:t>
            </w:r>
          </w:p>
        </w:tc>
        <w:tc>
          <w:tcPr>
            <w:tcW w:w="590" w:type="dxa"/>
          </w:tcPr>
          <w:p w:rsidR="002F5AAC" w:rsidRDefault="002F5AAC">
            <w:pPr>
              <w:pStyle w:val="ConsPlusNormal"/>
              <w:jc w:val="center"/>
            </w:pPr>
            <w:r>
              <w:t>июнь</w:t>
            </w:r>
          </w:p>
        </w:tc>
        <w:tc>
          <w:tcPr>
            <w:tcW w:w="586" w:type="dxa"/>
          </w:tcPr>
          <w:p w:rsidR="002F5AAC" w:rsidRDefault="002F5AAC">
            <w:pPr>
              <w:pStyle w:val="ConsPlusNormal"/>
              <w:jc w:val="center"/>
            </w:pPr>
            <w:r>
              <w:t>июль</w:t>
            </w:r>
          </w:p>
        </w:tc>
        <w:tc>
          <w:tcPr>
            <w:tcW w:w="586" w:type="dxa"/>
          </w:tcPr>
          <w:p w:rsidR="002F5AAC" w:rsidRDefault="002F5AAC">
            <w:pPr>
              <w:pStyle w:val="ConsPlusNormal"/>
              <w:jc w:val="center"/>
            </w:pPr>
            <w:r>
              <w:t>август</w:t>
            </w:r>
          </w:p>
        </w:tc>
        <w:tc>
          <w:tcPr>
            <w:tcW w:w="643" w:type="dxa"/>
          </w:tcPr>
          <w:p w:rsidR="002F5AAC" w:rsidRDefault="002F5AAC">
            <w:pPr>
              <w:pStyle w:val="ConsPlusNormal"/>
              <w:jc w:val="center"/>
            </w:pPr>
            <w:r>
              <w:t>сентябрь</w:t>
            </w:r>
          </w:p>
        </w:tc>
        <w:tc>
          <w:tcPr>
            <w:tcW w:w="590" w:type="dxa"/>
          </w:tcPr>
          <w:p w:rsidR="002F5AAC" w:rsidRDefault="002F5AAC">
            <w:pPr>
              <w:pStyle w:val="ConsPlusNormal"/>
              <w:jc w:val="center"/>
            </w:pPr>
            <w:r>
              <w:t>октябрь</w:t>
            </w:r>
          </w:p>
        </w:tc>
        <w:tc>
          <w:tcPr>
            <w:tcW w:w="605" w:type="dxa"/>
          </w:tcPr>
          <w:p w:rsidR="002F5AAC" w:rsidRDefault="002F5AAC">
            <w:pPr>
              <w:pStyle w:val="ConsPlusNormal"/>
              <w:jc w:val="center"/>
            </w:pPr>
            <w:r>
              <w:t>ноябрь</w:t>
            </w:r>
          </w:p>
        </w:tc>
        <w:tc>
          <w:tcPr>
            <w:tcW w:w="576" w:type="dxa"/>
          </w:tcPr>
          <w:p w:rsidR="002F5AAC" w:rsidRDefault="002F5AAC">
            <w:pPr>
              <w:pStyle w:val="ConsPlusNormal"/>
              <w:jc w:val="center"/>
            </w:pPr>
            <w:r>
              <w:t>декабрь</w:t>
            </w:r>
          </w:p>
        </w:tc>
        <w:tc>
          <w:tcPr>
            <w:tcW w:w="701" w:type="dxa"/>
          </w:tcPr>
          <w:p w:rsidR="002F5AAC" w:rsidRDefault="002F5AAC">
            <w:pPr>
              <w:pStyle w:val="ConsPlusNormal"/>
              <w:jc w:val="center"/>
            </w:pPr>
            <w:r>
              <w:t>итого на год</w:t>
            </w:r>
          </w:p>
        </w:tc>
        <w:tc>
          <w:tcPr>
            <w:tcW w:w="739" w:type="dxa"/>
          </w:tcPr>
          <w:p w:rsidR="002F5AAC" w:rsidRDefault="002F5AAC">
            <w:pPr>
              <w:pStyle w:val="ConsPlusNormal"/>
              <w:jc w:val="center"/>
            </w:pPr>
            <w:r>
              <w:t>первый год</w:t>
            </w:r>
          </w:p>
        </w:tc>
        <w:tc>
          <w:tcPr>
            <w:tcW w:w="744" w:type="dxa"/>
          </w:tcPr>
          <w:p w:rsidR="002F5AAC" w:rsidRDefault="002F5AAC">
            <w:pPr>
              <w:pStyle w:val="ConsPlusNormal"/>
              <w:jc w:val="center"/>
            </w:pPr>
            <w:r>
              <w:t>второй год</w:t>
            </w:r>
          </w:p>
        </w:tc>
        <w:tc>
          <w:tcPr>
            <w:tcW w:w="773" w:type="dxa"/>
          </w:tcPr>
          <w:p w:rsidR="002F5AAC" w:rsidRDefault="002F5AAC">
            <w:pPr>
              <w:pStyle w:val="ConsPlusNormal"/>
              <w:jc w:val="center"/>
            </w:pPr>
            <w:r>
              <w:t>третий год</w:t>
            </w:r>
          </w:p>
        </w:tc>
        <w:tc>
          <w:tcPr>
            <w:tcW w:w="739" w:type="dxa"/>
            <w:tcBorders>
              <w:right w:val="nil"/>
            </w:tcBorders>
          </w:tcPr>
          <w:p w:rsidR="002F5AAC" w:rsidRDefault="002F5AAC">
            <w:pPr>
              <w:pStyle w:val="ConsPlusNormal"/>
              <w:jc w:val="center"/>
            </w:pPr>
            <w:r>
              <w:t>последующие годы</w:t>
            </w:r>
          </w:p>
        </w:tc>
      </w:tr>
      <w:tr w:rsidR="002F5AAC">
        <w:tc>
          <w:tcPr>
            <w:tcW w:w="509" w:type="dxa"/>
            <w:tcBorders>
              <w:left w:val="nil"/>
            </w:tcBorders>
          </w:tcPr>
          <w:p w:rsidR="002F5AAC" w:rsidRDefault="002F5AAC">
            <w:pPr>
              <w:pStyle w:val="ConsPlusNormal"/>
              <w:jc w:val="center"/>
            </w:pPr>
            <w:bookmarkStart w:id="75" w:name="P2076"/>
            <w:bookmarkEnd w:id="75"/>
            <w:r>
              <w:t>1</w:t>
            </w:r>
          </w:p>
        </w:tc>
        <w:tc>
          <w:tcPr>
            <w:tcW w:w="821" w:type="dxa"/>
          </w:tcPr>
          <w:p w:rsidR="002F5AAC" w:rsidRDefault="002F5AAC">
            <w:pPr>
              <w:pStyle w:val="ConsPlusNormal"/>
              <w:jc w:val="center"/>
            </w:pPr>
            <w:r>
              <w:t>2</w:t>
            </w:r>
          </w:p>
        </w:tc>
        <w:tc>
          <w:tcPr>
            <w:tcW w:w="1042" w:type="dxa"/>
          </w:tcPr>
          <w:p w:rsidR="002F5AAC" w:rsidRDefault="002F5AAC">
            <w:pPr>
              <w:pStyle w:val="ConsPlusNormal"/>
              <w:jc w:val="center"/>
            </w:pPr>
            <w:r>
              <w:t>3</w:t>
            </w:r>
          </w:p>
        </w:tc>
        <w:tc>
          <w:tcPr>
            <w:tcW w:w="682" w:type="dxa"/>
          </w:tcPr>
          <w:p w:rsidR="002F5AAC" w:rsidRDefault="002F5AAC">
            <w:pPr>
              <w:pStyle w:val="ConsPlusNormal"/>
              <w:jc w:val="center"/>
            </w:pPr>
            <w:bookmarkStart w:id="76" w:name="P2079"/>
            <w:bookmarkEnd w:id="76"/>
            <w:r>
              <w:t>4</w:t>
            </w:r>
          </w:p>
        </w:tc>
        <w:tc>
          <w:tcPr>
            <w:tcW w:w="648" w:type="dxa"/>
          </w:tcPr>
          <w:p w:rsidR="002F5AAC" w:rsidRDefault="002F5AAC">
            <w:pPr>
              <w:pStyle w:val="ConsPlusNormal"/>
              <w:jc w:val="center"/>
            </w:pPr>
            <w:bookmarkStart w:id="77" w:name="P2080"/>
            <w:bookmarkEnd w:id="77"/>
            <w:r>
              <w:t>5</w:t>
            </w:r>
          </w:p>
        </w:tc>
        <w:tc>
          <w:tcPr>
            <w:tcW w:w="1123" w:type="dxa"/>
          </w:tcPr>
          <w:p w:rsidR="002F5AAC" w:rsidRDefault="002F5AAC">
            <w:pPr>
              <w:pStyle w:val="ConsPlusNormal"/>
              <w:jc w:val="center"/>
            </w:pPr>
            <w:r>
              <w:t>6</w:t>
            </w:r>
          </w:p>
        </w:tc>
        <w:tc>
          <w:tcPr>
            <w:tcW w:w="1123" w:type="dxa"/>
          </w:tcPr>
          <w:p w:rsidR="002F5AAC" w:rsidRDefault="002F5AAC">
            <w:pPr>
              <w:pStyle w:val="ConsPlusNormal"/>
              <w:jc w:val="center"/>
            </w:pPr>
            <w:r>
              <w:t>7</w:t>
            </w:r>
          </w:p>
        </w:tc>
        <w:tc>
          <w:tcPr>
            <w:tcW w:w="744" w:type="dxa"/>
          </w:tcPr>
          <w:p w:rsidR="002F5AAC" w:rsidRDefault="002F5AAC">
            <w:pPr>
              <w:pStyle w:val="ConsPlusNormal"/>
              <w:jc w:val="center"/>
            </w:pPr>
            <w:r>
              <w:t>8</w:t>
            </w:r>
          </w:p>
        </w:tc>
        <w:tc>
          <w:tcPr>
            <w:tcW w:w="586" w:type="dxa"/>
          </w:tcPr>
          <w:p w:rsidR="002F5AAC" w:rsidRDefault="002F5AAC">
            <w:pPr>
              <w:pStyle w:val="ConsPlusNormal"/>
              <w:jc w:val="center"/>
            </w:pPr>
            <w:r>
              <w:t>9</w:t>
            </w:r>
          </w:p>
        </w:tc>
        <w:tc>
          <w:tcPr>
            <w:tcW w:w="586" w:type="dxa"/>
          </w:tcPr>
          <w:p w:rsidR="002F5AAC" w:rsidRDefault="002F5AAC">
            <w:pPr>
              <w:pStyle w:val="ConsPlusNormal"/>
              <w:jc w:val="center"/>
            </w:pPr>
            <w:r>
              <w:t>10</w:t>
            </w:r>
          </w:p>
        </w:tc>
        <w:tc>
          <w:tcPr>
            <w:tcW w:w="514" w:type="dxa"/>
          </w:tcPr>
          <w:p w:rsidR="002F5AAC" w:rsidRDefault="002F5AAC">
            <w:pPr>
              <w:pStyle w:val="ConsPlusNormal"/>
              <w:jc w:val="center"/>
            </w:pPr>
            <w:r>
              <w:t>11</w:t>
            </w:r>
          </w:p>
        </w:tc>
        <w:tc>
          <w:tcPr>
            <w:tcW w:w="571" w:type="dxa"/>
          </w:tcPr>
          <w:p w:rsidR="002F5AAC" w:rsidRDefault="002F5AAC">
            <w:pPr>
              <w:pStyle w:val="ConsPlusNormal"/>
              <w:jc w:val="center"/>
            </w:pPr>
            <w:r>
              <w:t>12</w:t>
            </w:r>
          </w:p>
        </w:tc>
        <w:tc>
          <w:tcPr>
            <w:tcW w:w="590" w:type="dxa"/>
          </w:tcPr>
          <w:p w:rsidR="002F5AAC" w:rsidRDefault="002F5AAC">
            <w:pPr>
              <w:pStyle w:val="ConsPlusNormal"/>
              <w:jc w:val="center"/>
            </w:pPr>
            <w:r>
              <w:t>13</w:t>
            </w:r>
          </w:p>
        </w:tc>
        <w:tc>
          <w:tcPr>
            <w:tcW w:w="586" w:type="dxa"/>
          </w:tcPr>
          <w:p w:rsidR="002F5AAC" w:rsidRDefault="002F5AAC">
            <w:pPr>
              <w:pStyle w:val="ConsPlusNormal"/>
              <w:jc w:val="center"/>
            </w:pPr>
            <w:r>
              <w:t>14</w:t>
            </w:r>
          </w:p>
        </w:tc>
        <w:tc>
          <w:tcPr>
            <w:tcW w:w="586" w:type="dxa"/>
          </w:tcPr>
          <w:p w:rsidR="002F5AAC" w:rsidRDefault="002F5AAC">
            <w:pPr>
              <w:pStyle w:val="ConsPlusNormal"/>
              <w:jc w:val="center"/>
            </w:pPr>
            <w:r>
              <w:t>15</w:t>
            </w:r>
          </w:p>
        </w:tc>
        <w:tc>
          <w:tcPr>
            <w:tcW w:w="643" w:type="dxa"/>
          </w:tcPr>
          <w:p w:rsidR="002F5AAC" w:rsidRDefault="002F5AAC">
            <w:pPr>
              <w:pStyle w:val="ConsPlusNormal"/>
              <w:jc w:val="center"/>
            </w:pPr>
            <w:r>
              <w:t>16</w:t>
            </w:r>
          </w:p>
        </w:tc>
        <w:tc>
          <w:tcPr>
            <w:tcW w:w="590" w:type="dxa"/>
          </w:tcPr>
          <w:p w:rsidR="002F5AAC" w:rsidRDefault="002F5AAC">
            <w:pPr>
              <w:pStyle w:val="ConsPlusNormal"/>
              <w:jc w:val="center"/>
            </w:pPr>
            <w:r>
              <w:t>17</w:t>
            </w:r>
          </w:p>
        </w:tc>
        <w:tc>
          <w:tcPr>
            <w:tcW w:w="605" w:type="dxa"/>
          </w:tcPr>
          <w:p w:rsidR="002F5AAC" w:rsidRDefault="002F5AAC">
            <w:pPr>
              <w:pStyle w:val="ConsPlusNormal"/>
              <w:jc w:val="center"/>
            </w:pPr>
            <w:r>
              <w:t>18</w:t>
            </w:r>
          </w:p>
        </w:tc>
        <w:tc>
          <w:tcPr>
            <w:tcW w:w="576" w:type="dxa"/>
          </w:tcPr>
          <w:p w:rsidR="002F5AAC" w:rsidRDefault="002F5AAC">
            <w:pPr>
              <w:pStyle w:val="ConsPlusNormal"/>
              <w:jc w:val="center"/>
            </w:pPr>
            <w:r>
              <w:t>19</w:t>
            </w:r>
          </w:p>
        </w:tc>
        <w:tc>
          <w:tcPr>
            <w:tcW w:w="701" w:type="dxa"/>
          </w:tcPr>
          <w:p w:rsidR="002F5AAC" w:rsidRDefault="002F5AAC">
            <w:pPr>
              <w:pStyle w:val="ConsPlusNormal"/>
              <w:jc w:val="center"/>
            </w:pPr>
            <w:r>
              <w:t>20</w:t>
            </w:r>
          </w:p>
        </w:tc>
        <w:tc>
          <w:tcPr>
            <w:tcW w:w="739" w:type="dxa"/>
          </w:tcPr>
          <w:p w:rsidR="002F5AAC" w:rsidRDefault="002F5AAC">
            <w:pPr>
              <w:pStyle w:val="ConsPlusNormal"/>
              <w:jc w:val="center"/>
            </w:pPr>
            <w:r>
              <w:t>21</w:t>
            </w:r>
          </w:p>
        </w:tc>
        <w:tc>
          <w:tcPr>
            <w:tcW w:w="744" w:type="dxa"/>
          </w:tcPr>
          <w:p w:rsidR="002F5AAC" w:rsidRDefault="002F5AAC">
            <w:pPr>
              <w:pStyle w:val="ConsPlusNormal"/>
              <w:jc w:val="center"/>
            </w:pPr>
            <w:r>
              <w:t>22</w:t>
            </w:r>
          </w:p>
        </w:tc>
        <w:tc>
          <w:tcPr>
            <w:tcW w:w="773" w:type="dxa"/>
          </w:tcPr>
          <w:p w:rsidR="002F5AAC" w:rsidRDefault="002F5AAC">
            <w:pPr>
              <w:pStyle w:val="ConsPlusNormal"/>
              <w:jc w:val="center"/>
            </w:pPr>
            <w:r>
              <w:t>23</w:t>
            </w:r>
          </w:p>
        </w:tc>
        <w:tc>
          <w:tcPr>
            <w:tcW w:w="739" w:type="dxa"/>
            <w:tcBorders>
              <w:right w:val="nil"/>
            </w:tcBorders>
          </w:tcPr>
          <w:p w:rsidR="002F5AAC" w:rsidRDefault="002F5AAC">
            <w:pPr>
              <w:pStyle w:val="ConsPlusNormal"/>
              <w:jc w:val="center"/>
            </w:pPr>
            <w:r>
              <w:t>24</w:t>
            </w:r>
          </w:p>
        </w:tc>
      </w:tr>
      <w:tr w:rsidR="002F5AAC">
        <w:tblPrEx>
          <w:tblBorders>
            <w:left w:val="single" w:sz="4" w:space="0" w:color="auto"/>
            <w:right w:val="single" w:sz="4" w:space="0" w:color="auto"/>
          </w:tblBorders>
        </w:tblPrEx>
        <w:tc>
          <w:tcPr>
            <w:tcW w:w="16821" w:type="dxa"/>
            <w:gridSpan w:val="24"/>
          </w:tcPr>
          <w:p w:rsidR="002F5AAC" w:rsidRDefault="002F5AAC">
            <w:pPr>
              <w:pStyle w:val="ConsPlusNormal"/>
            </w:pPr>
            <w:r>
              <w:t>Наименование участника бюджетного процесса _________________________________ Код по Сводному реестру ________________________________</w:t>
            </w:r>
          </w:p>
        </w:tc>
      </w:tr>
      <w:tr w:rsidR="002F5AAC">
        <w:tblPrEx>
          <w:tblBorders>
            <w:left w:val="single" w:sz="4" w:space="0" w:color="auto"/>
            <w:right w:val="single" w:sz="4" w:space="0" w:color="auto"/>
          </w:tblBorders>
        </w:tblPrEx>
        <w:tc>
          <w:tcPr>
            <w:tcW w:w="509" w:type="dxa"/>
          </w:tcPr>
          <w:p w:rsidR="002F5AAC" w:rsidRDefault="002F5AAC">
            <w:pPr>
              <w:pStyle w:val="ConsPlusNormal"/>
            </w:pPr>
          </w:p>
        </w:tc>
        <w:tc>
          <w:tcPr>
            <w:tcW w:w="821" w:type="dxa"/>
          </w:tcPr>
          <w:p w:rsidR="002F5AAC" w:rsidRDefault="002F5AAC">
            <w:pPr>
              <w:pStyle w:val="ConsPlusNormal"/>
            </w:pPr>
          </w:p>
        </w:tc>
        <w:tc>
          <w:tcPr>
            <w:tcW w:w="1042" w:type="dxa"/>
          </w:tcPr>
          <w:p w:rsidR="002F5AAC" w:rsidRDefault="002F5AAC">
            <w:pPr>
              <w:pStyle w:val="ConsPlusNormal"/>
            </w:pPr>
          </w:p>
        </w:tc>
        <w:tc>
          <w:tcPr>
            <w:tcW w:w="682" w:type="dxa"/>
          </w:tcPr>
          <w:p w:rsidR="002F5AAC" w:rsidRDefault="002F5AAC">
            <w:pPr>
              <w:pStyle w:val="ConsPlusNormal"/>
            </w:pPr>
          </w:p>
        </w:tc>
        <w:tc>
          <w:tcPr>
            <w:tcW w:w="648" w:type="dxa"/>
          </w:tcPr>
          <w:p w:rsidR="002F5AAC" w:rsidRDefault="002F5AAC">
            <w:pPr>
              <w:pStyle w:val="ConsPlusNormal"/>
            </w:pPr>
          </w:p>
        </w:tc>
        <w:tc>
          <w:tcPr>
            <w:tcW w:w="1123" w:type="dxa"/>
          </w:tcPr>
          <w:p w:rsidR="002F5AAC" w:rsidRDefault="002F5AAC">
            <w:pPr>
              <w:pStyle w:val="ConsPlusNormal"/>
              <w:jc w:val="both"/>
            </w:pPr>
          </w:p>
        </w:tc>
        <w:tc>
          <w:tcPr>
            <w:tcW w:w="1123" w:type="dxa"/>
          </w:tcPr>
          <w:p w:rsidR="002F5AAC" w:rsidRDefault="002F5AAC">
            <w:pPr>
              <w:pStyle w:val="ConsPlusNormal"/>
            </w:pPr>
          </w:p>
        </w:tc>
        <w:tc>
          <w:tcPr>
            <w:tcW w:w="744" w:type="dxa"/>
          </w:tcPr>
          <w:p w:rsidR="002F5AAC" w:rsidRDefault="002F5AAC">
            <w:pPr>
              <w:pStyle w:val="ConsPlusNormal"/>
            </w:pPr>
          </w:p>
        </w:tc>
        <w:tc>
          <w:tcPr>
            <w:tcW w:w="586" w:type="dxa"/>
          </w:tcPr>
          <w:p w:rsidR="002F5AAC" w:rsidRDefault="002F5AAC">
            <w:pPr>
              <w:pStyle w:val="ConsPlusNormal"/>
            </w:pPr>
          </w:p>
        </w:tc>
        <w:tc>
          <w:tcPr>
            <w:tcW w:w="586" w:type="dxa"/>
          </w:tcPr>
          <w:p w:rsidR="002F5AAC" w:rsidRDefault="002F5AAC">
            <w:pPr>
              <w:pStyle w:val="ConsPlusNormal"/>
            </w:pPr>
          </w:p>
        </w:tc>
        <w:tc>
          <w:tcPr>
            <w:tcW w:w="514" w:type="dxa"/>
          </w:tcPr>
          <w:p w:rsidR="002F5AAC" w:rsidRDefault="002F5AAC">
            <w:pPr>
              <w:pStyle w:val="ConsPlusNormal"/>
            </w:pPr>
          </w:p>
        </w:tc>
        <w:tc>
          <w:tcPr>
            <w:tcW w:w="571" w:type="dxa"/>
          </w:tcPr>
          <w:p w:rsidR="002F5AAC" w:rsidRDefault="002F5AAC">
            <w:pPr>
              <w:pStyle w:val="ConsPlusNormal"/>
            </w:pPr>
          </w:p>
        </w:tc>
        <w:tc>
          <w:tcPr>
            <w:tcW w:w="590" w:type="dxa"/>
          </w:tcPr>
          <w:p w:rsidR="002F5AAC" w:rsidRDefault="002F5AAC">
            <w:pPr>
              <w:pStyle w:val="ConsPlusNormal"/>
            </w:pPr>
          </w:p>
        </w:tc>
        <w:tc>
          <w:tcPr>
            <w:tcW w:w="586" w:type="dxa"/>
          </w:tcPr>
          <w:p w:rsidR="002F5AAC" w:rsidRDefault="002F5AAC">
            <w:pPr>
              <w:pStyle w:val="ConsPlusNormal"/>
            </w:pPr>
          </w:p>
        </w:tc>
        <w:tc>
          <w:tcPr>
            <w:tcW w:w="586" w:type="dxa"/>
          </w:tcPr>
          <w:p w:rsidR="002F5AAC" w:rsidRDefault="002F5AAC">
            <w:pPr>
              <w:pStyle w:val="ConsPlusNormal"/>
            </w:pPr>
          </w:p>
        </w:tc>
        <w:tc>
          <w:tcPr>
            <w:tcW w:w="643" w:type="dxa"/>
          </w:tcPr>
          <w:p w:rsidR="002F5AAC" w:rsidRDefault="002F5AAC">
            <w:pPr>
              <w:pStyle w:val="ConsPlusNormal"/>
            </w:pPr>
          </w:p>
        </w:tc>
        <w:tc>
          <w:tcPr>
            <w:tcW w:w="590" w:type="dxa"/>
          </w:tcPr>
          <w:p w:rsidR="002F5AAC" w:rsidRDefault="002F5AAC">
            <w:pPr>
              <w:pStyle w:val="ConsPlusNormal"/>
            </w:pPr>
          </w:p>
        </w:tc>
        <w:tc>
          <w:tcPr>
            <w:tcW w:w="605" w:type="dxa"/>
          </w:tcPr>
          <w:p w:rsidR="002F5AAC" w:rsidRDefault="002F5AAC">
            <w:pPr>
              <w:pStyle w:val="ConsPlusNormal"/>
            </w:pPr>
          </w:p>
        </w:tc>
        <w:tc>
          <w:tcPr>
            <w:tcW w:w="576" w:type="dxa"/>
          </w:tcPr>
          <w:p w:rsidR="002F5AAC" w:rsidRDefault="002F5AAC">
            <w:pPr>
              <w:pStyle w:val="ConsPlusNormal"/>
            </w:pPr>
          </w:p>
        </w:tc>
        <w:tc>
          <w:tcPr>
            <w:tcW w:w="701" w:type="dxa"/>
          </w:tcPr>
          <w:p w:rsidR="002F5AAC" w:rsidRDefault="002F5AAC">
            <w:pPr>
              <w:pStyle w:val="ConsPlusNormal"/>
            </w:pPr>
          </w:p>
        </w:tc>
        <w:tc>
          <w:tcPr>
            <w:tcW w:w="739" w:type="dxa"/>
          </w:tcPr>
          <w:p w:rsidR="002F5AAC" w:rsidRDefault="002F5AAC">
            <w:pPr>
              <w:pStyle w:val="ConsPlusNormal"/>
            </w:pPr>
          </w:p>
        </w:tc>
        <w:tc>
          <w:tcPr>
            <w:tcW w:w="744" w:type="dxa"/>
          </w:tcPr>
          <w:p w:rsidR="002F5AAC" w:rsidRDefault="002F5AAC">
            <w:pPr>
              <w:pStyle w:val="ConsPlusNormal"/>
            </w:pPr>
          </w:p>
        </w:tc>
        <w:tc>
          <w:tcPr>
            <w:tcW w:w="773" w:type="dxa"/>
          </w:tcPr>
          <w:p w:rsidR="002F5AAC" w:rsidRDefault="002F5AAC">
            <w:pPr>
              <w:pStyle w:val="ConsPlusNormal"/>
            </w:pPr>
          </w:p>
        </w:tc>
        <w:tc>
          <w:tcPr>
            <w:tcW w:w="739" w:type="dxa"/>
          </w:tcPr>
          <w:p w:rsidR="002F5AAC" w:rsidRDefault="002F5AAC">
            <w:pPr>
              <w:pStyle w:val="ConsPlusNormal"/>
            </w:pPr>
          </w:p>
        </w:tc>
      </w:tr>
      <w:tr w:rsidR="002F5AAC">
        <w:tblPrEx>
          <w:tblBorders>
            <w:left w:val="single" w:sz="4" w:space="0" w:color="auto"/>
            <w:right w:val="single" w:sz="4" w:space="0" w:color="auto"/>
          </w:tblBorders>
        </w:tblPrEx>
        <w:tc>
          <w:tcPr>
            <w:tcW w:w="509" w:type="dxa"/>
          </w:tcPr>
          <w:p w:rsidR="002F5AAC" w:rsidRDefault="002F5AAC">
            <w:pPr>
              <w:pStyle w:val="ConsPlusNormal"/>
            </w:pPr>
          </w:p>
        </w:tc>
        <w:tc>
          <w:tcPr>
            <w:tcW w:w="821" w:type="dxa"/>
          </w:tcPr>
          <w:p w:rsidR="002F5AAC" w:rsidRDefault="002F5AAC">
            <w:pPr>
              <w:pStyle w:val="ConsPlusNormal"/>
            </w:pPr>
          </w:p>
        </w:tc>
        <w:tc>
          <w:tcPr>
            <w:tcW w:w="1042" w:type="dxa"/>
          </w:tcPr>
          <w:p w:rsidR="002F5AAC" w:rsidRDefault="002F5AAC">
            <w:pPr>
              <w:pStyle w:val="ConsPlusNormal"/>
            </w:pPr>
          </w:p>
        </w:tc>
        <w:tc>
          <w:tcPr>
            <w:tcW w:w="682" w:type="dxa"/>
          </w:tcPr>
          <w:p w:rsidR="002F5AAC" w:rsidRDefault="002F5AAC">
            <w:pPr>
              <w:pStyle w:val="ConsPlusNormal"/>
            </w:pPr>
          </w:p>
        </w:tc>
        <w:tc>
          <w:tcPr>
            <w:tcW w:w="648" w:type="dxa"/>
          </w:tcPr>
          <w:p w:rsidR="002F5AAC" w:rsidRDefault="002F5AAC">
            <w:pPr>
              <w:pStyle w:val="ConsPlusNormal"/>
            </w:pPr>
          </w:p>
        </w:tc>
        <w:tc>
          <w:tcPr>
            <w:tcW w:w="1123" w:type="dxa"/>
          </w:tcPr>
          <w:p w:rsidR="002F5AAC" w:rsidRDefault="002F5AAC">
            <w:pPr>
              <w:pStyle w:val="ConsPlusNormal"/>
              <w:jc w:val="both"/>
            </w:pPr>
          </w:p>
        </w:tc>
        <w:tc>
          <w:tcPr>
            <w:tcW w:w="1123" w:type="dxa"/>
          </w:tcPr>
          <w:p w:rsidR="002F5AAC" w:rsidRDefault="002F5AAC">
            <w:pPr>
              <w:pStyle w:val="ConsPlusNormal"/>
            </w:pPr>
          </w:p>
        </w:tc>
        <w:tc>
          <w:tcPr>
            <w:tcW w:w="744" w:type="dxa"/>
          </w:tcPr>
          <w:p w:rsidR="002F5AAC" w:rsidRDefault="002F5AAC">
            <w:pPr>
              <w:pStyle w:val="ConsPlusNormal"/>
            </w:pPr>
          </w:p>
        </w:tc>
        <w:tc>
          <w:tcPr>
            <w:tcW w:w="586" w:type="dxa"/>
          </w:tcPr>
          <w:p w:rsidR="002F5AAC" w:rsidRDefault="002F5AAC">
            <w:pPr>
              <w:pStyle w:val="ConsPlusNormal"/>
            </w:pPr>
          </w:p>
        </w:tc>
        <w:tc>
          <w:tcPr>
            <w:tcW w:w="586" w:type="dxa"/>
          </w:tcPr>
          <w:p w:rsidR="002F5AAC" w:rsidRDefault="002F5AAC">
            <w:pPr>
              <w:pStyle w:val="ConsPlusNormal"/>
            </w:pPr>
          </w:p>
        </w:tc>
        <w:tc>
          <w:tcPr>
            <w:tcW w:w="514" w:type="dxa"/>
          </w:tcPr>
          <w:p w:rsidR="002F5AAC" w:rsidRDefault="002F5AAC">
            <w:pPr>
              <w:pStyle w:val="ConsPlusNormal"/>
            </w:pPr>
          </w:p>
        </w:tc>
        <w:tc>
          <w:tcPr>
            <w:tcW w:w="571" w:type="dxa"/>
          </w:tcPr>
          <w:p w:rsidR="002F5AAC" w:rsidRDefault="002F5AAC">
            <w:pPr>
              <w:pStyle w:val="ConsPlusNormal"/>
            </w:pPr>
          </w:p>
        </w:tc>
        <w:tc>
          <w:tcPr>
            <w:tcW w:w="590" w:type="dxa"/>
          </w:tcPr>
          <w:p w:rsidR="002F5AAC" w:rsidRDefault="002F5AAC">
            <w:pPr>
              <w:pStyle w:val="ConsPlusNormal"/>
            </w:pPr>
          </w:p>
        </w:tc>
        <w:tc>
          <w:tcPr>
            <w:tcW w:w="586" w:type="dxa"/>
          </w:tcPr>
          <w:p w:rsidR="002F5AAC" w:rsidRDefault="002F5AAC">
            <w:pPr>
              <w:pStyle w:val="ConsPlusNormal"/>
            </w:pPr>
          </w:p>
        </w:tc>
        <w:tc>
          <w:tcPr>
            <w:tcW w:w="586" w:type="dxa"/>
          </w:tcPr>
          <w:p w:rsidR="002F5AAC" w:rsidRDefault="002F5AAC">
            <w:pPr>
              <w:pStyle w:val="ConsPlusNormal"/>
            </w:pPr>
          </w:p>
        </w:tc>
        <w:tc>
          <w:tcPr>
            <w:tcW w:w="643" w:type="dxa"/>
          </w:tcPr>
          <w:p w:rsidR="002F5AAC" w:rsidRDefault="002F5AAC">
            <w:pPr>
              <w:pStyle w:val="ConsPlusNormal"/>
            </w:pPr>
          </w:p>
        </w:tc>
        <w:tc>
          <w:tcPr>
            <w:tcW w:w="590" w:type="dxa"/>
          </w:tcPr>
          <w:p w:rsidR="002F5AAC" w:rsidRDefault="002F5AAC">
            <w:pPr>
              <w:pStyle w:val="ConsPlusNormal"/>
            </w:pPr>
          </w:p>
        </w:tc>
        <w:tc>
          <w:tcPr>
            <w:tcW w:w="605" w:type="dxa"/>
          </w:tcPr>
          <w:p w:rsidR="002F5AAC" w:rsidRDefault="002F5AAC">
            <w:pPr>
              <w:pStyle w:val="ConsPlusNormal"/>
            </w:pPr>
          </w:p>
        </w:tc>
        <w:tc>
          <w:tcPr>
            <w:tcW w:w="576" w:type="dxa"/>
          </w:tcPr>
          <w:p w:rsidR="002F5AAC" w:rsidRDefault="002F5AAC">
            <w:pPr>
              <w:pStyle w:val="ConsPlusNormal"/>
            </w:pPr>
          </w:p>
        </w:tc>
        <w:tc>
          <w:tcPr>
            <w:tcW w:w="701" w:type="dxa"/>
          </w:tcPr>
          <w:p w:rsidR="002F5AAC" w:rsidRDefault="002F5AAC">
            <w:pPr>
              <w:pStyle w:val="ConsPlusNormal"/>
            </w:pPr>
          </w:p>
        </w:tc>
        <w:tc>
          <w:tcPr>
            <w:tcW w:w="739" w:type="dxa"/>
          </w:tcPr>
          <w:p w:rsidR="002F5AAC" w:rsidRDefault="002F5AAC">
            <w:pPr>
              <w:pStyle w:val="ConsPlusNormal"/>
            </w:pPr>
          </w:p>
        </w:tc>
        <w:tc>
          <w:tcPr>
            <w:tcW w:w="744" w:type="dxa"/>
          </w:tcPr>
          <w:p w:rsidR="002F5AAC" w:rsidRDefault="002F5AAC">
            <w:pPr>
              <w:pStyle w:val="ConsPlusNormal"/>
            </w:pPr>
          </w:p>
        </w:tc>
        <w:tc>
          <w:tcPr>
            <w:tcW w:w="773" w:type="dxa"/>
          </w:tcPr>
          <w:p w:rsidR="002F5AAC" w:rsidRDefault="002F5AAC">
            <w:pPr>
              <w:pStyle w:val="ConsPlusNormal"/>
            </w:pPr>
          </w:p>
        </w:tc>
        <w:tc>
          <w:tcPr>
            <w:tcW w:w="739" w:type="dxa"/>
          </w:tcPr>
          <w:p w:rsidR="002F5AAC" w:rsidRDefault="002F5AAC">
            <w:pPr>
              <w:pStyle w:val="ConsPlusNormal"/>
            </w:pPr>
          </w:p>
        </w:tc>
      </w:tr>
      <w:tr w:rsidR="002F5AAC">
        <w:tblPrEx>
          <w:tblBorders>
            <w:left w:val="single" w:sz="4" w:space="0" w:color="auto"/>
            <w:right w:val="single" w:sz="4" w:space="0" w:color="auto"/>
          </w:tblBorders>
        </w:tblPrEx>
        <w:tc>
          <w:tcPr>
            <w:tcW w:w="509" w:type="dxa"/>
          </w:tcPr>
          <w:p w:rsidR="002F5AAC" w:rsidRDefault="002F5AAC">
            <w:pPr>
              <w:pStyle w:val="ConsPlusNormal"/>
            </w:pPr>
          </w:p>
        </w:tc>
        <w:tc>
          <w:tcPr>
            <w:tcW w:w="821" w:type="dxa"/>
          </w:tcPr>
          <w:p w:rsidR="002F5AAC" w:rsidRDefault="002F5AAC">
            <w:pPr>
              <w:pStyle w:val="ConsPlusNormal"/>
            </w:pPr>
          </w:p>
        </w:tc>
        <w:tc>
          <w:tcPr>
            <w:tcW w:w="1042" w:type="dxa"/>
          </w:tcPr>
          <w:p w:rsidR="002F5AAC" w:rsidRDefault="002F5AAC">
            <w:pPr>
              <w:pStyle w:val="ConsPlusNormal"/>
            </w:pPr>
          </w:p>
        </w:tc>
        <w:tc>
          <w:tcPr>
            <w:tcW w:w="682" w:type="dxa"/>
          </w:tcPr>
          <w:p w:rsidR="002F5AAC" w:rsidRDefault="002F5AAC">
            <w:pPr>
              <w:pStyle w:val="ConsPlusNormal"/>
            </w:pPr>
          </w:p>
        </w:tc>
        <w:tc>
          <w:tcPr>
            <w:tcW w:w="648" w:type="dxa"/>
          </w:tcPr>
          <w:p w:rsidR="002F5AAC" w:rsidRDefault="002F5AAC">
            <w:pPr>
              <w:pStyle w:val="ConsPlusNormal"/>
            </w:pPr>
          </w:p>
        </w:tc>
        <w:tc>
          <w:tcPr>
            <w:tcW w:w="1123" w:type="dxa"/>
          </w:tcPr>
          <w:p w:rsidR="002F5AAC" w:rsidRDefault="002F5AAC">
            <w:pPr>
              <w:pStyle w:val="ConsPlusNormal"/>
              <w:jc w:val="both"/>
            </w:pPr>
          </w:p>
        </w:tc>
        <w:tc>
          <w:tcPr>
            <w:tcW w:w="1123" w:type="dxa"/>
          </w:tcPr>
          <w:p w:rsidR="002F5AAC" w:rsidRDefault="002F5AAC">
            <w:pPr>
              <w:pStyle w:val="ConsPlusNormal"/>
            </w:pPr>
          </w:p>
        </w:tc>
        <w:tc>
          <w:tcPr>
            <w:tcW w:w="744" w:type="dxa"/>
          </w:tcPr>
          <w:p w:rsidR="002F5AAC" w:rsidRDefault="002F5AAC">
            <w:pPr>
              <w:pStyle w:val="ConsPlusNormal"/>
            </w:pPr>
          </w:p>
        </w:tc>
        <w:tc>
          <w:tcPr>
            <w:tcW w:w="586" w:type="dxa"/>
          </w:tcPr>
          <w:p w:rsidR="002F5AAC" w:rsidRDefault="002F5AAC">
            <w:pPr>
              <w:pStyle w:val="ConsPlusNormal"/>
            </w:pPr>
          </w:p>
        </w:tc>
        <w:tc>
          <w:tcPr>
            <w:tcW w:w="586" w:type="dxa"/>
          </w:tcPr>
          <w:p w:rsidR="002F5AAC" w:rsidRDefault="002F5AAC">
            <w:pPr>
              <w:pStyle w:val="ConsPlusNormal"/>
            </w:pPr>
          </w:p>
        </w:tc>
        <w:tc>
          <w:tcPr>
            <w:tcW w:w="514" w:type="dxa"/>
          </w:tcPr>
          <w:p w:rsidR="002F5AAC" w:rsidRDefault="002F5AAC">
            <w:pPr>
              <w:pStyle w:val="ConsPlusNormal"/>
            </w:pPr>
          </w:p>
        </w:tc>
        <w:tc>
          <w:tcPr>
            <w:tcW w:w="571" w:type="dxa"/>
          </w:tcPr>
          <w:p w:rsidR="002F5AAC" w:rsidRDefault="002F5AAC">
            <w:pPr>
              <w:pStyle w:val="ConsPlusNormal"/>
            </w:pPr>
          </w:p>
        </w:tc>
        <w:tc>
          <w:tcPr>
            <w:tcW w:w="590" w:type="dxa"/>
          </w:tcPr>
          <w:p w:rsidR="002F5AAC" w:rsidRDefault="002F5AAC">
            <w:pPr>
              <w:pStyle w:val="ConsPlusNormal"/>
            </w:pPr>
          </w:p>
        </w:tc>
        <w:tc>
          <w:tcPr>
            <w:tcW w:w="586" w:type="dxa"/>
          </w:tcPr>
          <w:p w:rsidR="002F5AAC" w:rsidRDefault="002F5AAC">
            <w:pPr>
              <w:pStyle w:val="ConsPlusNormal"/>
            </w:pPr>
          </w:p>
        </w:tc>
        <w:tc>
          <w:tcPr>
            <w:tcW w:w="586" w:type="dxa"/>
          </w:tcPr>
          <w:p w:rsidR="002F5AAC" w:rsidRDefault="002F5AAC">
            <w:pPr>
              <w:pStyle w:val="ConsPlusNormal"/>
            </w:pPr>
          </w:p>
        </w:tc>
        <w:tc>
          <w:tcPr>
            <w:tcW w:w="643" w:type="dxa"/>
          </w:tcPr>
          <w:p w:rsidR="002F5AAC" w:rsidRDefault="002F5AAC">
            <w:pPr>
              <w:pStyle w:val="ConsPlusNormal"/>
            </w:pPr>
          </w:p>
        </w:tc>
        <w:tc>
          <w:tcPr>
            <w:tcW w:w="590" w:type="dxa"/>
          </w:tcPr>
          <w:p w:rsidR="002F5AAC" w:rsidRDefault="002F5AAC">
            <w:pPr>
              <w:pStyle w:val="ConsPlusNormal"/>
            </w:pPr>
          </w:p>
        </w:tc>
        <w:tc>
          <w:tcPr>
            <w:tcW w:w="605" w:type="dxa"/>
          </w:tcPr>
          <w:p w:rsidR="002F5AAC" w:rsidRDefault="002F5AAC">
            <w:pPr>
              <w:pStyle w:val="ConsPlusNormal"/>
            </w:pPr>
          </w:p>
        </w:tc>
        <w:tc>
          <w:tcPr>
            <w:tcW w:w="576" w:type="dxa"/>
          </w:tcPr>
          <w:p w:rsidR="002F5AAC" w:rsidRDefault="002F5AAC">
            <w:pPr>
              <w:pStyle w:val="ConsPlusNormal"/>
            </w:pPr>
          </w:p>
        </w:tc>
        <w:tc>
          <w:tcPr>
            <w:tcW w:w="701" w:type="dxa"/>
          </w:tcPr>
          <w:p w:rsidR="002F5AAC" w:rsidRDefault="002F5AAC">
            <w:pPr>
              <w:pStyle w:val="ConsPlusNormal"/>
            </w:pPr>
          </w:p>
        </w:tc>
        <w:tc>
          <w:tcPr>
            <w:tcW w:w="739" w:type="dxa"/>
          </w:tcPr>
          <w:p w:rsidR="002F5AAC" w:rsidRDefault="002F5AAC">
            <w:pPr>
              <w:pStyle w:val="ConsPlusNormal"/>
            </w:pPr>
          </w:p>
        </w:tc>
        <w:tc>
          <w:tcPr>
            <w:tcW w:w="744" w:type="dxa"/>
          </w:tcPr>
          <w:p w:rsidR="002F5AAC" w:rsidRDefault="002F5AAC">
            <w:pPr>
              <w:pStyle w:val="ConsPlusNormal"/>
            </w:pPr>
          </w:p>
        </w:tc>
        <w:tc>
          <w:tcPr>
            <w:tcW w:w="773" w:type="dxa"/>
          </w:tcPr>
          <w:p w:rsidR="002F5AAC" w:rsidRDefault="002F5AAC">
            <w:pPr>
              <w:pStyle w:val="ConsPlusNormal"/>
            </w:pPr>
          </w:p>
        </w:tc>
        <w:tc>
          <w:tcPr>
            <w:tcW w:w="739" w:type="dxa"/>
          </w:tcPr>
          <w:p w:rsidR="002F5AAC" w:rsidRDefault="002F5AAC">
            <w:pPr>
              <w:pStyle w:val="ConsPlusNormal"/>
            </w:pPr>
          </w:p>
        </w:tc>
      </w:tr>
      <w:tr w:rsidR="002F5AAC">
        <w:tblPrEx>
          <w:tblBorders>
            <w:right w:val="single" w:sz="4" w:space="0" w:color="auto"/>
          </w:tblBorders>
        </w:tblPrEx>
        <w:tc>
          <w:tcPr>
            <w:tcW w:w="3702" w:type="dxa"/>
            <w:gridSpan w:val="5"/>
            <w:tcBorders>
              <w:left w:val="nil"/>
            </w:tcBorders>
          </w:tcPr>
          <w:p w:rsidR="002F5AAC" w:rsidRDefault="002F5AAC">
            <w:pPr>
              <w:pStyle w:val="ConsPlusNormal"/>
              <w:jc w:val="right"/>
            </w:pPr>
            <w:bookmarkStart w:id="78" w:name="P2173"/>
            <w:bookmarkEnd w:id="78"/>
            <w:r>
              <w:t>Итого по коду БК</w:t>
            </w:r>
          </w:p>
        </w:tc>
        <w:tc>
          <w:tcPr>
            <w:tcW w:w="1123" w:type="dxa"/>
          </w:tcPr>
          <w:p w:rsidR="002F5AAC" w:rsidRDefault="002F5AAC">
            <w:pPr>
              <w:pStyle w:val="ConsPlusNormal"/>
              <w:jc w:val="both"/>
            </w:pPr>
          </w:p>
        </w:tc>
        <w:tc>
          <w:tcPr>
            <w:tcW w:w="1123" w:type="dxa"/>
          </w:tcPr>
          <w:p w:rsidR="002F5AAC" w:rsidRDefault="002F5AAC">
            <w:pPr>
              <w:pStyle w:val="ConsPlusNormal"/>
            </w:pPr>
          </w:p>
        </w:tc>
        <w:tc>
          <w:tcPr>
            <w:tcW w:w="744" w:type="dxa"/>
          </w:tcPr>
          <w:p w:rsidR="002F5AAC" w:rsidRDefault="002F5AAC">
            <w:pPr>
              <w:pStyle w:val="ConsPlusNormal"/>
            </w:pPr>
          </w:p>
        </w:tc>
        <w:tc>
          <w:tcPr>
            <w:tcW w:w="586" w:type="dxa"/>
          </w:tcPr>
          <w:p w:rsidR="002F5AAC" w:rsidRDefault="002F5AAC">
            <w:pPr>
              <w:pStyle w:val="ConsPlusNormal"/>
            </w:pPr>
          </w:p>
        </w:tc>
        <w:tc>
          <w:tcPr>
            <w:tcW w:w="586" w:type="dxa"/>
          </w:tcPr>
          <w:p w:rsidR="002F5AAC" w:rsidRDefault="002F5AAC">
            <w:pPr>
              <w:pStyle w:val="ConsPlusNormal"/>
            </w:pPr>
          </w:p>
        </w:tc>
        <w:tc>
          <w:tcPr>
            <w:tcW w:w="514" w:type="dxa"/>
          </w:tcPr>
          <w:p w:rsidR="002F5AAC" w:rsidRDefault="002F5AAC">
            <w:pPr>
              <w:pStyle w:val="ConsPlusNormal"/>
            </w:pPr>
          </w:p>
        </w:tc>
        <w:tc>
          <w:tcPr>
            <w:tcW w:w="571" w:type="dxa"/>
          </w:tcPr>
          <w:p w:rsidR="002F5AAC" w:rsidRDefault="002F5AAC">
            <w:pPr>
              <w:pStyle w:val="ConsPlusNormal"/>
            </w:pPr>
          </w:p>
        </w:tc>
        <w:tc>
          <w:tcPr>
            <w:tcW w:w="590" w:type="dxa"/>
          </w:tcPr>
          <w:p w:rsidR="002F5AAC" w:rsidRDefault="002F5AAC">
            <w:pPr>
              <w:pStyle w:val="ConsPlusNormal"/>
            </w:pPr>
          </w:p>
        </w:tc>
        <w:tc>
          <w:tcPr>
            <w:tcW w:w="586" w:type="dxa"/>
          </w:tcPr>
          <w:p w:rsidR="002F5AAC" w:rsidRDefault="002F5AAC">
            <w:pPr>
              <w:pStyle w:val="ConsPlusNormal"/>
            </w:pPr>
          </w:p>
        </w:tc>
        <w:tc>
          <w:tcPr>
            <w:tcW w:w="586" w:type="dxa"/>
          </w:tcPr>
          <w:p w:rsidR="002F5AAC" w:rsidRDefault="002F5AAC">
            <w:pPr>
              <w:pStyle w:val="ConsPlusNormal"/>
            </w:pPr>
          </w:p>
        </w:tc>
        <w:tc>
          <w:tcPr>
            <w:tcW w:w="643" w:type="dxa"/>
          </w:tcPr>
          <w:p w:rsidR="002F5AAC" w:rsidRDefault="002F5AAC">
            <w:pPr>
              <w:pStyle w:val="ConsPlusNormal"/>
            </w:pPr>
          </w:p>
        </w:tc>
        <w:tc>
          <w:tcPr>
            <w:tcW w:w="590" w:type="dxa"/>
          </w:tcPr>
          <w:p w:rsidR="002F5AAC" w:rsidRDefault="002F5AAC">
            <w:pPr>
              <w:pStyle w:val="ConsPlusNormal"/>
            </w:pPr>
          </w:p>
        </w:tc>
        <w:tc>
          <w:tcPr>
            <w:tcW w:w="605" w:type="dxa"/>
          </w:tcPr>
          <w:p w:rsidR="002F5AAC" w:rsidRDefault="002F5AAC">
            <w:pPr>
              <w:pStyle w:val="ConsPlusNormal"/>
            </w:pPr>
          </w:p>
        </w:tc>
        <w:tc>
          <w:tcPr>
            <w:tcW w:w="576" w:type="dxa"/>
          </w:tcPr>
          <w:p w:rsidR="002F5AAC" w:rsidRDefault="002F5AAC">
            <w:pPr>
              <w:pStyle w:val="ConsPlusNormal"/>
            </w:pPr>
          </w:p>
        </w:tc>
        <w:tc>
          <w:tcPr>
            <w:tcW w:w="701" w:type="dxa"/>
          </w:tcPr>
          <w:p w:rsidR="002F5AAC" w:rsidRDefault="002F5AAC">
            <w:pPr>
              <w:pStyle w:val="ConsPlusNormal"/>
            </w:pPr>
          </w:p>
        </w:tc>
        <w:tc>
          <w:tcPr>
            <w:tcW w:w="739" w:type="dxa"/>
          </w:tcPr>
          <w:p w:rsidR="002F5AAC" w:rsidRDefault="002F5AAC">
            <w:pPr>
              <w:pStyle w:val="ConsPlusNormal"/>
            </w:pPr>
          </w:p>
        </w:tc>
        <w:tc>
          <w:tcPr>
            <w:tcW w:w="744" w:type="dxa"/>
          </w:tcPr>
          <w:p w:rsidR="002F5AAC" w:rsidRDefault="002F5AAC">
            <w:pPr>
              <w:pStyle w:val="ConsPlusNormal"/>
            </w:pPr>
          </w:p>
        </w:tc>
        <w:tc>
          <w:tcPr>
            <w:tcW w:w="773" w:type="dxa"/>
          </w:tcPr>
          <w:p w:rsidR="002F5AAC" w:rsidRDefault="002F5AAC">
            <w:pPr>
              <w:pStyle w:val="ConsPlusNormal"/>
            </w:pPr>
          </w:p>
        </w:tc>
        <w:tc>
          <w:tcPr>
            <w:tcW w:w="739" w:type="dxa"/>
          </w:tcPr>
          <w:p w:rsidR="002F5AAC" w:rsidRDefault="002F5AAC">
            <w:pPr>
              <w:pStyle w:val="ConsPlusNormal"/>
            </w:pPr>
          </w:p>
        </w:tc>
      </w:tr>
      <w:tr w:rsidR="002F5AAC">
        <w:tblPrEx>
          <w:tblBorders>
            <w:right w:val="single" w:sz="4" w:space="0" w:color="auto"/>
          </w:tblBorders>
        </w:tblPrEx>
        <w:tc>
          <w:tcPr>
            <w:tcW w:w="3702" w:type="dxa"/>
            <w:gridSpan w:val="5"/>
            <w:tcBorders>
              <w:left w:val="nil"/>
            </w:tcBorders>
          </w:tcPr>
          <w:p w:rsidR="002F5AAC" w:rsidRDefault="002F5AAC">
            <w:pPr>
              <w:pStyle w:val="ConsPlusNormal"/>
              <w:jc w:val="right"/>
            </w:pPr>
            <w:bookmarkStart w:id="79" w:name="P2193"/>
            <w:bookmarkEnd w:id="79"/>
            <w:r>
              <w:t>Итого по участнику бюджетного процесса</w:t>
            </w:r>
          </w:p>
        </w:tc>
        <w:tc>
          <w:tcPr>
            <w:tcW w:w="1123" w:type="dxa"/>
          </w:tcPr>
          <w:p w:rsidR="002F5AAC" w:rsidRDefault="002F5AAC">
            <w:pPr>
              <w:pStyle w:val="ConsPlusNormal"/>
              <w:jc w:val="both"/>
            </w:pPr>
          </w:p>
        </w:tc>
        <w:tc>
          <w:tcPr>
            <w:tcW w:w="1123" w:type="dxa"/>
          </w:tcPr>
          <w:p w:rsidR="002F5AAC" w:rsidRDefault="002F5AAC">
            <w:pPr>
              <w:pStyle w:val="ConsPlusNormal"/>
            </w:pPr>
          </w:p>
        </w:tc>
        <w:tc>
          <w:tcPr>
            <w:tcW w:w="744" w:type="dxa"/>
          </w:tcPr>
          <w:p w:rsidR="002F5AAC" w:rsidRDefault="002F5AAC">
            <w:pPr>
              <w:pStyle w:val="ConsPlusNormal"/>
            </w:pPr>
          </w:p>
        </w:tc>
        <w:tc>
          <w:tcPr>
            <w:tcW w:w="586" w:type="dxa"/>
          </w:tcPr>
          <w:p w:rsidR="002F5AAC" w:rsidRDefault="002F5AAC">
            <w:pPr>
              <w:pStyle w:val="ConsPlusNormal"/>
            </w:pPr>
          </w:p>
        </w:tc>
        <w:tc>
          <w:tcPr>
            <w:tcW w:w="586" w:type="dxa"/>
          </w:tcPr>
          <w:p w:rsidR="002F5AAC" w:rsidRDefault="002F5AAC">
            <w:pPr>
              <w:pStyle w:val="ConsPlusNormal"/>
            </w:pPr>
          </w:p>
        </w:tc>
        <w:tc>
          <w:tcPr>
            <w:tcW w:w="514" w:type="dxa"/>
          </w:tcPr>
          <w:p w:rsidR="002F5AAC" w:rsidRDefault="002F5AAC">
            <w:pPr>
              <w:pStyle w:val="ConsPlusNormal"/>
            </w:pPr>
          </w:p>
        </w:tc>
        <w:tc>
          <w:tcPr>
            <w:tcW w:w="571" w:type="dxa"/>
          </w:tcPr>
          <w:p w:rsidR="002F5AAC" w:rsidRDefault="002F5AAC">
            <w:pPr>
              <w:pStyle w:val="ConsPlusNormal"/>
            </w:pPr>
          </w:p>
        </w:tc>
        <w:tc>
          <w:tcPr>
            <w:tcW w:w="590" w:type="dxa"/>
          </w:tcPr>
          <w:p w:rsidR="002F5AAC" w:rsidRDefault="002F5AAC">
            <w:pPr>
              <w:pStyle w:val="ConsPlusNormal"/>
            </w:pPr>
          </w:p>
        </w:tc>
        <w:tc>
          <w:tcPr>
            <w:tcW w:w="586" w:type="dxa"/>
          </w:tcPr>
          <w:p w:rsidR="002F5AAC" w:rsidRDefault="002F5AAC">
            <w:pPr>
              <w:pStyle w:val="ConsPlusNormal"/>
            </w:pPr>
          </w:p>
        </w:tc>
        <w:tc>
          <w:tcPr>
            <w:tcW w:w="586" w:type="dxa"/>
          </w:tcPr>
          <w:p w:rsidR="002F5AAC" w:rsidRDefault="002F5AAC">
            <w:pPr>
              <w:pStyle w:val="ConsPlusNormal"/>
            </w:pPr>
          </w:p>
        </w:tc>
        <w:tc>
          <w:tcPr>
            <w:tcW w:w="643" w:type="dxa"/>
          </w:tcPr>
          <w:p w:rsidR="002F5AAC" w:rsidRDefault="002F5AAC">
            <w:pPr>
              <w:pStyle w:val="ConsPlusNormal"/>
            </w:pPr>
          </w:p>
        </w:tc>
        <w:tc>
          <w:tcPr>
            <w:tcW w:w="590" w:type="dxa"/>
          </w:tcPr>
          <w:p w:rsidR="002F5AAC" w:rsidRDefault="002F5AAC">
            <w:pPr>
              <w:pStyle w:val="ConsPlusNormal"/>
            </w:pPr>
          </w:p>
        </w:tc>
        <w:tc>
          <w:tcPr>
            <w:tcW w:w="605" w:type="dxa"/>
          </w:tcPr>
          <w:p w:rsidR="002F5AAC" w:rsidRDefault="002F5AAC">
            <w:pPr>
              <w:pStyle w:val="ConsPlusNormal"/>
            </w:pPr>
          </w:p>
        </w:tc>
        <w:tc>
          <w:tcPr>
            <w:tcW w:w="576" w:type="dxa"/>
          </w:tcPr>
          <w:p w:rsidR="002F5AAC" w:rsidRDefault="002F5AAC">
            <w:pPr>
              <w:pStyle w:val="ConsPlusNormal"/>
            </w:pPr>
          </w:p>
        </w:tc>
        <w:tc>
          <w:tcPr>
            <w:tcW w:w="701" w:type="dxa"/>
          </w:tcPr>
          <w:p w:rsidR="002F5AAC" w:rsidRDefault="002F5AAC">
            <w:pPr>
              <w:pStyle w:val="ConsPlusNormal"/>
            </w:pPr>
          </w:p>
        </w:tc>
        <w:tc>
          <w:tcPr>
            <w:tcW w:w="739" w:type="dxa"/>
          </w:tcPr>
          <w:p w:rsidR="002F5AAC" w:rsidRDefault="002F5AAC">
            <w:pPr>
              <w:pStyle w:val="ConsPlusNormal"/>
            </w:pPr>
          </w:p>
        </w:tc>
        <w:tc>
          <w:tcPr>
            <w:tcW w:w="744" w:type="dxa"/>
          </w:tcPr>
          <w:p w:rsidR="002F5AAC" w:rsidRDefault="002F5AAC">
            <w:pPr>
              <w:pStyle w:val="ConsPlusNormal"/>
            </w:pPr>
          </w:p>
        </w:tc>
        <w:tc>
          <w:tcPr>
            <w:tcW w:w="773" w:type="dxa"/>
          </w:tcPr>
          <w:p w:rsidR="002F5AAC" w:rsidRDefault="002F5AAC">
            <w:pPr>
              <w:pStyle w:val="ConsPlusNormal"/>
            </w:pPr>
          </w:p>
        </w:tc>
        <w:tc>
          <w:tcPr>
            <w:tcW w:w="739" w:type="dxa"/>
          </w:tcPr>
          <w:p w:rsidR="002F5AAC" w:rsidRDefault="002F5AAC">
            <w:pPr>
              <w:pStyle w:val="ConsPlusNormal"/>
            </w:pPr>
          </w:p>
        </w:tc>
      </w:tr>
      <w:tr w:rsidR="002F5AAC">
        <w:tblPrEx>
          <w:tblBorders>
            <w:right w:val="single" w:sz="4" w:space="0" w:color="auto"/>
          </w:tblBorders>
        </w:tblPrEx>
        <w:tc>
          <w:tcPr>
            <w:tcW w:w="3702" w:type="dxa"/>
            <w:gridSpan w:val="5"/>
            <w:tcBorders>
              <w:left w:val="nil"/>
              <w:bottom w:val="nil"/>
            </w:tcBorders>
          </w:tcPr>
          <w:p w:rsidR="002F5AAC" w:rsidRDefault="002F5AAC">
            <w:pPr>
              <w:pStyle w:val="ConsPlusNormal"/>
              <w:jc w:val="right"/>
            </w:pPr>
            <w:bookmarkStart w:id="80" w:name="P2213"/>
            <w:bookmarkEnd w:id="80"/>
            <w:r>
              <w:t>Всего</w:t>
            </w:r>
          </w:p>
        </w:tc>
        <w:tc>
          <w:tcPr>
            <w:tcW w:w="1123" w:type="dxa"/>
          </w:tcPr>
          <w:p w:rsidR="002F5AAC" w:rsidRDefault="002F5AAC">
            <w:pPr>
              <w:pStyle w:val="ConsPlusNormal"/>
              <w:jc w:val="both"/>
            </w:pPr>
          </w:p>
        </w:tc>
        <w:tc>
          <w:tcPr>
            <w:tcW w:w="1123" w:type="dxa"/>
          </w:tcPr>
          <w:p w:rsidR="002F5AAC" w:rsidRDefault="002F5AAC">
            <w:pPr>
              <w:pStyle w:val="ConsPlusNormal"/>
            </w:pPr>
          </w:p>
        </w:tc>
        <w:tc>
          <w:tcPr>
            <w:tcW w:w="744" w:type="dxa"/>
          </w:tcPr>
          <w:p w:rsidR="002F5AAC" w:rsidRDefault="002F5AAC">
            <w:pPr>
              <w:pStyle w:val="ConsPlusNormal"/>
            </w:pPr>
          </w:p>
        </w:tc>
        <w:tc>
          <w:tcPr>
            <w:tcW w:w="586" w:type="dxa"/>
          </w:tcPr>
          <w:p w:rsidR="002F5AAC" w:rsidRDefault="002F5AAC">
            <w:pPr>
              <w:pStyle w:val="ConsPlusNormal"/>
            </w:pPr>
          </w:p>
        </w:tc>
        <w:tc>
          <w:tcPr>
            <w:tcW w:w="586" w:type="dxa"/>
          </w:tcPr>
          <w:p w:rsidR="002F5AAC" w:rsidRDefault="002F5AAC">
            <w:pPr>
              <w:pStyle w:val="ConsPlusNormal"/>
            </w:pPr>
          </w:p>
        </w:tc>
        <w:tc>
          <w:tcPr>
            <w:tcW w:w="514" w:type="dxa"/>
          </w:tcPr>
          <w:p w:rsidR="002F5AAC" w:rsidRDefault="002F5AAC">
            <w:pPr>
              <w:pStyle w:val="ConsPlusNormal"/>
            </w:pPr>
          </w:p>
        </w:tc>
        <w:tc>
          <w:tcPr>
            <w:tcW w:w="571" w:type="dxa"/>
          </w:tcPr>
          <w:p w:rsidR="002F5AAC" w:rsidRDefault="002F5AAC">
            <w:pPr>
              <w:pStyle w:val="ConsPlusNormal"/>
            </w:pPr>
          </w:p>
        </w:tc>
        <w:tc>
          <w:tcPr>
            <w:tcW w:w="590" w:type="dxa"/>
          </w:tcPr>
          <w:p w:rsidR="002F5AAC" w:rsidRDefault="002F5AAC">
            <w:pPr>
              <w:pStyle w:val="ConsPlusNormal"/>
            </w:pPr>
          </w:p>
        </w:tc>
        <w:tc>
          <w:tcPr>
            <w:tcW w:w="586" w:type="dxa"/>
          </w:tcPr>
          <w:p w:rsidR="002F5AAC" w:rsidRDefault="002F5AAC">
            <w:pPr>
              <w:pStyle w:val="ConsPlusNormal"/>
            </w:pPr>
          </w:p>
        </w:tc>
        <w:tc>
          <w:tcPr>
            <w:tcW w:w="586" w:type="dxa"/>
          </w:tcPr>
          <w:p w:rsidR="002F5AAC" w:rsidRDefault="002F5AAC">
            <w:pPr>
              <w:pStyle w:val="ConsPlusNormal"/>
            </w:pPr>
          </w:p>
        </w:tc>
        <w:tc>
          <w:tcPr>
            <w:tcW w:w="643" w:type="dxa"/>
          </w:tcPr>
          <w:p w:rsidR="002F5AAC" w:rsidRDefault="002F5AAC">
            <w:pPr>
              <w:pStyle w:val="ConsPlusNormal"/>
            </w:pPr>
          </w:p>
        </w:tc>
        <w:tc>
          <w:tcPr>
            <w:tcW w:w="590" w:type="dxa"/>
          </w:tcPr>
          <w:p w:rsidR="002F5AAC" w:rsidRDefault="002F5AAC">
            <w:pPr>
              <w:pStyle w:val="ConsPlusNormal"/>
            </w:pPr>
          </w:p>
        </w:tc>
        <w:tc>
          <w:tcPr>
            <w:tcW w:w="605" w:type="dxa"/>
          </w:tcPr>
          <w:p w:rsidR="002F5AAC" w:rsidRDefault="002F5AAC">
            <w:pPr>
              <w:pStyle w:val="ConsPlusNormal"/>
            </w:pPr>
          </w:p>
        </w:tc>
        <w:tc>
          <w:tcPr>
            <w:tcW w:w="576" w:type="dxa"/>
          </w:tcPr>
          <w:p w:rsidR="002F5AAC" w:rsidRDefault="002F5AAC">
            <w:pPr>
              <w:pStyle w:val="ConsPlusNormal"/>
            </w:pPr>
          </w:p>
        </w:tc>
        <w:tc>
          <w:tcPr>
            <w:tcW w:w="701" w:type="dxa"/>
          </w:tcPr>
          <w:p w:rsidR="002F5AAC" w:rsidRDefault="002F5AAC">
            <w:pPr>
              <w:pStyle w:val="ConsPlusNormal"/>
            </w:pPr>
          </w:p>
        </w:tc>
        <w:tc>
          <w:tcPr>
            <w:tcW w:w="739" w:type="dxa"/>
          </w:tcPr>
          <w:p w:rsidR="002F5AAC" w:rsidRDefault="002F5AAC">
            <w:pPr>
              <w:pStyle w:val="ConsPlusNormal"/>
            </w:pPr>
          </w:p>
        </w:tc>
        <w:tc>
          <w:tcPr>
            <w:tcW w:w="744" w:type="dxa"/>
          </w:tcPr>
          <w:p w:rsidR="002F5AAC" w:rsidRDefault="002F5AAC">
            <w:pPr>
              <w:pStyle w:val="ConsPlusNormal"/>
            </w:pPr>
          </w:p>
        </w:tc>
        <w:tc>
          <w:tcPr>
            <w:tcW w:w="773" w:type="dxa"/>
          </w:tcPr>
          <w:p w:rsidR="002F5AAC" w:rsidRDefault="002F5AAC">
            <w:pPr>
              <w:pStyle w:val="ConsPlusNormal"/>
            </w:pPr>
          </w:p>
        </w:tc>
        <w:tc>
          <w:tcPr>
            <w:tcW w:w="739" w:type="dxa"/>
          </w:tcPr>
          <w:p w:rsidR="002F5AAC" w:rsidRDefault="002F5AAC">
            <w:pPr>
              <w:pStyle w:val="ConsPlusNormal"/>
            </w:pPr>
          </w:p>
        </w:tc>
      </w:tr>
    </w:tbl>
    <w:p w:rsidR="002F5AAC" w:rsidRDefault="002F5AAC">
      <w:pPr>
        <w:pStyle w:val="ConsPlusNormal"/>
        <w:jc w:val="center"/>
      </w:pPr>
    </w:p>
    <w:p w:rsidR="002F5AAC" w:rsidRDefault="002F5AAC">
      <w:pPr>
        <w:pStyle w:val="ConsPlusNonformat"/>
        <w:jc w:val="both"/>
      </w:pPr>
      <w:r>
        <w:t>Ответственный</w:t>
      </w:r>
    </w:p>
    <w:p w:rsidR="002F5AAC" w:rsidRDefault="002F5AAC">
      <w:pPr>
        <w:pStyle w:val="ConsPlusNonformat"/>
        <w:jc w:val="both"/>
      </w:pPr>
      <w:r>
        <w:t>исполнитель   ________________  _________  _____________________  _________</w:t>
      </w:r>
    </w:p>
    <w:p w:rsidR="002F5AAC" w:rsidRDefault="002F5AAC">
      <w:pPr>
        <w:pStyle w:val="ConsPlusNonformat"/>
        <w:jc w:val="both"/>
      </w:pPr>
      <w:r>
        <w:t xml:space="preserve">                 (должность)    (подпись)  (расшифровка подписи)  (телефон)</w:t>
      </w:r>
    </w:p>
    <w:p w:rsidR="002F5AAC" w:rsidRDefault="002F5AAC">
      <w:pPr>
        <w:pStyle w:val="ConsPlusNonformat"/>
        <w:jc w:val="both"/>
      </w:pPr>
    </w:p>
    <w:p w:rsidR="002F5AAC" w:rsidRDefault="002F5AAC">
      <w:pPr>
        <w:pStyle w:val="ConsPlusNonformat"/>
        <w:jc w:val="both"/>
      </w:pPr>
      <w:r>
        <w:t>"__" ________ 20__ г.</w:t>
      </w:r>
    </w:p>
    <w:p w:rsidR="002F5AAC" w:rsidRDefault="002F5AAC">
      <w:pPr>
        <w:pStyle w:val="ConsPlusNonformat"/>
        <w:jc w:val="both"/>
      </w:pPr>
    </w:p>
    <w:p w:rsidR="002F5AAC" w:rsidRDefault="002F5AAC">
      <w:pPr>
        <w:pStyle w:val="ConsPlusNonformat"/>
        <w:jc w:val="both"/>
      </w:pPr>
      <w:r>
        <w:t xml:space="preserve">                                                         Номер страницы ___</w:t>
      </w:r>
    </w:p>
    <w:p w:rsidR="002F5AAC" w:rsidRDefault="002F5AAC">
      <w:pPr>
        <w:pStyle w:val="ConsPlusNonformat"/>
        <w:jc w:val="both"/>
      </w:pPr>
      <w:r>
        <w:t xml:space="preserve">                                                          Всего страниц ___</w:t>
      </w: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jc w:val="right"/>
        <w:outlineLvl w:val="1"/>
      </w:pPr>
      <w:r>
        <w:t>Приложение N 7</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Минфина России</w:t>
      </w:r>
    </w:p>
    <w:p w:rsidR="002F5AAC" w:rsidRDefault="002F5AAC">
      <w:pPr>
        <w:pStyle w:val="ConsPlusNormal"/>
        <w:jc w:val="right"/>
      </w:pPr>
      <w:r>
        <w:t>от 30.12.2015 N 221н</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 ред. </w:t>
      </w:r>
      <w:hyperlink r:id="rId331" w:history="1">
        <w:r>
          <w:rPr>
            <w:color w:val="0000FF"/>
          </w:rPr>
          <w:t>Приказа</w:t>
        </w:r>
      </w:hyperlink>
      <w:r>
        <w:t xml:space="preserve"> Минфина России от 29.07.2016 N 127н)</w:t>
      </w:r>
    </w:p>
    <w:p w:rsidR="002F5AAC" w:rsidRDefault="002F5AAC">
      <w:pPr>
        <w:pStyle w:val="ConsPlusNormal"/>
        <w:jc w:val="center"/>
      </w:pPr>
    </w:p>
    <w:p w:rsidR="002F5AAC" w:rsidRDefault="002F5AAC">
      <w:pPr>
        <w:pStyle w:val="ConsPlusNonformat"/>
        <w:jc w:val="both"/>
      </w:pPr>
      <w:bookmarkStart w:id="81" w:name="P2258"/>
      <w:bookmarkEnd w:id="81"/>
      <w:r>
        <w:t xml:space="preserve">                                 ИНФОРМАЦИЯ</w:t>
      </w:r>
    </w:p>
    <w:p w:rsidR="002F5AAC" w:rsidRDefault="002F5AAC">
      <w:pPr>
        <w:pStyle w:val="ConsPlusNonformat"/>
        <w:jc w:val="both"/>
      </w:pPr>
      <w:r>
        <w:t xml:space="preserve">          об исполнении ______________________________ обязательств</w:t>
      </w:r>
    </w:p>
    <w:p w:rsidR="002F5AAC" w:rsidRDefault="002F5AAC">
      <w:pPr>
        <w:pStyle w:val="ConsPlusNonformat"/>
        <w:jc w:val="both"/>
      </w:pPr>
      <w:r>
        <w:t xml:space="preserve">                           (бюджетных, денежных)</w:t>
      </w:r>
    </w:p>
    <w:p w:rsidR="002F5AAC" w:rsidRDefault="002F5AA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572"/>
        <w:gridCol w:w="1870"/>
        <w:gridCol w:w="1241"/>
      </w:tblGrid>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Коды</w:t>
            </w: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jc w:val="right"/>
            </w:pPr>
            <w:r>
              <w:t xml:space="preserve">Форма по </w:t>
            </w:r>
            <w:hyperlink r:id="rId332" w:history="1">
              <w:r>
                <w:rPr>
                  <w:color w:val="0000FF"/>
                </w:rPr>
                <w:t>ОКУД</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0506603</w:t>
            </w: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center"/>
            </w:pPr>
            <w:r>
              <w:t>на "__" ____________ 20__ г.</w:t>
            </w:r>
          </w:p>
        </w:tc>
        <w:tc>
          <w:tcPr>
            <w:tcW w:w="1870" w:type="dxa"/>
            <w:tcBorders>
              <w:top w:val="nil"/>
              <w:left w:val="nil"/>
              <w:bottom w:val="nil"/>
              <w:right w:val="single" w:sz="4" w:space="0" w:color="auto"/>
            </w:tcBorders>
          </w:tcPr>
          <w:p w:rsidR="002F5AAC" w:rsidRDefault="002F5AAC">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Федеральное казначейство, орган Федерального казначейства</w:t>
            </w:r>
          </w:p>
        </w:tc>
        <w:tc>
          <w:tcPr>
            <w:tcW w:w="3572" w:type="dxa"/>
            <w:tcBorders>
              <w:top w:val="nil"/>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Наименование бюджета</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jc w:val="right"/>
            </w:pPr>
            <w:r>
              <w:t xml:space="preserve">по </w:t>
            </w:r>
            <w:hyperlink r:id="rId333" w:history="1">
              <w:r>
                <w:rPr>
                  <w:color w:val="0000FF"/>
                </w:rPr>
                <w:t>ОКТМО</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Финансовый орган</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jc w:val="right"/>
            </w:pPr>
            <w:r>
              <w:t>по ОКПО</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Наименование органа исполнительной власти</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ОКПО</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single" w:sz="4" w:space="0" w:color="auto"/>
              <w:left w:val="nil"/>
              <w:bottom w:val="nil"/>
              <w:right w:val="nil"/>
            </w:tcBorders>
          </w:tcPr>
          <w:p w:rsidR="002F5AAC" w:rsidRDefault="002F5AAC">
            <w:pPr>
              <w:pStyle w:val="ConsPlusNormal"/>
              <w:jc w:val="center"/>
            </w:pPr>
            <w:r>
              <w:t>(Федеральное казначейство/Министерство финансов Российской Федерации)</w:t>
            </w:r>
          </w:p>
        </w:tc>
        <w:tc>
          <w:tcPr>
            <w:tcW w:w="1870" w:type="dxa"/>
            <w:tcBorders>
              <w:top w:val="nil"/>
              <w:left w:val="nil"/>
              <w:bottom w:val="nil"/>
              <w:right w:val="single" w:sz="4" w:space="0" w:color="auto"/>
            </w:tcBorders>
          </w:tcPr>
          <w:p w:rsidR="002F5AAC" w:rsidRDefault="002F5AAC">
            <w:pPr>
              <w:pStyle w:val="ConsPlusNormal"/>
              <w:jc w:val="right"/>
            </w:pPr>
          </w:p>
        </w:tc>
        <w:tc>
          <w:tcPr>
            <w:tcW w:w="1241" w:type="dxa"/>
            <w:vMerge w:val="restart"/>
            <w:tcBorders>
              <w:top w:val="single" w:sz="4" w:space="0" w:color="auto"/>
              <w:left w:val="single" w:sz="4" w:space="0" w:color="auto"/>
              <w:bottom w:val="single" w:sz="4" w:space="0" w:color="auto"/>
              <w:right w:val="single" w:sz="4" w:space="0" w:color="auto"/>
            </w:tcBorders>
          </w:tcPr>
          <w:p w:rsidR="002F5AAC" w:rsidRDefault="002F5AAC">
            <w:pPr>
              <w:pStyle w:val="ConsPlusNormal"/>
              <w:jc w:val="both"/>
            </w:pPr>
          </w:p>
        </w:tc>
      </w:tr>
      <w:tr w:rsidR="002F5AAC">
        <w:tc>
          <w:tcPr>
            <w:tcW w:w="2948" w:type="dxa"/>
            <w:tcBorders>
              <w:top w:val="nil"/>
              <w:left w:val="nil"/>
              <w:bottom w:val="nil"/>
              <w:right w:val="nil"/>
            </w:tcBorders>
          </w:tcPr>
          <w:p w:rsidR="002F5AAC" w:rsidRDefault="002F5AAC">
            <w:pPr>
              <w:pStyle w:val="ConsPlusNormal"/>
            </w:pPr>
            <w:r>
              <w:t>Периодичность: месячная</w:t>
            </w: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p>
        </w:tc>
        <w:tc>
          <w:tcPr>
            <w:tcW w:w="1241" w:type="dxa"/>
            <w:vMerge/>
            <w:tcBorders>
              <w:top w:val="single" w:sz="4" w:space="0" w:color="auto"/>
              <w:left w:val="single" w:sz="4" w:space="0" w:color="auto"/>
              <w:bottom w:val="single" w:sz="4" w:space="0" w:color="auto"/>
              <w:right w:val="single" w:sz="4" w:space="0" w:color="auto"/>
            </w:tcBorders>
          </w:tcPr>
          <w:p w:rsidR="002F5AAC" w:rsidRDefault="002F5AAC"/>
        </w:tc>
      </w:tr>
      <w:tr w:rsidR="002F5AAC">
        <w:tc>
          <w:tcPr>
            <w:tcW w:w="6520" w:type="dxa"/>
            <w:gridSpan w:val="2"/>
            <w:tcBorders>
              <w:top w:val="nil"/>
              <w:left w:val="nil"/>
              <w:bottom w:val="nil"/>
              <w:right w:val="nil"/>
            </w:tcBorders>
          </w:tcPr>
          <w:p w:rsidR="002F5AAC" w:rsidRDefault="002F5AAC">
            <w:pPr>
              <w:pStyle w:val="ConsPlusNormal"/>
            </w:pPr>
            <w: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2F5AAC" w:rsidRDefault="002F5AAC">
            <w:pPr>
              <w:pStyle w:val="ConsPlusNormal"/>
              <w:jc w:val="right"/>
            </w:pPr>
            <w:r>
              <w:t xml:space="preserve">по </w:t>
            </w:r>
            <w:hyperlink r:id="rId334" w:history="1">
              <w:r>
                <w:rPr>
                  <w:color w:val="0000FF"/>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r>
              <w:t>383</w:t>
            </w:r>
          </w:p>
        </w:tc>
      </w:tr>
    </w:tbl>
    <w:p w:rsidR="002F5AAC" w:rsidRDefault="002F5AAC">
      <w:pPr>
        <w:pStyle w:val="ConsPlusNormal"/>
        <w:ind w:firstLine="540"/>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077"/>
        <w:gridCol w:w="689"/>
        <w:gridCol w:w="802"/>
        <w:gridCol w:w="1008"/>
        <w:gridCol w:w="725"/>
        <w:gridCol w:w="653"/>
        <w:gridCol w:w="794"/>
        <w:gridCol w:w="794"/>
        <w:gridCol w:w="794"/>
        <w:gridCol w:w="794"/>
        <w:gridCol w:w="1020"/>
        <w:gridCol w:w="964"/>
        <w:gridCol w:w="737"/>
        <w:gridCol w:w="1200"/>
      </w:tblGrid>
      <w:tr w:rsidR="002F5AAC">
        <w:tc>
          <w:tcPr>
            <w:tcW w:w="3135" w:type="dxa"/>
            <w:gridSpan w:val="4"/>
            <w:vMerge w:val="restart"/>
            <w:tcBorders>
              <w:left w:val="nil"/>
            </w:tcBorders>
          </w:tcPr>
          <w:p w:rsidR="002F5AAC" w:rsidRDefault="002F5AAC">
            <w:pPr>
              <w:pStyle w:val="ConsPlusNormal"/>
              <w:jc w:val="center"/>
            </w:pPr>
            <w:bookmarkStart w:id="82" w:name="P2301"/>
            <w:bookmarkEnd w:id="82"/>
            <w:r>
              <w:t>Код по БК</w:t>
            </w:r>
          </w:p>
        </w:tc>
        <w:tc>
          <w:tcPr>
            <w:tcW w:w="2386" w:type="dxa"/>
            <w:gridSpan w:val="3"/>
            <w:vMerge w:val="restart"/>
          </w:tcPr>
          <w:p w:rsidR="002F5AAC" w:rsidRDefault="002F5AAC">
            <w:pPr>
              <w:pStyle w:val="ConsPlusNormal"/>
              <w:jc w:val="center"/>
            </w:pPr>
            <w:r>
              <w:t xml:space="preserve">Распределенные на лицевой счет получателя бюджетных средств лимиты </w:t>
            </w:r>
            <w:r>
              <w:lastRenderedPageBreak/>
              <w:t>бюджетных обязательств</w:t>
            </w:r>
          </w:p>
        </w:tc>
        <w:tc>
          <w:tcPr>
            <w:tcW w:w="5160" w:type="dxa"/>
            <w:gridSpan w:val="6"/>
          </w:tcPr>
          <w:p w:rsidR="002F5AAC" w:rsidRDefault="002F5AAC">
            <w:pPr>
              <w:pStyle w:val="ConsPlusNormal"/>
              <w:jc w:val="center"/>
            </w:pPr>
            <w:r>
              <w:lastRenderedPageBreak/>
              <w:t>Обязательства</w:t>
            </w:r>
          </w:p>
        </w:tc>
        <w:tc>
          <w:tcPr>
            <w:tcW w:w="1937" w:type="dxa"/>
            <w:gridSpan w:val="2"/>
            <w:vMerge w:val="restart"/>
            <w:tcBorders>
              <w:right w:val="nil"/>
            </w:tcBorders>
          </w:tcPr>
          <w:p w:rsidR="002F5AAC" w:rsidRDefault="002F5AAC">
            <w:pPr>
              <w:pStyle w:val="ConsPlusNormal"/>
              <w:jc w:val="center"/>
            </w:pPr>
            <w:r>
              <w:t>Неиспользованный остаток лимитов бюджетных обязательств (</w:t>
            </w:r>
            <w:hyperlink w:anchor="P2328" w:history="1">
              <w:r>
                <w:rPr>
                  <w:color w:val="0000FF"/>
                </w:rPr>
                <w:t>гр. 5</w:t>
              </w:r>
            </w:hyperlink>
            <w:r>
              <w:t xml:space="preserve"> </w:t>
            </w:r>
            <w:r>
              <w:lastRenderedPageBreak/>
              <w:t xml:space="preserve">- </w:t>
            </w:r>
            <w:hyperlink w:anchor="P2331" w:history="1">
              <w:r>
                <w:rPr>
                  <w:color w:val="0000FF"/>
                </w:rPr>
                <w:t>гр. 8</w:t>
              </w:r>
            </w:hyperlink>
            <w:r>
              <w:t>)</w:t>
            </w:r>
          </w:p>
        </w:tc>
      </w:tr>
      <w:tr w:rsidR="002F5AAC">
        <w:tc>
          <w:tcPr>
            <w:tcW w:w="3135" w:type="dxa"/>
            <w:gridSpan w:val="4"/>
            <w:vMerge/>
            <w:tcBorders>
              <w:left w:val="nil"/>
            </w:tcBorders>
          </w:tcPr>
          <w:p w:rsidR="002F5AAC" w:rsidRDefault="002F5AAC"/>
        </w:tc>
        <w:tc>
          <w:tcPr>
            <w:tcW w:w="2386" w:type="dxa"/>
            <w:gridSpan w:val="3"/>
            <w:vMerge/>
          </w:tcPr>
          <w:p w:rsidR="002F5AAC" w:rsidRDefault="002F5AAC"/>
        </w:tc>
        <w:tc>
          <w:tcPr>
            <w:tcW w:w="2382" w:type="dxa"/>
            <w:gridSpan w:val="3"/>
          </w:tcPr>
          <w:p w:rsidR="002F5AAC" w:rsidRDefault="002F5AAC">
            <w:pPr>
              <w:pStyle w:val="ConsPlusNormal"/>
              <w:jc w:val="center"/>
            </w:pPr>
            <w:r>
              <w:t>принятые на учет</w:t>
            </w:r>
          </w:p>
        </w:tc>
        <w:tc>
          <w:tcPr>
            <w:tcW w:w="1814" w:type="dxa"/>
            <w:gridSpan w:val="2"/>
            <w:vMerge w:val="restart"/>
          </w:tcPr>
          <w:p w:rsidR="002F5AAC" w:rsidRDefault="002F5AAC">
            <w:pPr>
              <w:pStyle w:val="ConsPlusNormal"/>
              <w:jc w:val="center"/>
            </w:pPr>
            <w:r>
              <w:t>исполненные</w:t>
            </w:r>
          </w:p>
        </w:tc>
        <w:tc>
          <w:tcPr>
            <w:tcW w:w="964" w:type="dxa"/>
            <w:vMerge w:val="restart"/>
          </w:tcPr>
          <w:p w:rsidR="002F5AAC" w:rsidRDefault="002F5AAC">
            <w:pPr>
              <w:pStyle w:val="ConsPlusNormal"/>
              <w:jc w:val="center"/>
            </w:pPr>
            <w:r>
              <w:t xml:space="preserve">неисполненные </w:t>
            </w:r>
            <w:r>
              <w:lastRenderedPageBreak/>
              <w:t>(</w:t>
            </w:r>
            <w:hyperlink w:anchor="P2331" w:history="1">
              <w:r>
                <w:rPr>
                  <w:color w:val="0000FF"/>
                </w:rPr>
                <w:t>гр. 8</w:t>
              </w:r>
            </w:hyperlink>
            <w:r>
              <w:t xml:space="preserve"> - </w:t>
            </w:r>
            <w:hyperlink w:anchor="P2334" w:history="1">
              <w:r>
                <w:rPr>
                  <w:color w:val="0000FF"/>
                </w:rPr>
                <w:t>гр. 11</w:t>
              </w:r>
            </w:hyperlink>
            <w:r>
              <w:t>)</w:t>
            </w:r>
          </w:p>
        </w:tc>
        <w:tc>
          <w:tcPr>
            <w:tcW w:w="1937" w:type="dxa"/>
            <w:gridSpan w:val="2"/>
            <w:vMerge/>
            <w:tcBorders>
              <w:right w:val="nil"/>
            </w:tcBorders>
          </w:tcPr>
          <w:p w:rsidR="002F5AAC" w:rsidRDefault="002F5AAC"/>
        </w:tc>
      </w:tr>
      <w:tr w:rsidR="002F5AAC">
        <w:tc>
          <w:tcPr>
            <w:tcW w:w="3135" w:type="dxa"/>
            <w:gridSpan w:val="4"/>
            <w:vMerge/>
            <w:tcBorders>
              <w:left w:val="nil"/>
            </w:tcBorders>
          </w:tcPr>
          <w:p w:rsidR="002F5AAC" w:rsidRDefault="002F5AAC"/>
        </w:tc>
        <w:tc>
          <w:tcPr>
            <w:tcW w:w="1008" w:type="dxa"/>
            <w:vMerge w:val="restart"/>
          </w:tcPr>
          <w:p w:rsidR="002F5AAC" w:rsidRDefault="002F5AAC">
            <w:pPr>
              <w:pStyle w:val="ConsPlusNormal"/>
              <w:jc w:val="center"/>
            </w:pPr>
            <w:r>
              <w:t>на 20__ г.</w:t>
            </w:r>
          </w:p>
        </w:tc>
        <w:tc>
          <w:tcPr>
            <w:tcW w:w="1378" w:type="dxa"/>
            <w:gridSpan w:val="2"/>
          </w:tcPr>
          <w:p w:rsidR="002F5AAC" w:rsidRDefault="002F5AAC">
            <w:pPr>
              <w:pStyle w:val="ConsPlusNormal"/>
              <w:jc w:val="center"/>
            </w:pPr>
            <w:r>
              <w:t>на плановый период</w:t>
            </w:r>
          </w:p>
        </w:tc>
        <w:tc>
          <w:tcPr>
            <w:tcW w:w="794" w:type="dxa"/>
            <w:vMerge w:val="restart"/>
          </w:tcPr>
          <w:p w:rsidR="002F5AAC" w:rsidRDefault="002F5AAC">
            <w:pPr>
              <w:pStyle w:val="ConsPlusNormal"/>
              <w:jc w:val="center"/>
            </w:pPr>
            <w:r>
              <w:t>на 20__ г.</w:t>
            </w:r>
          </w:p>
        </w:tc>
        <w:tc>
          <w:tcPr>
            <w:tcW w:w="1588" w:type="dxa"/>
            <w:gridSpan w:val="2"/>
          </w:tcPr>
          <w:p w:rsidR="002F5AAC" w:rsidRDefault="002F5AAC">
            <w:pPr>
              <w:pStyle w:val="ConsPlusNormal"/>
              <w:jc w:val="center"/>
            </w:pPr>
            <w:r>
              <w:t>плановый период</w:t>
            </w:r>
          </w:p>
        </w:tc>
        <w:tc>
          <w:tcPr>
            <w:tcW w:w="1814" w:type="dxa"/>
            <w:gridSpan w:val="2"/>
            <w:vMerge/>
          </w:tcPr>
          <w:p w:rsidR="002F5AAC" w:rsidRDefault="002F5AAC"/>
        </w:tc>
        <w:tc>
          <w:tcPr>
            <w:tcW w:w="964" w:type="dxa"/>
            <w:vMerge/>
          </w:tcPr>
          <w:p w:rsidR="002F5AAC" w:rsidRDefault="002F5AAC"/>
        </w:tc>
        <w:tc>
          <w:tcPr>
            <w:tcW w:w="1937" w:type="dxa"/>
            <w:gridSpan w:val="2"/>
            <w:vMerge/>
            <w:tcBorders>
              <w:right w:val="nil"/>
            </w:tcBorders>
          </w:tcPr>
          <w:p w:rsidR="002F5AAC" w:rsidRDefault="002F5AAC"/>
        </w:tc>
      </w:tr>
      <w:tr w:rsidR="002F5AAC">
        <w:tc>
          <w:tcPr>
            <w:tcW w:w="567" w:type="dxa"/>
            <w:tcBorders>
              <w:left w:val="nil"/>
            </w:tcBorders>
          </w:tcPr>
          <w:p w:rsidR="002F5AAC" w:rsidRDefault="002F5AAC">
            <w:pPr>
              <w:pStyle w:val="ConsPlusNormal"/>
              <w:jc w:val="center"/>
            </w:pPr>
            <w:r>
              <w:t>главы</w:t>
            </w:r>
          </w:p>
        </w:tc>
        <w:tc>
          <w:tcPr>
            <w:tcW w:w="1077" w:type="dxa"/>
          </w:tcPr>
          <w:p w:rsidR="002F5AAC" w:rsidRDefault="002F5AAC">
            <w:pPr>
              <w:pStyle w:val="ConsPlusNormal"/>
              <w:jc w:val="center"/>
            </w:pPr>
            <w:r>
              <w:t>раздела, подраздела</w:t>
            </w:r>
          </w:p>
        </w:tc>
        <w:tc>
          <w:tcPr>
            <w:tcW w:w="689" w:type="dxa"/>
          </w:tcPr>
          <w:p w:rsidR="002F5AAC" w:rsidRDefault="002F5AAC">
            <w:pPr>
              <w:pStyle w:val="ConsPlusNormal"/>
              <w:jc w:val="center"/>
            </w:pPr>
            <w:r>
              <w:t>целевой статьи</w:t>
            </w:r>
          </w:p>
        </w:tc>
        <w:tc>
          <w:tcPr>
            <w:tcW w:w="802" w:type="dxa"/>
          </w:tcPr>
          <w:p w:rsidR="002F5AAC" w:rsidRDefault="002F5AAC">
            <w:pPr>
              <w:pStyle w:val="ConsPlusNormal"/>
              <w:jc w:val="center"/>
            </w:pPr>
            <w:r>
              <w:t>вида расходов</w:t>
            </w:r>
          </w:p>
        </w:tc>
        <w:tc>
          <w:tcPr>
            <w:tcW w:w="1008" w:type="dxa"/>
            <w:vMerge/>
          </w:tcPr>
          <w:p w:rsidR="002F5AAC" w:rsidRDefault="002F5AAC"/>
        </w:tc>
        <w:tc>
          <w:tcPr>
            <w:tcW w:w="725" w:type="dxa"/>
          </w:tcPr>
          <w:p w:rsidR="002F5AAC" w:rsidRDefault="002F5AAC">
            <w:pPr>
              <w:pStyle w:val="ConsPlusNormal"/>
              <w:jc w:val="center"/>
            </w:pPr>
            <w:r>
              <w:t>первый год</w:t>
            </w:r>
          </w:p>
        </w:tc>
        <w:tc>
          <w:tcPr>
            <w:tcW w:w="653" w:type="dxa"/>
          </w:tcPr>
          <w:p w:rsidR="002F5AAC" w:rsidRDefault="002F5AAC">
            <w:pPr>
              <w:pStyle w:val="ConsPlusNormal"/>
              <w:jc w:val="center"/>
            </w:pPr>
            <w:r>
              <w:t>второй год</w:t>
            </w:r>
          </w:p>
        </w:tc>
        <w:tc>
          <w:tcPr>
            <w:tcW w:w="794" w:type="dxa"/>
            <w:vMerge/>
          </w:tcPr>
          <w:p w:rsidR="002F5AAC" w:rsidRDefault="002F5AAC"/>
        </w:tc>
        <w:tc>
          <w:tcPr>
            <w:tcW w:w="794" w:type="dxa"/>
          </w:tcPr>
          <w:p w:rsidR="002F5AAC" w:rsidRDefault="002F5AAC">
            <w:pPr>
              <w:pStyle w:val="ConsPlusNormal"/>
              <w:jc w:val="center"/>
            </w:pPr>
            <w:r>
              <w:t>первый год</w:t>
            </w:r>
          </w:p>
        </w:tc>
        <w:tc>
          <w:tcPr>
            <w:tcW w:w="794" w:type="dxa"/>
          </w:tcPr>
          <w:p w:rsidR="002F5AAC" w:rsidRDefault="002F5AAC">
            <w:pPr>
              <w:pStyle w:val="ConsPlusNormal"/>
              <w:jc w:val="center"/>
            </w:pPr>
            <w:r>
              <w:t>второй год</w:t>
            </w:r>
          </w:p>
        </w:tc>
        <w:tc>
          <w:tcPr>
            <w:tcW w:w="794" w:type="dxa"/>
          </w:tcPr>
          <w:p w:rsidR="002F5AAC" w:rsidRDefault="002F5AAC">
            <w:pPr>
              <w:pStyle w:val="ConsPlusNormal"/>
              <w:jc w:val="center"/>
            </w:pPr>
            <w:r>
              <w:t>сумма</w:t>
            </w:r>
          </w:p>
        </w:tc>
        <w:tc>
          <w:tcPr>
            <w:tcW w:w="1020" w:type="dxa"/>
          </w:tcPr>
          <w:p w:rsidR="002F5AAC" w:rsidRDefault="002F5AAC">
            <w:pPr>
              <w:pStyle w:val="ConsPlusNormal"/>
              <w:jc w:val="center"/>
            </w:pPr>
            <w:r>
              <w:t>процент исполнения, %</w:t>
            </w:r>
          </w:p>
        </w:tc>
        <w:tc>
          <w:tcPr>
            <w:tcW w:w="964" w:type="dxa"/>
            <w:vMerge/>
          </w:tcPr>
          <w:p w:rsidR="002F5AAC" w:rsidRDefault="002F5AAC"/>
        </w:tc>
        <w:tc>
          <w:tcPr>
            <w:tcW w:w="737" w:type="dxa"/>
          </w:tcPr>
          <w:p w:rsidR="002F5AAC" w:rsidRDefault="002F5AAC">
            <w:pPr>
              <w:pStyle w:val="ConsPlusNormal"/>
              <w:jc w:val="center"/>
            </w:pPr>
            <w:r>
              <w:t>сумма</w:t>
            </w:r>
          </w:p>
        </w:tc>
        <w:tc>
          <w:tcPr>
            <w:tcW w:w="1200" w:type="dxa"/>
            <w:tcBorders>
              <w:right w:val="nil"/>
            </w:tcBorders>
          </w:tcPr>
          <w:p w:rsidR="002F5AAC" w:rsidRDefault="002F5AAC">
            <w:pPr>
              <w:pStyle w:val="ConsPlusNormal"/>
              <w:jc w:val="center"/>
            </w:pPr>
            <w:r>
              <w:t>процент от доведенного объема ЛБО, %</w:t>
            </w:r>
          </w:p>
        </w:tc>
      </w:tr>
      <w:tr w:rsidR="002F5AAC">
        <w:tc>
          <w:tcPr>
            <w:tcW w:w="567" w:type="dxa"/>
            <w:tcBorders>
              <w:left w:val="nil"/>
            </w:tcBorders>
          </w:tcPr>
          <w:p w:rsidR="002F5AAC" w:rsidRDefault="002F5AAC">
            <w:pPr>
              <w:pStyle w:val="ConsPlusNormal"/>
              <w:jc w:val="center"/>
            </w:pPr>
            <w:bookmarkStart w:id="83" w:name="P2324"/>
            <w:bookmarkEnd w:id="83"/>
            <w:r>
              <w:t>1</w:t>
            </w:r>
          </w:p>
        </w:tc>
        <w:tc>
          <w:tcPr>
            <w:tcW w:w="1077" w:type="dxa"/>
          </w:tcPr>
          <w:p w:rsidR="002F5AAC" w:rsidRDefault="002F5AAC">
            <w:pPr>
              <w:pStyle w:val="ConsPlusNormal"/>
              <w:jc w:val="center"/>
            </w:pPr>
            <w:r>
              <w:t>2</w:t>
            </w:r>
          </w:p>
        </w:tc>
        <w:tc>
          <w:tcPr>
            <w:tcW w:w="689" w:type="dxa"/>
          </w:tcPr>
          <w:p w:rsidR="002F5AAC" w:rsidRDefault="002F5AAC">
            <w:pPr>
              <w:pStyle w:val="ConsPlusNormal"/>
              <w:jc w:val="center"/>
            </w:pPr>
            <w:r>
              <w:t>3</w:t>
            </w:r>
          </w:p>
        </w:tc>
        <w:tc>
          <w:tcPr>
            <w:tcW w:w="802" w:type="dxa"/>
          </w:tcPr>
          <w:p w:rsidR="002F5AAC" w:rsidRDefault="002F5AAC">
            <w:pPr>
              <w:pStyle w:val="ConsPlusNormal"/>
              <w:jc w:val="center"/>
            </w:pPr>
            <w:bookmarkStart w:id="84" w:name="P2327"/>
            <w:bookmarkEnd w:id="84"/>
            <w:r>
              <w:t>4</w:t>
            </w:r>
          </w:p>
        </w:tc>
        <w:tc>
          <w:tcPr>
            <w:tcW w:w="1008" w:type="dxa"/>
          </w:tcPr>
          <w:p w:rsidR="002F5AAC" w:rsidRDefault="002F5AAC">
            <w:pPr>
              <w:pStyle w:val="ConsPlusNormal"/>
              <w:jc w:val="center"/>
            </w:pPr>
            <w:bookmarkStart w:id="85" w:name="P2328"/>
            <w:bookmarkEnd w:id="85"/>
            <w:r>
              <w:t>5</w:t>
            </w:r>
          </w:p>
        </w:tc>
        <w:tc>
          <w:tcPr>
            <w:tcW w:w="725" w:type="dxa"/>
          </w:tcPr>
          <w:p w:rsidR="002F5AAC" w:rsidRDefault="002F5AAC">
            <w:pPr>
              <w:pStyle w:val="ConsPlusNormal"/>
              <w:jc w:val="center"/>
            </w:pPr>
            <w:r>
              <w:t>6</w:t>
            </w:r>
          </w:p>
        </w:tc>
        <w:tc>
          <w:tcPr>
            <w:tcW w:w="653" w:type="dxa"/>
          </w:tcPr>
          <w:p w:rsidR="002F5AAC" w:rsidRDefault="002F5AAC">
            <w:pPr>
              <w:pStyle w:val="ConsPlusNormal"/>
              <w:jc w:val="center"/>
            </w:pPr>
            <w:bookmarkStart w:id="86" w:name="P2330"/>
            <w:bookmarkEnd w:id="86"/>
            <w:r>
              <w:t>7</w:t>
            </w:r>
          </w:p>
        </w:tc>
        <w:tc>
          <w:tcPr>
            <w:tcW w:w="794" w:type="dxa"/>
          </w:tcPr>
          <w:p w:rsidR="002F5AAC" w:rsidRDefault="002F5AAC">
            <w:pPr>
              <w:pStyle w:val="ConsPlusNormal"/>
              <w:jc w:val="center"/>
            </w:pPr>
            <w:bookmarkStart w:id="87" w:name="P2331"/>
            <w:bookmarkEnd w:id="87"/>
            <w:r>
              <w:t>8</w:t>
            </w:r>
          </w:p>
        </w:tc>
        <w:tc>
          <w:tcPr>
            <w:tcW w:w="794" w:type="dxa"/>
          </w:tcPr>
          <w:p w:rsidR="002F5AAC" w:rsidRDefault="002F5AAC">
            <w:pPr>
              <w:pStyle w:val="ConsPlusNormal"/>
              <w:jc w:val="center"/>
            </w:pPr>
            <w:bookmarkStart w:id="88" w:name="P2332"/>
            <w:bookmarkEnd w:id="88"/>
            <w:r>
              <w:t>9</w:t>
            </w:r>
          </w:p>
        </w:tc>
        <w:tc>
          <w:tcPr>
            <w:tcW w:w="794" w:type="dxa"/>
          </w:tcPr>
          <w:p w:rsidR="002F5AAC" w:rsidRDefault="002F5AAC">
            <w:pPr>
              <w:pStyle w:val="ConsPlusNormal"/>
              <w:jc w:val="center"/>
            </w:pPr>
            <w:bookmarkStart w:id="89" w:name="P2333"/>
            <w:bookmarkEnd w:id="89"/>
            <w:r>
              <w:t>10</w:t>
            </w:r>
          </w:p>
        </w:tc>
        <w:tc>
          <w:tcPr>
            <w:tcW w:w="794" w:type="dxa"/>
          </w:tcPr>
          <w:p w:rsidR="002F5AAC" w:rsidRDefault="002F5AAC">
            <w:pPr>
              <w:pStyle w:val="ConsPlusNormal"/>
              <w:jc w:val="center"/>
            </w:pPr>
            <w:bookmarkStart w:id="90" w:name="P2334"/>
            <w:bookmarkEnd w:id="90"/>
            <w:r>
              <w:t>11</w:t>
            </w:r>
          </w:p>
        </w:tc>
        <w:tc>
          <w:tcPr>
            <w:tcW w:w="1020" w:type="dxa"/>
          </w:tcPr>
          <w:p w:rsidR="002F5AAC" w:rsidRDefault="002F5AAC">
            <w:pPr>
              <w:pStyle w:val="ConsPlusNormal"/>
              <w:jc w:val="center"/>
            </w:pPr>
            <w:bookmarkStart w:id="91" w:name="P2335"/>
            <w:bookmarkEnd w:id="91"/>
            <w:r>
              <w:t>12</w:t>
            </w:r>
          </w:p>
        </w:tc>
        <w:tc>
          <w:tcPr>
            <w:tcW w:w="964" w:type="dxa"/>
          </w:tcPr>
          <w:p w:rsidR="002F5AAC" w:rsidRDefault="002F5AAC">
            <w:pPr>
              <w:pStyle w:val="ConsPlusNormal"/>
              <w:jc w:val="center"/>
            </w:pPr>
            <w:bookmarkStart w:id="92" w:name="P2336"/>
            <w:bookmarkEnd w:id="92"/>
            <w:r>
              <w:t>13</w:t>
            </w:r>
          </w:p>
        </w:tc>
        <w:tc>
          <w:tcPr>
            <w:tcW w:w="737" w:type="dxa"/>
          </w:tcPr>
          <w:p w:rsidR="002F5AAC" w:rsidRDefault="002F5AAC">
            <w:pPr>
              <w:pStyle w:val="ConsPlusNormal"/>
              <w:jc w:val="center"/>
            </w:pPr>
            <w:bookmarkStart w:id="93" w:name="P2337"/>
            <w:bookmarkEnd w:id="93"/>
            <w:r>
              <w:t>14</w:t>
            </w:r>
          </w:p>
        </w:tc>
        <w:tc>
          <w:tcPr>
            <w:tcW w:w="1200" w:type="dxa"/>
            <w:tcBorders>
              <w:right w:val="nil"/>
            </w:tcBorders>
          </w:tcPr>
          <w:p w:rsidR="002F5AAC" w:rsidRDefault="002F5AAC">
            <w:pPr>
              <w:pStyle w:val="ConsPlusNormal"/>
              <w:jc w:val="center"/>
            </w:pPr>
            <w:bookmarkStart w:id="94" w:name="P2338"/>
            <w:bookmarkEnd w:id="94"/>
            <w:r>
              <w:t>15</w:t>
            </w:r>
          </w:p>
        </w:tc>
      </w:tr>
      <w:tr w:rsidR="002F5AAC">
        <w:tblPrEx>
          <w:tblBorders>
            <w:left w:val="single" w:sz="4" w:space="0" w:color="auto"/>
            <w:right w:val="single" w:sz="4" w:space="0" w:color="auto"/>
          </w:tblBorders>
        </w:tblPrEx>
        <w:tc>
          <w:tcPr>
            <w:tcW w:w="567" w:type="dxa"/>
            <w:vMerge w:val="restart"/>
          </w:tcPr>
          <w:p w:rsidR="002F5AAC" w:rsidRDefault="002F5AAC">
            <w:pPr>
              <w:pStyle w:val="ConsPlusNormal"/>
            </w:pPr>
          </w:p>
        </w:tc>
        <w:tc>
          <w:tcPr>
            <w:tcW w:w="1077" w:type="dxa"/>
            <w:vMerge w:val="restart"/>
          </w:tcPr>
          <w:p w:rsidR="002F5AAC" w:rsidRDefault="002F5AAC">
            <w:pPr>
              <w:pStyle w:val="ConsPlusNormal"/>
            </w:pPr>
          </w:p>
        </w:tc>
        <w:tc>
          <w:tcPr>
            <w:tcW w:w="689" w:type="dxa"/>
            <w:vMerge w:val="restart"/>
          </w:tcPr>
          <w:p w:rsidR="002F5AAC" w:rsidRDefault="002F5AAC">
            <w:pPr>
              <w:pStyle w:val="ConsPlusNormal"/>
            </w:pPr>
          </w:p>
        </w:tc>
        <w:tc>
          <w:tcPr>
            <w:tcW w:w="802" w:type="dxa"/>
            <w:vMerge w:val="restart"/>
          </w:tcPr>
          <w:p w:rsidR="002F5AAC" w:rsidRDefault="002F5AAC">
            <w:pPr>
              <w:pStyle w:val="ConsPlusNormal"/>
            </w:pPr>
          </w:p>
        </w:tc>
        <w:tc>
          <w:tcPr>
            <w:tcW w:w="1008" w:type="dxa"/>
          </w:tcPr>
          <w:p w:rsidR="002F5AAC" w:rsidRDefault="002F5AAC">
            <w:pPr>
              <w:pStyle w:val="ConsPlusNormal"/>
            </w:pPr>
          </w:p>
        </w:tc>
        <w:tc>
          <w:tcPr>
            <w:tcW w:w="725" w:type="dxa"/>
          </w:tcPr>
          <w:p w:rsidR="002F5AAC" w:rsidRDefault="002F5AAC">
            <w:pPr>
              <w:pStyle w:val="ConsPlusNormal"/>
            </w:pPr>
          </w:p>
        </w:tc>
        <w:tc>
          <w:tcPr>
            <w:tcW w:w="653"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1020" w:type="dxa"/>
          </w:tcPr>
          <w:p w:rsidR="002F5AAC" w:rsidRDefault="002F5AAC">
            <w:pPr>
              <w:pStyle w:val="ConsPlusNormal"/>
            </w:pPr>
          </w:p>
        </w:tc>
        <w:tc>
          <w:tcPr>
            <w:tcW w:w="964" w:type="dxa"/>
          </w:tcPr>
          <w:p w:rsidR="002F5AAC" w:rsidRDefault="002F5AAC">
            <w:pPr>
              <w:pStyle w:val="ConsPlusNormal"/>
            </w:pPr>
          </w:p>
        </w:tc>
        <w:tc>
          <w:tcPr>
            <w:tcW w:w="737" w:type="dxa"/>
          </w:tcPr>
          <w:p w:rsidR="002F5AAC" w:rsidRDefault="002F5AAC">
            <w:pPr>
              <w:pStyle w:val="ConsPlusNormal"/>
            </w:pPr>
          </w:p>
        </w:tc>
        <w:tc>
          <w:tcPr>
            <w:tcW w:w="1200" w:type="dxa"/>
          </w:tcPr>
          <w:p w:rsidR="002F5AAC" w:rsidRDefault="002F5AAC">
            <w:pPr>
              <w:pStyle w:val="ConsPlusNormal"/>
            </w:pPr>
          </w:p>
        </w:tc>
      </w:tr>
      <w:tr w:rsidR="002F5AAC">
        <w:tblPrEx>
          <w:tblBorders>
            <w:left w:val="single" w:sz="4" w:space="0" w:color="auto"/>
            <w:right w:val="single" w:sz="4" w:space="0" w:color="auto"/>
          </w:tblBorders>
        </w:tblPrEx>
        <w:tc>
          <w:tcPr>
            <w:tcW w:w="567" w:type="dxa"/>
            <w:vMerge/>
          </w:tcPr>
          <w:p w:rsidR="002F5AAC" w:rsidRDefault="002F5AAC"/>
        </w:tc>
        <w:tc>
          <w:tcPr>
            <w:tcW w:w="1077" w:type="dxa"/>
            <w:vMerge/>
          </w:tcPr>
          <w:p w:rsidR="002F5AAC" w:rsidRDefault="002F5AAC"/>
        </w:tc>
        <w:tc>
          <w:tcPr>
            <w:tcW w:w="689" w:type="dxa"/>
            <w:vMerge/>
          </w:tcPr>
          <w:p w:rsidR="002F5AAC" w:rsidRDefault="002F5AAC"/>
        </w:tc>
        <w:tc>
          <w:tcPr>
            <w:tcW w:w="802" w:type="dxa"/>
            <w:vMerge/>
          </w:tcPr>
          <w:p w:rsidR="002F5AAC" w:rsidRDefault="002F5AAC"/>
        </w:tc>
        <w:tc>
          <w:tcPr>
            <w:tcW w:w="1008" w:type="dxa"/>
          </w:tcPr>
          <w:p w:rsidR="002F5AAC" w:rsidRDefault="002F5AAC">
            <w:pPr>
              <w:pStyle w:val="ConsPlusNormal"/>
            </w:pPr>
          </w:p>
        </w:tc>
        <w:tc>
          <w:tcPr>
            <w:tcW w:w="725" w:type="dxa"/>
          </w:tcPr>
          <w:p w:rsidR="002F5AAC" w:rsidRDefault="002F5AAC">
            <w:pPr>
              <w:pStyle w:val="ConsPlusNormal"/>
            </w:pPr>
          </w:p>
        </w:tc>
        <w:tc>
          <w:tcPr>
            <w:tcW w:w="653"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1020" w:type="dxa"/>
          </w:tcPr>
          <w:p w:rsidR="002F5AAC" w:rsidRDefault="002F5AAC">
            <w:pPr>
              <w:pStyle w:val="ConsPlusNormal"/>
            </w:pPr>
          </w:p>
        </w:tc>
        <w:tc>
          <w:tcPr>
            <w:tcW w:w="964" w:type="dxa"/>
          </w:tcPr>
          <w:p w:rsidR="002F5AAC" w:rsidRDefault="002F5AAC">
            <w:pPr>
              <w:pStyle w:val="ConsPlusNormal"/>
            </w:pPr>
          </w:p>
        </w:tc>
        <w:tc>
          <w:tcPr>
            <w:tcW w:w="737" w:type="dxa"/>
          </w:tcPr>
          <w:p w:rsidR="002F5AAC" w:rsidRDefault="002F5AAC">
            <w:pPr>
              <w:pStyle w:val="ConsPlusNormal"/>
            </w:pPr>
          </w:p>
        </w:tc>
        <w:tc>
          <w:tcPr>
            <w:tcW w:w="1200" w:type="dxa"/>
          </w:tcPr>
          <w:p w:rsidR="002F5AAC" w:rsidRDefault="002F5AAC">
            <w:pPr>
              <w:pStyle w:val="ConsPlusNormal"/>
            </w:pPr>
          </w:p>
        </w:tc>
      </w:tr>
      <w:tr w:rsidR="002F5AAC">
        <w:tblPrEx>
          <w:tblBorders>
            <w:left w:val="single" w:sz="4" w:space="0" w:color="auto"/>
            <w:right w:val="single" w:sz="4" w:space="0" w:color="auto"/>
          </w:tblBorders>
        </w:tblPrEx>
        <w:tc>
          <w:tcPr>
            <w:tcW w:w="567" w:type="dxa"/>
            <w:vMerge w:val="restart"/>
          </w:tcPr>
          <w:p w:rsidR="002F5AAC" w:rsidRDefault="002F5AAC">
            <w:pPr>
              <w:pStyle w:val="ConsPlusNormal"/>
            </w:pPr>
          </w:p>
        </w:tc>
        <w:tc>
          <w:tcPr>
            <w:tcW w:w="1077" w:type="dxa"/>
            <w:vMerge w:val="restart"/>
          </w:tcPr>
          <w:p w:rsidR="002F5AAC" w:rsidRDefault="002F5AAC">
            <w:pPr>
              <w:pStyle w:val="ConsPlusNormal"/>
            </w:pPr>
          </w:p>
        </w:tc>
        <w:tc>
          <w:tcPr>
            <w:tcW w:w="689" w:type="dxa"/>
            <w:vMerge w:val="restart"/>
          </w:tcPr>
          <w:p w:rsidR="002F5AAC" w:rsidRDefault="002F5AAC">
            <w:pPr>
              <w:pStyle w:val="ConsPlusNormal"/>
            </w:pPr>
          </w:p>
        </w:tc>
        <w:tc>
          <w:tcPr>
            <w:tcW w:w="802" w:type="dxa"/>
            <w:vMerge w:val="restart"/>
          </w:tcPr>
          <w:p w:rsidR="002F5AAC" w:rsidRDefault="002F5AAC">
            <w:pPr>
              <w:pStyle w:val="ConsPlusNormal"/>
            </w:pPr>
          </w:p>
        </w:tc>
        <w:tc>
          <w:tcPr>
            <w:tcW w:w="1008" w:type="dxa"/>
          </w:tcPr>
          <w:p w:rsidR="002F5AAC" w:rsidRDefault="002F5AAC">
            <w:pPr>
              <w:pStyle w:val="ConsPlusNormal"/>
            </w:pPr>
          </w:p>
        </w:tc>
        <w:tc>
          <w:tcPr>
            <w:tcW w:w="725" w:type="dxa"/>
          </w:tcPr>
          <w:p w:rsidR="002F5AAC" w:rsidRDefault="002F5AAC">
            <w:pPr>
              <w:pStyle w:val="ConsPlusNormal"/>
            </w:pPr>
          </w:p>
        </w:tc>
        <w:tc>
          <w:tcPr>
            <w:tcW w:w="653"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1020" w:type="dxa"/>
          </w:tcPr>
          <w:p w:rsidR="002F5AAC" w:rsidRDefault="002F5AAC">
            <w:pPr>
              <w:pStyle w:val="ConsPlusNormal"/>
            </w:pPr>
          </w:p>
        </w:tc>
        <w:tc>
          <w:tcPr>
            <w:tcW w:w="964" w:type="dxa"/>
          </w:tcPr>
          <w:p w:rsidR="002F5AAC" w:rsidRDefault="002F5AAC">
            <w:pPr>
              <w:pStyle w:val="ConsPlusNormal"/>
            </w:pPr>
          </w:p>
        </w:tc>
        <w:tc>
          <w:tcPr>
            <w:tcW w:w="737" w:type="dxa"/>
          </w:tcPr>
          <w:p w:rsidR="002F5AAC" w:rsidRDefault="002F5AAC">
            <w:pPr>
              <w:pStyle w:val="ConsPlusNormal"/>
            </w:pPr>
          </w:p>
        </w:tc>
        <w:tc>
          <w:tcPr>
            <w:tcW w:w="1200" w:type="dxa"/>
          </w:tcPr>
          <w:p w:rsidR="002F5AAC" w:rsidRDefault="002F5AAC">
            <w:pPr>
              <w:pStyle w:val="ConsPlusNormal"/>
            </w:pPr>
          </w:p>
        </w:tc>
      </w:tr>
      <w:tr w:rsidR="002F5AAC">
        <w:tblPrEx>
          <w:tblBorders>
            <w:left w:val="single" w:sz="4" w:space="0" w:color="auto"/>
            <w:right w:val="single" w:sz="4" w:space="0" w:color="auto"/>
          </w:tblBorders>
        </w:tblPrEx>
        <w:tc>
          <w:tcPr>
            <w:tcW w:w="567" w:type="dxa"/>
            <w:vMerge/>
          </w:tcPr>
          <w:p w:rsidR="002F5AAC" w:rsidRDefault="002F5AAC"/>
        </w:tc>
        <w:tc>
          <w:tcPr>
            <w:tcW w:w="1077" w:type="dxa"/>
            <w:vMerge/>
          </w:tcPr>
          <w:p w:rsidR="002F5AAC" w:rsidRDefault="002F5AAC"/>
        </w:tc>
        <w:tc>
          <w:tcPr>
            <w:tcW w:w="689" w:type="dxa"/>
            <w:vMerge/>
          </w:tcPr>
          <w:p w:rsidR="002F5AAC" w:rsidRDefault="002F5AAC"/>
        </w:tc>
        <w:tc>
          <w:tcPr>
            <w:tcW w:w="802" w:type="dxa"/>
            <w:vMerge/>
          </w:tcPr>
          <w:p w:rsidR="002F5AAC" w:rsidRDefault="002F5AAC"/>
        </w:tc>
        <w:tc>
          <w:tcPr>
            <w:tcW w:w="1008" w:type="dxa"/>
          </w:tcPr>
          <w:p w:rsidR="002F5AAC" w:rsidRDefault="002F5AAC">
            <w:pPr>
              <w:pStyle w:val="ConsPlusNormal"/>
            </w:pPr>
          </w:p>
        </w:tc>
        <w:tc>
          <w:tcPr>
            <w:tcW w:w="725" w:type="dxa"/>
          </w:tcPr>
          <w:p w:rsidR="002F5AAC" w:rsidRDefault="002F5AAC">
            <w:pPr>
              <w:pStyle w:val="ConsPlusNormal"/>
            </w:pPr>
          </w:p>
        </w:tc>
        <w:tc>
          <w:tcPr>
            <w:tcW w:w="653"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1020" w:type="dxa"/>
          </w:tcPr>
          <w:p w:rsidR="002F5AAC" w:rsidRDefault="002F5AAC">
            <w:pPr>
              <w:pStyle w:val="ConsPlusNormal"/>
            </w:pPr>
          </w:p>
        </w:tc>
        <w:tc>
          <w:tcPr>
            <w:tcW w:w="964" w:type="dxa"/>
          </w:tcPr>
          <w:p w:rsidR="002F5AAC" w:rsidRDefault="002F5AAC">
            <w:pPr>
              <w:pStyle w:val="ConsPlusNormal"/>
            </w:pPr>
          </w:p>
        </w:tc>
        <w:tc>
          <w:tcPr>
            <w:tcW w:w="737" w:type="dxa"/>
          </w:tcPr>
          <w:p w:rsidR="002F5AAC" w:rsidRDefault="002F5AAC">
            <w:pPr>
              <w:pStyle w:val="ConsPlusNormal"/>
            </w:pPr>
          </w:p>
        </w:tc>
        <w:tc>
          <w:tcPr>
            <w:tcW w:w="1200" w:type="dxa"/>
          </w:tcPr>
          <w:p w:rsidR="002F5AAC" w:rsidRDefault="002F5AAC">
            <w:pPr>
              <w:pStyle w:val="ConsPlusNormal"/>
            </w:pPr>
          </w:p>
        </w:tc>
      </w:tr>
      <w:tr w:rsidR="002F5AAC">
        <w:tblPrEx>
          <w:tblBorders>
            <w:left w:val="single" w:sz="4" w:space="0" w:color="auto"/>
            <w:right w:val="single" w:sz="4" w:space="0" w:color="auto"/>
          </w:tblBorders>
        </w:tblPrEx>
        <w:tc>
          <w:tcPr>
            <w:tcW w:w="3135" w:type="dxa"/>
            <w:gridSpan w:val="4"/>
          </w:tcPr>
          <w:p w:rsidR="002F5AAC" w:rsidRDefault="002F5AAC">
            <w:pPr>
              <w:pStyle w:val="ConsPlusNormal"/>
            </w:pPr>
            <w:bookmarkStart w:id="95" w:name="P2391"/>
            <w:bookmarkEnd w:id="95"/>
            <w:r>
              <w:t>Итого по коду главы ________</w:t>
            </w:r>
          </w:p>
        </w:tc>
        <w:tc>
          <w:tcPr>
            <w:tcW w:w="1008" w:type="dxa"/>
          </w:tcPr>
          <w:p w:rsidR="002F5AAC" w:rsidRDefault="002F5AAC">
            <w:pPr>
              <w:pStyle w:val="ConsPlusNormal"/>
            </w:pPr>
          </w:p>
        </w:tc>
        <w:tc>
          <w:tcPr>
            <w:tcW w:w="725" w:type="dxa"/>
          </w:tcPr>
          <w:p w:rsidR="002F5AAC" w:rsidRDefault="002F5AAC">
            <w:pPr>
              <w:pStyle w:val="ConsPlusNormal"/>
            </w:pPr>
          </w:p>
        </w:tc>
        <w:tc>
          <w:tcPr>
            <w:tcW w:w="653"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1020" w:type="dxa"/>
          </w:tcPr>
          <w:p w:rsidR="002F5AAC" w:rsidRDefault="002F5AAC">
            <w:pPr>
              <w:pStyle w:val="ConsPlusNormal"/>
            </w:pPr>
          </w:p>
        </w:tc>
        <w:tc>
          <w:tcPr>
            <w:tcW w:w="964" w:type="dxa"/>
          </w:tcPr>
          <w:p w:rsidR="002F5AAC" w:rsidRDefault="002F5AAC">
            <w:pPr>
              <w:pStyle w:val="ConsPlusNormal"/>
            </w:pPr>
          </w:p>
        </w:tc>
        <w:tc>
          <w:tcPr>
            <w:tcW w:w="737" w:type="dxa"/>
          </w:tcPr>
          <w:p w:rsidR="002F5AAC" w:rsidRDefault="002F5AAC">
            <w:pPr>
              <w:pStyle w:val="ConsPlusNormal"/>
            </w:pPr>
          </w:p>
        </w:tc>
        <w:tc>
          <w:tcPr>
            <w:tcW w:w="1200" w:type="dxa"/>
          </w:tcPr>
          <w:p w:rsidR="002F5AAC" w:rsidRDefault="002F5AAC">
            <w:pPr>
              <w:pStyle w:val="ConsPlusNormal"/>
            </w:pPr>
          </w:p>
        </w:tc>
      </w:tr>
      <w:tr w:rsidR="002F5AAC">
        <w:tblPrEx>
          <w:tblBorders>
            <w:right w:val="single" w:sz="4" w:space="0" w:color="auto"/>
          </w:tblBorders>
        </w:tblPrEx>
        <w:tc>
          <w:tcPr>
            <w:tcW w:w="3135" w:type="dxa"/>
            <w:gridSpan w:val="4"/>
            <w:tcBorders>
              <w:left w:val="nil"/>
              <w:bottom w:val="nil"/>
            </w:tcBorders>
          </w:tcPr>
          <w:p w:rsidR="002F5AAC" w:rsidRDefault="002F5AAC">
            <w:pPr>
              <w:pStyle w:val="ConsPlusNormal"/>
              <w:jc w:val="right"/>
            </w:pPr>
            <w:bookmarkStart w:id="96" w:name="P2403"/>
            <w:bookmarkEnd w:id="96"/>
            <w:r>
              <w:t>Всего</w:t>
            </w:r>
          </w:p>
        </w:tc>
        <w:tc>
          <w:tcPr>
            <w:tcW w:w="1008" w:type="dxa"/>
          </w:tcPr>
          <w:p w:rsidR="002F5AAC" w:rsidRDefault="002F5AAC">
            <w:pPr>
              <w:pStyle w:val="ConsPlusNormal"/>
            </w:pPr>
          </w:p>
        </w:tc>
        <w:tc>
          <w:tcPr>
            <w:tcW w:w="725" w:type="dxa"/>
          </w:tcPr>
          <w:p w:rsidR="002F5AAC" w:rsidRDefault="002F5AAC">
            <w:pPr>
              <w:pStyle w:val="ConsPlusNormal"/>
            </w:pPr>
          </w:p>
        </w:tc>
        <w:tc>
          <w:tcPr>
            <w:tcW w:w="653"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794" w:type="dxa"/>
          </w:tcPr>
          <w:p w:rsidR="002F5AAC" w:rsidRDefault="002F5AAC">
            <w:pPr>
              <w:pStyle w:val="ConsPlusNormal"/>
            </w:pPr>
          </w:p>
        </w:tc>
        <w:tc>
          <w:tcPr>
            <w:tcW w:w="1020" w:type="dxa"/>
          </w:tcPr>
          <w:p w:rsidR="002F5AAC" w:rsidRDefault="002F5AAC">
            <w:pPr>
              <w:pStyle w:val="ConsPlusNormal"/>
            </w:pPr>
          </w:p>
        </w:tc>
        <w:tc>
          <w:tcPr>
            <w:tcW w:w="964" w:type="dxa"/>
          </w:tcPr>
          <w:p w:rsidR="002F5AAC" w:rsidRDefault="002F5AAC">
            <w:pPr>
              <w:pStyle w:val="ConsPlusNormal"/>
            </w:pPr>
          </w:p>
        </w:tc>
        <w:tc>
          <w:tcPr>
            <w:tcW w:w="737" w:type="dxa"/>
          </w:tcPr>
          <w:p w:rsidR="002F5AAC" w:rsidRDefault="002F5AAC">
            <w:pPr>
              <w:pStyle w:val="ConsPlusNormal"/>
            </w:pPr>
          </w:p>
        </w:tc>
        <w:tc>
          <w:tcPr>
            <w:tcW w:w="1200" w:type="dxa"/>
          </w:tcPr>
          <w:p w:rsidR="002F5AAC" w:rsidRDefault="002F5AAC">
            <w:pPr>
              <w:pStyle w:val="ConsPlusNormal"/>
            </w:pPr>
          </w:p>
        </w:tc>
      </w:tr>
    </w:tbl>
    <w:p w:rsidR="002F5AAC" w:rsidRDefault="002F5AAC">
      <w:pPr>
        <w:pStyle w:val="ConsPlusNormal"/>
        <w:ind w:firstLine="540"/>
        <w:jc w:val="both"/>
      </w:pPr>
    </w:p>
    <w:p w:rsidR="002F5AAC" w:rsidRDefault="002F5AAC">
      <w:pPr>
        <w:pStyle w:val="ConsPlusNonformat"/>
        <w:jc w:val="both"/>
      </w:pPr>
      <w:r>
        <w:rPr>
          <w:sz w:val="18"/>
        </w:rPr>
        <w:t>Руководитель __________    ____________ Главный бухгалтер _________ ____________</w:t>
      </w:r>
    </w:p>
    <w:p w:rsidR="002F5AAC" w:rsidRDefault="002F5AAC">
      <w:pPr>
        <w:pStyle w:val="ConsPlusNonformat"/>
        <w:jc w:val="both"/>
      </w:pPr>
      <w:r>
        <w:rPr>
          <w:sz w:val="18"/>
        </w:rPr>
        <w:t xml:space="preserve">             (подпись)     (расшифровка                   (подпись) (расшифровка</w:t>
      </w:r>
    </w:p>
    <w:p w:rsidR="002F5AAC" w:rsidRDefault="002F5AAC">
      <w:pPr>
        <w:pStyle w:val="ConsPlusNonformat"/>
        <w:jc w:val="both"/>
      </w:pPr>
      <w:r>
        <w:rPr>
          <w:sz w:val="18"/>
        </w:rPr>
        <w:t xml:space="preserve">                             подписи)                                 подписи)</w:t>
      </w:r>
    </w:p>
    <w:p w:rsidR="002F5AAC" w:rsidRDefault="002F5AAC">
      <w:pPr>
        <w:pStyle w:val="ConsPlusNonformat"/>
        <w:jc w:val="both"/>
      </w:pPr>
      <w:r>
        <w:rPr>
          <w:sz w:val="18"/>
        </w:rPr>
        <w:t xml:space="preserve">                      М.П.</w:t>
      </w:r>
    </w:p>
    <w:p w:rsidR="002F5AAC" w:rsidRDefault="002F5AAC">
      <w:pPr>
        <w:pStyle w:val="ConsPlusNonformat"/>
        <w:jc w:val="both"/>
      </w:pPr>
    </w:p>
    <w:p w:rsidR="002F5AAC" w:rsidRDefault="002F5AAC">
      <w:pPr>
        <w:pStyle w:val="ConsPlusNonformat"/>
        <w:jc w:val="both"/>
      </w:pPr>
      <w:r>
        <w:rPr>
          <w:sz w:val="18"/>
        </w:rPr>
        <w:t>Ответственный исполнитель ________________  _________  _________</w:t>
      </w:r>
    </w:p>
    <w:p w:rsidR="002F5AAC" w:rsidRDefault="002F5AAC">
      <w:pPr>
        <w:pStyle w:val="ConsPlusNonformat"/>
        <w:jc w:val="both"/>
      </w:pPr>
      <w:r>
        <w:rPr>
          <w:sz w:val="18"/>
        </w:rPr>
        <w:t xml:space="preserve">                             (должность)    (подпись)  (телефон)</w:t>
      </w:r>
    </w:p>
    <w:p w:rsidR="002F5AAC" w:rsidRDefault="002F5AAC">
      <w:pPr>
        <w:pStyle w:val="ConsPlusNonformat"/>
        <w:jc w:val="both"/>
      </w:pPr>
    </w:p>
    <w:p w:rsidR="002F5AAC" w:rsidRDefault="002F5AAC">
      <w:pPr>
        <w:pStyle w:val="ConsPlusNonformat"/>
        <w:jc w:val="both"/>
      </w:pPr>
      <w:r>
        <w:rPr>
          <w:sz w:val="18"/>
        </w:rPr>
        <w:t>"__" ________ 20__ г.</w:t>
      </w:r>
    </w:p>
    <w:p w:rsidR="002F5AAC" w:rsidRDefault="002F5AAC">
      <w:pPr>
        <w:pStyle w:val="ConsPlusNonformat"/>
        <w:jc w:val="both"/>
      </w:pPr>
    </w:p>
    <w:p w:rsidR="002F5AAC" w:rsidRDefault="002F5AAC">
      <w:pPr>
        <w:pStyle w:val="ConsPlusNonformat"/>
        <w:jc w:val="both"/>
      </w:pPr>
      <w:r>
        <w:rPr>
          <w:sz w:val="18"/>
        </w:rPr>
        <w:t xml:space="preserve">                                                         Номер страницы ___</w:t>
      </w:r>
    </w:p>
    <w:p w:rsidR="002F5AAC" w:rsidRDefault="002F5AAC">
      <w:pPr>
        <w:pStyle w:val="ConsPlusNonformat"/>
        <w:jc w:val="both"/>
      </w:pPr>
      <w:r>
        <w:rPr>
          <w:sz w:val="18"/>
        </w:rPr>
        <w:t xml:space="preserve">                                                          Всего страниц ___</w:t>
      </w:r>
    </w:p>
    <w:p w:rsidR="002F5AAC" w:rsidRDefault="002F5AAC">
      <w:pPr>
        <w:sectPr w:rsidR="002F5AAC">
          <w:pgSz w:w="16838" w:h="11905" w:orient="landscape"/>
          <w:pgMar w:top="1701" w:right="1134" w:bottom="850" w:left="1134" w:header="0" w:footer="0" w:gutter="0"/>
          <w:cols w:space="720"/>
        </w:sectPr>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jc w:val="right"/>
        <w:outlineLvl w:val="1"/>
      </w:pPr>
      <w:r>
        <w:t>Приложение N 8</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Минфина России</w:t>
      </w:r>
    </w:p>
    <w:p w:rsidR="002F5AAC" w:rsidRDefault="002F5AAC">
      <w:pPr>
        <w:pStyle w:val="ConsPlusNormal"/>
        <w:jc w:val="right"/>
      </w:pPr>
      <w:r>
        <w:t>от 30.12.2015 N 221н</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 ред. Приказов Минфина России от 29.07.2016 </w:t>
      </w:r>
      <w:hyperlink r:id="rId335" w:history="1">
        <w:r>
          <w:rPr>
            <w:color w:val="0000FF"/>
          </w:rPr>
          <w:t>N 127н</w:t>
        </w:r>
      </w:hyperlink>
      <w:r>
        <w:t xml:space="preserve">, от 27.11.2017 </w:t>
      </w:r>
      <w:hyperlink r:id="rId336" w:history="1">
        <w:r>
          <w:rPr>
            <w:color w:val="0000FF"/>
          </w:rPr>
          <w:t>N 206н</w:t>
        </w:r>
      </w:hyperlink>
      <w:r>
        <w:t>)</w:t>
      </w:r>
    </w:p>
    <w:p w:rsidR="002F5AAC" w:rsidRDefault="002F5AAC">
      <w:pPr>
        <w:pStyle w:val="ConsPlusNormal"/>
        <w:jc w:val="both"/>
      </w:pPr>
    </w:p>
    <w:p w:rsidR="002F5AAC" w:rsidRDefault="002F5AAC">
      <w:pPr>
        <w:pStyle w:val="ConsPlusNonformat"/>
        <w:jc w:val="both"/>
      </w:pPr>
      <w:bookmarkStart w:id="97" w:name="P2444"/>
      <w:bookmarkEnd w:id="97"/>
      <w:r>
        <w:t xml:space="preserve">                                ИНФОРМАЦИЯ</w:t>
      </w:r>
    </w:p>
    <w:p w:rsidR="002F5AAC" w:rsidRDefault="002F5AAC">
      <w:pPr>
        <w:pStyle w:val="ConsPlusNonformat"/>
        <w:jc w:val="both"/>
      </w:pPr>
      <w:r>
        <w:t xml:space="preserve">       об исполнении _______________________________ обязательств,</w:t>
      </w:r>
    </w:p>
    <w:p w:rsidR="002F5AAC" w:rsidRDefault="002F5AAC">
      <w:pPr>
        <w:pStyle w:val="ConsPlusNonformat"/>
        <w:jc w:val="both"/>
      </w:pPr>
      <w:r>
        <w:t xml:space="preserve">                         (бюджетных,  денежных)</w:t>
      </w:r>
    </w:p>
    <w:p w:rsidR="002F5AAC" w:rsidRDefault="002F5AAC">
      <w:pPr>
        <w:pStyle w:val="ConsPlusNonformat"/>
        <w:jc w:val="both"/>
      </w:pPr>
      <w:r>
        <w:t xml:space="preserve">             принятых в целях реализации федеральной адресной</w:t>
      </w:r>
    </w:p>
    <w:p w:rsidR="002F5AAC" w:rsidRDefault="002F5AAC">
      <w:pPr>
        <w:pStyle w:val="ConsPlusNonformat"/>
        <w:jc w:val="both"/>
      </w:pPr>
      <w:r>
        <w:t xml:space="preserve">         инвестиционной программы (мероприятия по информатизации)</w:t>
      </w:r>
    </w:p>
    <w:p w:rsidR="002F5AAC" w:rsidRDefault="002F5AA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572"/>
        <w:gridCol w:w="1870"/>
        <w:gridCol w:w="1241"/>
      </w:tblGrid>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Коды</w:t>
            </w: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jc w:val="right"/>
            </w:pPr>
            <w:r>
              <w:t xml:space="preserve">Форма по </w:t>
            </w:r>
            <w:hyperlink r:id="rId337" w:history="1">
              <w:r>
                <w:rPr>
                  <w:color w:val="0000FF"/>
                </w:rPr>
                <w:t>ОКУД</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0506604</w:t>
            </w: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center"/>
            </w:pPr>
            <w:r>
              <w:t>на "__" ____________ 20__ г.</w:t>
            </w:r>
          </w:p>
        </w:tc>
        <w:tc>
          <w:tcPr>
            <w:tcW w:w="1870" w:type="dxa"/>
            <w:tcBorders>
              <w:top w:val="nil"/>
              <w:left w:val="nil"/>
              <w:bottom w:val="nil"/>
              <w:right w:val="single" w:sz="4" w:space="0" w:color="auto"/>
            </w:tcBorders>
          </w:tcPr>
          <w:p w:rsidR="002F5AAC" w:rsidRDefault="002F5AAC">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Федеральное казначейство, орган Федерального казначейства</w:t>
            </w:r>
          </w:p>
        </w:tc>
        <w:tc>
          <w:tcPr>
            <w:tcW w:w="3572" w:type="dxa"/>
            <w:tcBorders>
              <w:top w:val="nil"/>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Наименование бюджета</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jc w:val="right"/>
            </w:pPr>
            <w:r>
              <w:t xml:space="preserve">по </w:t>
            </w:r>
            <w:hyperlink r:id="rId338" w:history="1">
              <w:r>
                <w:rPr>
                  <w:color w:val="0000FF"/>
                </w:rPr>
                <w:t>ОКТМО</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Финансовый орган</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jc w:val="right"/>
            </w:pPr>
            <w:r>
              <w:t>по ОКПО</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lastRenderedPageBreak/>
              <w:t>Наименование органа исполнительной власти</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ОКПО</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Периодичность: месячная</w:t>
            </w:r>
          </w:p>
        </w:tc>
        <w:tc>
          <w:tcPr>
            <w:tcW w:w="3572" w:type="dxa"/>
            <w:tcBorders>
              <w:top w:val="single" w:sz="4" w:space="0" w:color="auto"/>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6520" w:type="dxa"/>
            <w:gridSpan w:val="2"/>
            <w:tcBorders>
              <w:top w:val="nil"/>
              <w:left w:val="nil"/>
              <w:bottom w:val="nil"/>
              <w:right w:val="nil"/>
            </w:tcBorders>
          </w:tcPr>
          <w:p w:rsidR="002F5AAC" w:rsidRDefault="002F5AAC">
            <w:pPr>
              <w:pStyle w:val="ConsPlusNormal"/>
            </w:pPr>
            <w: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2F5AAC" w:rsidRDefault="002F5AAC">
            <w:pPr>
              <w:pStyle w:val="ConsPlusNormal"/>
              <w:jc w:val="right"/>
            </w:pPr>
            <w:r>
              <w:t xml:space="preserve">по </w:t>
            </w:r>
            <w:hyperlink r:id="rId339" w:history="1">
              <w:r>
                <w:rPr>
                  <w:color w:val="0000FF"/>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r>
              <w:t>383</w:t>
            </w:r>
          </w:p>
        </w:tc>
      </w:tr>
    </w:tbl>
    <w:p w:rsidR="002F5AAC" w:rsidRDefault="002F5AA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907"/>
        <w:gridCol w:w="794"/>
        <w:gridCol w:w="931"/>
        <w:gridCol w:w="845"/>
        <w:gridCol w:w="845"/>
        <w:gridCol w:w="1134"/>
        <w:gridCol w:w="964"/>
        <w:gridCol w:w="850"/>
        <w:gridCol w:w="850"/>
        <w:gridCol w:w="1020"/>
      </w:tblGrid>
      <w:tr w:rsidR="002F5AAC">
        <w:tc>
          <w:tcPr>
            <w:tcW w:w="3061" w:type="dxa"/>
            <w:gridSpan w:val="2"/>
            <w:vMerge w:val="restart"/>
            <w:tcBorders>
              <w:left w:val="nil"/>
            </w:tcBorders>
          </w:tcPr>
          <w:p w:rsidR="002F5AAC" w:rsidRDefault="002F5AAC">
            <w:pPr>
              <w:pStyle w:val="ConsPlusNormal"/>
              <w:jc w:val="center"/>
            </w:pPr>
            <w:bookmarkStart w:id="98" w:name="P2486"/>
            <w:bookmarkEnd w:id="98"/>
            <w:r>
              <w:t>Объект ФАИП</w:t>
            </w:r>
          </w:p>
        </w:tc>
        <w:tc>
          <w:tcPr>
            <w:tcW w:w="3415" w:type="dxa"/>
            <w:gridSpan w:val="4"/>
            <w:vMerge w:val="restart"/>
          </w:tcPr>
          <w:p w:rsidR="002F5AAC" w:rsidRDefault="002F5AAC">
            <w:pPr>
              <w:pStyle w:val="ConsPlusNormal"/>
              <w:jc w:val="center"/>
            </w:pPr>
            <w:r>
              <w:t>Код по БК</w:t>
            </w:r>
          </w:p>
        </w:tc>
        <w:tc>
          <w:tcPr>
            <w:tcW w:w="4818" w:type="dxa"/>
            <w:gridSpan w:val="5"/>
            <w:tcBorders>
              <w:right w:val="nil"/>
            </w:tcBorders>
          </w:tcPr>
          <w:p w:rsidR="002F5AAC" w:rsidRDefault="002F5AAC">
            <w:pPr>
              <w:pStyle w:val="ConsPlusNormal"/>
              <w:jc w:val="center"/>
            </w:pPr>
            <w:r>
              <w:t>Обязательства</w:t>
            </w:r>
          </w:p>
        </w:tc>
      </w:tr>
      <w:tr w:rsidR="002F5AAC">
        <w:tc>
          <w:tcPr>
            <w:tcW w:w="3061" w:type="dxa"/>
            <w:gridSpan w:val="2"/>
            <w:vMerge/>
            <w:tcBorders>
              <w:left w:val="nil"/>
            </w:tcBorders>
          </w:tcPr>
          <w:p w:rsidR="002F5AAC" w:rsidRDefault="002F5AAC"/>
        </w:tc>
        <w:tc>
          <w:tcPr>
            <w:tcW w:w="3415" w:type="dxa"/>
            <w:gridSpan w:val="4"/>
            <w:vMerge/>
          </w:tcPr>
          <w:p w:rsidR="002F5AAC" w:rsidRDefault="002F5AAC"/>
        </w:tc>
        <w:tc>
          <w:tcPr>
            <w:tcW w:w="2948" w:type="dxa"/>
            <w:gridSpan w:val="3"/>
          </w:tcPr>
          <w:p w:rsidR="002F5AAC" w:rsidRDefault="002F5AAC">
            <w:pPr>
              <w:pStyle w:val="ConsPlusNormal"/>
              <w:jc w:val="center"/>
            </w:pPr>
            <w:r>
              <w:t>принятые на учет</w:t>
            </w:r>
          </w:p>
        </w:tc>
        <w:tc>
          <w:tcPr>
            <w:tcW w:w="850" w:type="dxa"/>
            <w:vMerge w:val="restart"/>
          </w:tcPr>
          <w:p w:rsidR="002F5AAC" w:rsidRDefault="002F5AAC">
            <w:pPr>
              <w:pStyle w:val="ConsPlusNormal"/>
              <w:jc w:val="center"/>
            </w:pPr>
            <w:r>
              <w:t>исполненные</w:t>
            </w:r>
          </w:p>
        </w:tc>
        <w:tc>
          <w:tcPr>
            <w:tcW w:w="1020" w:type="dxa"/>
            <w:vMerge w:val="restart"/>
            <w:tcBorders>
              <w:right w:val="nil"/>
            </w:tcBorders>
          </w:tcPr>
          <w:p w:rsidR="002F5AAC" w:rsidRDefault="002F5AAC">
            <w:pPr>
              <w:pStyle w:val="ConsPlusNormal"/>
              <w:jc w:val="center"/>
            </w:pPr>
            <w:r>
              <w:t>неисполненные</w:t>
            </w:r>
          </w:p>
          <w:p w:rsidR="002F5AAC" w:rsidRDefault="002F5AAC">
            <w:pPr>
              <w:pStyle w:val="ConsPlusNormal"/>
              <w:jc w:val="center"/>
            </w:pPr>
            <w:r>
              <w:t>(</w:t>
            </w:r>
            <w:hyperlink w:anchor="P2509" w:history="1">
              <w:r>
                <w:rPr>
                  <w:color w:val="0000FF"/>
                </w:rPr>
                <w:t>гр. 7</w:t>
              </w:r>
            </w:hyperlink>
            <w:r>
              <w:t xml:space="preserve"> - </w:t>
            </w:r>
            <w:hyperlink w:anchor="P2512" w:history="1">
              <w:r>
                <w:rPr>
                  <w:color w:val="0000FF"/>
                </w:rPr>
                <w:t>гр. 10</w:t>
              </w:r>
            </w:hyperlink>
            <w:r>
              <w:t>)</w:t>
            </w:r>
          </w:p>
        </w:tc>
      </w:tr>
      <w:tr w:rsidR="002F5AAC">
        <w:trPr>
          <w:trHeight w:val="269"/>
        </w:trPr>
        <w:tc>
          <w:tcPr>
            <w:tcW w:w="2154" w:type="dxa"/>
            <w:vMerge w:val="restart"/>
            <w:tcBorders>
              <w:left w:val="nil"/>
            </w:tcBorders>
          </w:tcPr>
          <w:p w:rsidR="002F5AAC" w:rsidRDefault="002F5AAC">
            <w:pPr>
              <w:pStyle w:val="ConsPlusNormal"/>
              <w:jc w:val="center"/>
            </w:pPr>
            <w:r>
              <w:t>наименование (мероприятия по информатизации)</w:t>
            </w:r>
          </w:p>
        </w:tc>
        <w:tc>
          <w:tcPr>
            <w:tcW w:w="907" w:type="dxa"/>
            <w:vMerge w:val="restart"/>
          </w:tcPr>
          <w:p w:rsidR="002F5AAC" w:rsidRDefault="002F5AAC">
            <w:pPr>
              <w:pStyle w:val="ConsPlusNormal"/>
              <w:jc w:val="center"/>
            </w:pPr>
            <w:r>
              <w:t>код (мероприятия по информатизации)</w:t>
            </w:r>
          </w:p>
        </w:tc>
        <w:tc>
          <w:tcPr>
            <w:tcW w:w="3415" w:type="dxa"/>
            <w:gridSpan w:val="4"/>
            <w:vMerge/>
          </w:tcPr>
          <w:p w:rsidR="002F5AAC" w:rsidRDefault="002F5AAC"/>
        </w:tc>
        <w:tc>
          <w:tcPr>
            <w:tcW w:w="1134" w:type="dxa"/>
            <w:vMerge w:val="restart"/>
          </w:tcPr>
          <w:p w:rsidR="002F5AAC" w:rsidRDefault="002F5AAC">
            <w:pPr>
              <w:pStyle w:val="ConsPlusNormal"/>
              <w:jc w:val="center"/>
            </w:pPr>
            <w:r>
              <w:t>на 20__ г.</w:t>
            </w:r>
          </w:p>
        </w:tc>
        <w:tc>
          <w:tcPr>
            <w:tcW w:w="1814" w:type="dxa"/>
            <w:gridSpan w:val="2"/>
            <w:vMerge w:val="restart"/>
          </w:tcPr>
          <w:p w:rsidR="002F5AAC" w:rsidRDefault="002F5AAC">
            <w:pPr>
              <w:pStyle w:val="ConsPlusNormal"/>
              <w:jc w:val="center"/>
            </w:pPr>
            <w:r>
              <w:t>плановый период</w:t>
            </w:r>
          </w:p>
        </w:tc>
        <w:tc>
          <w:tcPr>
            <w:tcW w:w="850" w:type="dxa"/>
            <w:vMerge/>
          </w:tcPr>
          <w:p w:rsidR="002F5AAC" w:rsidRDefault="002F5AAC"/>
        </w:tc>
        <w:tc>
          <w:tcPr>
            <w:tcW w:w="1020" w:type="dxa"/>
            <w:vMerge/>
            <w:tcBorders>
              <w:right w:val="nil"/>
            </w:tcBorders>
          </w:tcPr>
          <w:p w:rsidR="002F5AAC" w:rsidRDefault="002F5AAC"/>
        </w:tc>
      </w:tr>
      <w:tr w:rsidR="002F5AAC">
        <w:trPr>
          <w:trHeight w:val="509"/>
        </w:trPr>
        <w:tc>
          <w:tcPr>
            <w:tcW w:w="2154" w:type="dxa"/>
            <w:vMerge/>
            <w:tcBorders>
              <w:left w:val="nil"/>
            </w:tcBorders>
          </w:tcPr>
          <w:p w:rsidR="002F5AAC" w:rsidRDefault="002F5AAC"/>
        </w:tc>
        <w:tc>
          <w:tcPr>
            <w:tcW w:w="907" w:type="dxa"/>
            <w:vMerge/>
          </w:tcPr>
          <w:p w:rsidR="002F5AAC" w:rsidRDefault="002F5AAC"/>
        </w:tc>
        <w:tc>
          <w:tcPr>
            <w:tcW w:w="794" w:type="dxa"/>
            <w:vMerge w:val="restart"/>
          </w:tcPr>
          <w:p w:rsidR="002F5AAC" w:rsidRDefault="002F5AAC">
            <w:pPr>
              <w:pStyle w:val="ConsPlusNormal"/>
              <w:jc w:val="center"/>
            </w:pPr>
            <w:r>
              <w:t>главы</w:t>
            </w:r>
          </w:p>
        </w:tc>
        <w:tc>
          <w:tcPr>
            <w:tcW w:w="931" w:type="dxa"/>
            <w:vMerge w:val="restart"/>
          </w:tcPr>
          <w:p w:rsidR="002F5AAC" w:rsidRDefault="002F5AAC">
            <w:pPr>
              <w:pStyle w:val="ConsPlusNormal"/>
              <w:jc w:val="center"/>
            </w:pPr>
            <w:r>
              <w:t>раздела, подраздела</w:t>
            </w:r>
          </w:p>
        </w:tc>
        <w:tc>
          <w:tcPr>
            <w:tcW w:w="845" w:type="dxa"/>
            <w:vMerge w:val="restart"/>
          </w:tcPr>
          <w:p w:rsidR="002F5AAC" w:rsidRDefault="002F5AAC">
            <w:pPr>
              <w:pStyle w:val="ConsPlusNormal"/>
              <w:jc w:val="center"/>
            </w:pPr>
            <w:r>
              <w:t>целевой статьи</w:t>
            </w:r>
          </w:p>
        </w:tc>
        <w:tc>
          <w:tcPr>
            <w:tcW w:w="845" w:type="dxa"/>
            <w:vMerge w:val="restart"/>
          </w:tcPr>
          <w:p w:rsidR="002F5AAC" w:rsidRDefault="002F5AAC">
            <w:pPr>
              <w:pStyle w:val="ConsPlusNormal"/>
              <w:jc w:val="center"/>
            </w:pPr>
            <w:r>
              <w:t>вида расходов</w:t>
            </w:r>
          </w:p>
        </w:tc>
        <w:tc>
          <w:tcPr>
            <w:tcW w:w="1134" w:type="dxa"/>
            <w:vMerge/>
          </w:tcPr>
          <w:p w:rsidR="002F5AAC" w:rsidRDefault="002F5AAC"/>
        </w:tc>
        <w:tc>
          <w:tcPr>
            <w:tcW w:w="1814" w:type="dxa"/>
            <w:gridSpan w:val="2"/>
            <w:vMerge/>
          </w:tcPr>
          <w:p w:rsidR="002F5AAC" w:rsidRDefault="002F5AAC"/>
        </w:tc>
        <w:tc>
          <w:tcPr>
            <w:tcW w:w="850" w:type="dxa"/>
            <w:vMerge/>
          </w:tcPr>
          <w:p w:rsidR="002F5AAC" w:rsidRDefault="002F5AAC"/>
        </w:tc>
        <w:tc>
          <w:tcPr>
            <w:tcW w:w="1020" w:type="dxa"/>
            <w:vMerge/>
            <w:tcBorders>
              <w:right w:val="nil"/>
            </w:tcBorders>
          </w:tcPr>
          <w:p w:rsidR="002F5AAC" w:rsidRDefault="002F5AAC"/>
        </w:tc>
      </w:tr>
      <w:tr w:rsidR="002F5AAC">
        <w:tc>
          <w:tcPr>
            <w:tcW w:w="2154" w:type="dxa"/>
            <w:vMerge/>
            <w:tcBorders>
              <w:left w:val="nil"/>
            </w:tcBorders>
          </w:tcPr>
          <w:p w:rsidR="002F5AAC" w:rsidRDefault="002F5AAC"/>
        </w:tc>
        <w:tc>
          <w:tcPr>
            <w:tcW w:w="907" w:type="dxa"/>
            <w:vMerge/>
          </w:tcPr>
          <w:p w:rsidR="002F5AAC" w:rsidRDefault="002F5AAC"/>
        </w:tc>
        <w:tc>
          <w:tcPr>
            <w:tcW w:w="794" w:type="dxa"/>
            <w:vMerge/>
          </w:tcPr>
          <w:p w:rsidR="002F5AAC" w:rsidRDefault="002F5AAC"/>
        </w:tc>
        <w:tc>
          <w:tcPr>
            <w:tcW w:w="931" w:type="dxa"/>
            <w:vMerge/>
          </w:tcPr>
          <w:p w:rsidR="002F5AAC" w:rsidRDefault="002F5AAC"/>
        </w:tc>
        <w:tc>
          <w:tcPr>
            <w:tcW w:w="845" w:type="dxa"/>
            <w:vMerge/>
          </w:tcPr>
          <w:p w:rsidR="002F5AAC" w:rsidRDefault="002F5AAC"/>
        </w:tc>
        <w:tc>
          <w:tcPr>
            <w:tcW w:w="845" w:type="dxa"/>
            <w:vMerge/>
          </w:tcPr>
          <w:p w:rsidR="002F5AAC" w:rsidRDefault="002F5AAC"/>
        </w:tc>
        <w:tc>
          <w:tcPr>
            <w:tcW w:w="1134" w:type="dxa"/>
            <w:vMerge/>
          </w:tcPr>
          <w:p w:rsidR="002F5AAC" w:rsidRDefault="002F5AAC"/>
        </w:tc>
        <w:tc>
          <w:tcPr>
            <w:tcW w:w="964" w:type="dxa"/>
          </w:tcPr>
          <w:p w:rsidR="002F5AAC" w:rsidRDefault="002F5AAC">
            <w:pPr>
              <w:pStyle w:val="ConsPlusNormal"/>
              <w:jc w:val="center"/>
            </w:pPr>
            <w:r>
              <w:t>первый год</w:t>
            </w:r>
          </w:p>
        </w:tc>
        <w:tc>
          <w:tcPr>
            <w:tcW w:w="850" w:type="dxa"/>
          </w:tcPr>
          <w:p w:rsidR="002F5AAC" w:rsidRDefault="002F5AAC">
            <w:pPr>
              <w:pStyle w:val="ConsPlusNormal"/>
              <w:jc w:val="center"/>
            </w:pPr>
            <w:r>
              <w:t>второй год</w:t>
            </w:r>
          </w:p>
        </w:tc>
        <w:tc>
          <w:tcPr>
            <w:tcW w:w="850" w:type="dxa"/>
            <w:vMerge/>
          </w:tcPr>
          <w:p w:rsidR="002F5AAC" w:rsidRDefault="002F5AAC"/>
        </w:tc>
        <w:tc>
          <w:tcPr>
            <w:tcW w:w="1020" w:type="dxa"/>
            <w:vMerge/>
            <w:tcBorders>
              <w:right w:val="nil"/>
            </w:tcBorders>
          </w:tcPr>
          <w:p w:rsidR="002F5AAC" w:rsidRDefault="002F5AAC"/>
        </w:tc>
      </w:tr>
      <w:tr w:rsidR="002F5AAC">
        <w:tc>
          <w:tcPr>
            <w:tcW w:w="2154" w:type="dxa"/>
            <w:tcBorders>
              <w:left w:val="nil"/>
            </w:tcBorders>
          </w:tcPr>
          <w:p w:rsidR="002F5AAC" w:rsidRDefault="002F5AAC">
            <w:pPr>
              <w:pStyle w:val="ConsPlusNormal"/>
              <w:jc w:val="center"/>
            </w:pPr>
            <w:bookmarkStart w:id="99" w:name="P2503"/>
            <w:bookmarkEnd w:id="99"/>
            <w:r>
              <w:t>1</w:t>
            </w:r>
          </w:p>
        </w:tc>
        <w:tc>
          <w:tcPr>
            <w:tcW w:w="907" w:type="dxa"/>
          </w:tcPr>
          <w:p w:rsidR="002F5AAC" w:rsidRDefault="002F5AAC">
            <w:pPr>
              <w:pStyle w:val="ConsPlusNormal"/>
              <w:jc w:val="center"/>
            </w:pPr>
            <w:bookmarkStart w:id="100" w:name="P2504"/>
            <w:bookmarkEnd w:id="100"/>
            <w:r>
              <w:t>2</w:t>
            </w:r>
          </w:p>
        </w:tc>
        <w:tc>
          <w:tcPr>
            <w:tcW w:w="794" w:type="dxa"/>
          </w:tcPr>
          <w:p w:rsidR="002F5AAC" w:rsidRDefault="002F5AAC">
            <w:pPr>
              <w:pStyle w:val="ConsPlusNormal"/>
              <w:jc w:val="center"/>
            </w:pPr>
            <w:bookmarkStart w:id="101" w:name="P2505"/>
            <w:bookmarkEnd w:id="101"/>
            <w:r>
              <w:t>3</w:t>
            </w:r>
          </w:p>
        </w:tc>
        <w:tc>
          <w:tcPr>
            <w:tcW w:w="931" w:type="dxa"/>
          </w:tcPr>
          <w:p w:rsidR="002F5AAC" w:rsidRDefault="002F5AAC">
            <w:pPr>
              <w:pStyle w:val="ConsPlusNormal"/>
              <w:jc w:val="center"/>
            </w:pPr>
            <w:r>
              <w:t>4</w:t>
            </w:r>
          </w:p>
        </w:tc>
        <w:tc>
          <w:tcPr>
            <w:tcW w:w="845" w:type="dxa"/>
          </w:tcPr>
          <w:p w:rsidR="002F5AAC" w:rsidRDefault="002F5AAC">
            <w:pPr>
              <w:pStyle w:val="ConsPlusNormal"/>
              <w:jc w:val="center"/>
            </w:pPr>
            <w:r>
              <w:t>5</w:t>
            </w:r>
          </w:p>
        </w:tc>
        <w:tc>
          <w:tcPr>
            <w:tcW w:w="845" w:type="dxa"/>
          </w:tcPr>
          <w:p w:rsidR="002F5AAC" w:rsidRDefault="002F5AAC">
            <w:pPr>
              <w:pStyle w:val="ConsPlusNormal"/>
              <w:jc w:val="center"/>
            </w:pPr>
            <w:bookmarkStart w:id="102" w:name="P2508"/>
            <w:bookmarkEnd w:id="102"/>
            <w:r>
              <w:t>6</w:t>
            </w:r>
          </w:p>
        </w:tc>
        <w:tc>
          <w:tcPr>
            <w:tcW w:w="1134" w:type="dxa"/>
          </w:tcPr>
          <w:p w:rsidR="002F5AAC" w:rsidRDefault="002F5AAC">
            <w:pPr>
              <w:pStyle w:val="ConsPlusNormal"/>
              <w:jc w:val="center"/>
            </w:pPr>
            <w:bookmarkStart w:id="103" w:name="P2509"/>
            <w:bookmarkEnd w:id="103"/>
            <w:r>
              <w:t>7</w:t>
            </w:r>
          </w:p>
        </w:tc>
        <w:tc>
          <w:tcPr>
            <w:tcW w:w="964" w:type="dxa"/>
          </w:tcPr>
          <w:p w:rsidR="002F5AAC" w:rsidRDefault="002F5AAC">
            <w:pPr>
              <w:pStyle w:val="ConsPlusNormal"/>
              <w:jc w:val="center"/>
            </w:pPr>
            <w:bookmarkStart w:id="104" w:name="P2510"/>
            <w:bookmarkEnd w:id="104"/>
            <w:r>
              <w:t>8</w:t>
            </w:r>
          </w:p>
        </w:tc>
        <w:tc>
          <w:tcPr>
            <w:tcW w:w="850" w:type="dxa"/>
          </w:tcPr>
          <w:p w:rsidR="002F5AAC" w:rsidRDefault="002F5AAC">
            <w:pPr>
              <w:pStyle w:val="ConsPlusNormal"/>
              <w:jc w:val="center"/>
            </w:pPr>
            <w:bookmarkStart w:id="105" w:name="P2511"/>
            <w:bookmarkEnd w:id="105"/>
            <w:r>
              <w:t>9</w:t>
            </w:r>
          </w:p>
        </w:tc>
        <w:tc>
          <w:tcPr>
            <w:tcW w:w="850" w:type="dxa"/>
          </w:tcPr>
          <w:p w:rsidR="002F5AAC" w:rsidRDefault="002F5AAC">
            <w:pPr>
              <w:pStyle w:val="ConsPlusNormal"/>
              <w:jc w:val="center"/>
            </w:pPr>
            <w:bookmarkStart w:id="106" w:name="P2512"/>
            <w:bookmarkEnd w:id="106"/>
            <w:r>
              <w:t>10</w:t>
            </w:r>
          </w:p>
        </w:tc>
        <w:tc>
          <w:tcPr>
            <w:tcW w:w="1020" w:type="dxa"/>
            <w:tcBorders>
              <w:right w:val="nil"/>
            </w:tcBorders>
          </w:tcPr>
          <w:p w:rsidR="002F5AAC" w:rsidRDefault="002F5AAC">
            <w:pPr>
              <w:pStyle w:val="ConsPlusNormal"/>
              <w:jc w:val="center"/>
            </w:pPr>
            <w:bookmarkStart w:id="107" w:name="P2513"/>
            <w:bookmarkEnd w:id="107"/>
            <w:r>
              <w:t>11</w:t>
            </w:r>
          </w:p>
        </w:tc>
      </w:tr>
      <w:tr w:rsidR="002F5AAC">
        <w:tblPrEx>
          <w:tblBorders>
            <w:right w:val="single" w:sz="4" w:space="0" w:color="auto"/>
          </w:tblBorders>
        </w:tblPrEx>
        <w:tc>
          <w:tcPr>
            <w:tcW w:w="2154" w:type="dxa"/>
            <w:vMerge w:val="restart"/>
            <w:tcBorders>
              <w:left w:val="nil"/>
            </w:tcBorders>
          </w:tcPr>
          <w:p w:rsidR="002F5AAC" w:rsidRDefault="002F5AAC">
            <w:pPr>
              <w:pStyle w:val="ConsPlusNormal"/>
              <w:jc w:val="center"/>
            </w:pPr>
          </w:p>
        </w:tc>
        <w:tc>
          <w:tcPr>
            <w:tcW w:w="907" w:type="dxa"/>
            <w:vMerge w:val="restart"/>
          </w:tcPr>
          <w:p w:rsidR="002F5AAC" w:rsidRDefault="002F5AAC">
            <w:pPr>
              <w:pStyle w:val="ConsPlusNormal"/>
              <w:jc w:val="center"/>
            </w:pPr>
          </w:p>
        </w:tc>
        <w:tc>
          <w:tcPr>
            <w:tcW w:w="794" w:type="dxa"/>
          </w:tcPr>
          <w:p w:rsidR="002F5AAC" w:rsidRDefault="002F5AAC">
            <w:pPr>
              <w:pStyle w:val="ConsPlusNormal"/>
              <w:jc w:val="center"/>
            </w:pPr>
          </w:p>
        </w:tc>
        <w:tc>
          <w:tcPr>
            <w:tcW w:w="931" w:type="dxa"/>
          </w:tcPr>
          <w:p w:rsidR="002F5AAC" w:rsidRDefault="002F5AAC">
            <w:pPr>
              <w:pStyle w:val="ConsPlusNormal"/>
              <w:jc w:val="center"/>
            </w:pPr>
          </w:p>
        </w:tc>
        <w:tc>
          <w:tcPr>
            <w:tcW w:w="845" w:type="dxa"/>
          </w:tcPr>
          <w:p w:rsidR="002F5AAC" w:rsidRDefault="002F5AAC">
            <w:pPr>
              <w:pStyle w:val="ConsPlusNormal"/>
              <w:jc w:val="center"/>
            </w:pPr>
          </w:p>
        </w:tc>
        <w:tc>
          <w:tcPr>
            <w:tcW w:w="845" w:type="dxa"/>
          </w:tcPr>
          <w:p w:rsidR="002F5AAC" w:rsidRDefault="002F5AAC">
            <w:pPr>
              <w:pStyle w:val="ConsPlusNormal"/>
              <w:jc w:val="center"/>
            </w:pPr>
          </w:p>
        </w:tc>
        <w:tc>
          <w:tcPr>
            <w:tcW w:w="1134" w:type="dxa"/>
          </w:tcPr>
          <w:p w:rsidR="002F5AAC" w:rsidRDefault="002F5AAC">
            <w:pPr>
              <w:pStyle w:val="ConsPlusNormal"/>
              <w:jc w:val="center"/>
            </w:pPr>
          </w:p>
        </w:tc>
        <w:tc>
          <w:tcPr>
            <w:tcW w:w="964" w:type="dxa"/>
          </w:tcPr>
          <w:p w:rsidR="002F5AAC" w:rsidRDefault="002F5AAC">
            <w:pPr>
              <w:pStyle w:val="ConsPlusNormal"/>
              <w:jc w:val="center"/>
            </w:pPr>
          </w:p>
        </w:tc>
        <w:tc>
          <w:tcPr>
            <w:tcW w:w="850" w:type="dxa"/>
          </w:tcPr>
          <w:p w:rsidR="002F5AAC" w:rsidRDefault="002F5AAC">
            <w:pPr>
              <w:pStyle w:val="ConsPlusNormal"/>
              <w:jc w:val="center"/>
            </w:pPr>
          </w:p>
        </w:tc>
        <w:tc>
          <w:tcPr>
            <w:tcW w:w="850" w:type="dxa"/>
          </w:tcPr>
          <w:p w:rsidR="002F5AAC" w:rsidRDefault="002F5AAC">
            <w:pPr>
              <w:pStyle w:val="ConsPlusNormal"/>
              <w:jc w:val="center"/>
            </w:pPr>
          </w:p>
        </w:tc>
        <w:tc>
          <w:tcPr>
            <w:tcW w:w="1020" w:type="dxa"/>
          </w:tcPr>
          <w:p w:rsidR="002F5AAC" w:rsidRDefault="002F5AAC">
            <w:pPr>
              <w:pStyle w:val="ConsPlusNormal"/>
              <w:jc w:val="center"/>
            </w:pPr>
          </w:p>
        </w:tc>
      </w:tr>
      <w:tr w:rsidR="002F5AAC">
        <w:tblPrEx>
          <w:tblBorders>
            <w:right w:val="single" w:sz="4" w:space="0" w:color="auto"/>
          </w:tblBorders>
        </w:tblPrEx>
        <w:tc>
          <w:tcPr>
            <w:tcW w:w="2154" w:type="dxa"/>
            <w:vMerge/>
            <w:tcBorders>
              <w:left w:val="nil"/>
            </w:tcBorders>
          </w:tcPr>
          <w:p w:rsidR="002F5AAC" w:rsidRDefault="002F5AAC"/>
        </w:tc>
        <w:tc>
          <w:tcPr>
            <w:tcW w:w="907" w:type="dxa"/>
            <w:vMerge/>
          </w:tcPr>
          <w:p w:rsidR="002F5AAC" w:rsidRDefault="002F5AAC"/>
        </w:tc>
        <w:tc>
          <w:tcPr>
            <w:tcW w:w="794" w:type="dxa"/>
          </w:tcPr>
          <w:p w:rsidR="002F5AAC" w:rsidRDefault="002F5AAC">
            <w:pPr>
              <w:pStyle w:val="ConsPlusNormal"/>
              <w:jc w:val="center"/>
            </w:pPr>
          </w:p>
        </w:tc>
        <w:tc>
          <w:tcPr>
            <w:tcW w:w="931" w:type="dxa"/>
          </w:tcPr>
          <w:p w:rsidR="002F5AAC" w:rsidRDefault="002F5AAC">
            <w:pPr>
              <w:pStyle w:val="ConsPlusNormal"/>
              <w:jc w:val="center"/>
            </w:pPr>
          </w:p>
        </w:tc>
        <w:tc>
          <w:tcPr>
            <w:tcW w:w="845" w:type="dxa"/>
          </w:tcPr>
          <w:p w:rsidR="002F5AAC" w:rsidRDefault="002F5AAC">
            <w:pPr>
              <w:pStyle w:val="ConsPlusNormal"/>
              <w:jc w:val="center"/>
            </w:pPr>
          </w:p>
        </w:tc>
        <w:tc>
          <w:tcPr>
            <w:tcW w:w="845" w:type="dxa"/>
          </w:tcPr>
          <w:p w:rsidR="002F5AAC" w:rsidRDefault="002F5AAC">
            <w:pPr>
              <w:pStyle w:val="ConsPlusNormal"/>
              <w:jc w:val="center"/>
            </w:pPr>
          </w:p>
        </w:tc>
        <w:tc>
          <w:tcPr>
            <w:tcW w:w="1134" w:type="dxa"/>
          </w:tcPr>
          <w:p w:rsidR="002F5AAC" w:rsidRDefault="002F5AAC">
            <w:pPr>
              <w:pStyle w:val="ConsPlusNormal"/>
              <w:jc w:val="center"/>
            </w:pPr>
          </w:p>
        </w:tc>
        <w:tc>
          <w:tcPr>
            <w:tcW w:w="964" w:type="dxa"/>
          </w:tcPr>
          <w:p w:rsidR="002F5AAC" w:rsidRDefault="002F5AAC">
            <w:pPr>
              <w:pStyle w:val="ConsPlusNormal"/>
              <w:jc w:val="center"/>
            </w:pPr>
          </w:p>
        </w:tc>
        <w:tc>
          <w:tcPr>
            <w:tcW w:w="850" w:type="dxa"/>
          </w:tcPr>
          <w:p w:rsidR="002F5AAC" w:rsidRDefault="002F5AAC">
            <w:pPr>
              <w:pStyle w:val="ConsPlusNormal"/>
              <w:jc w:val="center"/>
            </w:pPr>
          </w:p>
        </w:tc>
        <w:tc>
          <w:tcPr>
            <w:tcW w:w="850" w:type="dxa"/>
          </w:tcPr>
          <w:p w:rsidR="002F5AAC" w:rsidRDefault="002F5AAC">
            <w:pPr>
              <w:pStyle w:val="ConsPlusNormal"/>
              <w:jc w:val="center"/>
            </w:pPr>
          </w:p>
        </w:tc>
        <w:tc>
          <w:tcPr>
            <w:tcW w:w="1020" w:type="dxa"/>
          </w:tcPr>
          <w:p w:rsidR="002F5AAC" w:rsidRDefault="002F5AAC">
            <w:pPr>
              <w:pStyle w:val="ConsPlusNormal"/>
              <w:jc w:val="center"/>
            </w:pPr>
          </w:p>
        </w:tc>
      </w:tr>
      <w:tr w:rsidR="002F5AAC">
        <w:tblPrEx>
          <w:tblBorders>
            <w:right w:val="single" w:sz="4" w:space="0" w:color="auto"/>
          </w:tblBorders>
        </w:tblPrEx>
        <w:tc>
          <w:tcPr>
            <w:tcW w:w="2154" w:type="dxa"/>
            <w:tcBorders>
              <w:left w:val="nil"/>
            </w:tcBorders>
          </w:tcPr>
          <w:p w:rsidR="002F5AAC" w:rsidRDefault="002F5AAC">
            <w:pPr>
              <w:pStyle w:val="ConsPlusNormal"/>
              <w:jc w:val="right"/>
            </w:pPr>
            <w:bookmarkStart w:id="108" w:name="P2534"/>
            <w:bookmarkEnd w:id="108"/>
            <w:r>
              <w:t>Итого по коду объекта ФАИП (мероприятия по информатизации)</w:t>
            </w:r>
          </w:p>
        </w:tc>
        <w:tc>
          <w:tcPr>
            <w:tcW w:w="907" w:type="dxa"/>
          </w:tcPr>
          <w:p w:rsidR="002F5AAC" w:rsidRDefault="002F5AAC">
            <w:pPr>
              <w:pStyle w:val="ConsPlusNormal"/>
              <w:jc w:val="right"/>
            </w:pPr>
          </w:p>
        </w:tc>
        <w:tc>
          <w:tcPr>
            <w:tcW w:w="794" w:type="dxa"/>
            <w:vAlign w:val="bottom"/>
          </w:tcPr>
          <w:p w:rsidR="002F5AAC" w:rsidRDefault="002F5AAC">
            <w:pPr>
              <w:pStyle w:val="ConsPlusNormal"/>
              <w:jc w:val="center"/>
            </w:pPr>
            <w:r>
              <w:t>x</w:t>
            </w:r>
          </w:p>
        </w:tc>
        <w:tc>
          <w:tcPr>
            <w:tcW w:w="931" w:type="dxa"/>
            <w:vAlign w:val="bottom"/>
          </w:tcPr>
          <w:p w:rsidR="002F5AAC" w:rsidRDefault="002F5AAC">
            <w:pPr>
              <w:pStyle w:val="ConsPlusNormal"/>
              <w:jc w:val="center"/>
            </w:pPr>
            <w:r>
              <w:t>x</w:t>
            </w:r>
          </w:p>
        </w:tc>
        <w:tc>
          <w:tcPr>
            <w:tcW w:w="845" w:type="dxa"/>
            <w:vAlign w:val="bottom"/>
          </w:tcPr>
          <w:p w:rsidR="002F5AAC" w:rsidRDefault="002F5AAC">
            <w:pPr>
              <w:pStyle w:val="ConsPlusNormal"/>
              <w:jc w:val="center"/>
            </w:pPr>
            <w:r>
              <w:t>x</w:t>
            </w:r>
          </w:p>
        </w:tc>
        <w:tc>
          <w:tcPr>
            <w:tcW w:w="845" w:type="dxa"/>
            <w:vAlign w:val="bottom"/>
          </w:tcPr>
          <w:p w:rsidR="002F5AAC" w:rsidRDefault="002F5AAC">
            <w:pPr>
              <w:pStyle w:val="ConsPlusNormal"/>
              <w:jc w:val="center"/>
            </w:pPr>
            <w:r>
              <w:t>x</w:t>
            </w:r>
          </w:p>
        </w:tc>
        <w:tc>
          <w:tcPr>
            <w:tcW w:w="1134" w:type="dxa"/>
          </w:tcPr>
          <w:p w:rsidR="002F5AAC" w:rsidRDefault="002F5AAC">
            <w:pPr>
              <w:pStyle w:val="ConsPlusNormal"/>
              <w:jc w:val="center"/>
            </w:pPr>
          </w:p>
        </w:tc>
        <w:tc>
          <w:tcPr>
            <w:tcW w:w="964" w:type="dxa"/>
          </w:tcPr>
          <w:p w:rsidR="002F5AAC" w:rsidRDefault="002F5AAC">
            <w:pPr>
              <w:pStyle w:val="ConsPlusNormal"/>
              <w:jc w:val="center"/>
            </w:pPr>
          </w:p>
        </w:tc>
        <w:tc>
          <w:tcPr>
            <w:tcW w:w="850" w:type="dxa"/>
          </w:tcPr>
          <w:p w:rsidR="002F5AAC" w:rsidRDefault="002F5AAC">
            <w:pPr>
              <w:pStyle w:val="ConsPlusNormal"/>
              <w:jc w:val="center"/>
            </w:pPr>
          </w:p>
        </w:tc>
        <w:tc>
          <w:tcPr>
            <w:tcW w:w="850" w:type="dxa"/>
          </w:tcPr>
          <w:p w:rsidR="002F5AAC" w:rsidRDefault="002F5AAC">
            <w:pPr>
              <w:pStyle w:val="ConsPlusNormal"/>
              <w:jc w:val="center"/>
            </w:pPr>
          </w:p>
        </w:tc>
        <w:tc>
          <w:tcPr>
            <w:tcW w:w="1020" w:type="dxa"/>
          </w:tcPr>
          <w:p w:rsidR="002F5AAC" w:rsidRDefault="002F5AAC">
            <w:pPr>
              <w:pStyle w:val="ConsPlusNormal"/>
              <w:jc w:val="center"/>
            </w:pPr>
          </w:p>
        </w:tc>
      </w:tr>
      <w:tr w:rsidR="002F5AAC">
        <w:tblPrEx>
          <w:tblBorders>
            <w:right w:val="single" w:sz="4" w:space="0" w:color="auto"/>
          </w:tblBorders>
        </w:tblPrEx>
        <w:tc>
          <w:tcPr>
            <w:tcW w:w="2154" w:type="dxa"/>
            <w:vMerge w:val="restart"/>
            <w:tcBorders>
              <w:left w:val="nil"/>
            </w:tcBorders>
          </w:tcPr>
          <w:p w:rsidR="002F5AAC" w:rsidRDefault="002F5AAC">
            <w:pPr>
              <w:pStyle w:val="ConsPlusNormal"/>
              <w:jc w:val="right"/>
            </w:pPr>
          </w:p>
        </w:tc>
        <w:tc>
          <w:tcPr>
            <w:tcW w:w="907" w:type="dxa"/>
            <w:vMerge w:val="restart"/>
          </w:tcPr>
          <w:p w:rsidR="002F5AAC" w:rsidRDefault="002F5AAC">
            <w:pPr>
              <w:pStyle w:val="ConsPlusNormal"/>
              <w:jc w:val="right"/>
            </w:pPr>
          </w:p>
        </w:tc>
        <w:tc>
          <w:tcPr>
            <w:tcW w:w="794" w:type="dxa"/>
            <w:vAlign w:val="bottom"/>
          </w:tcPr>
          <w:p w:rsidR="002F5AAC" w:rsidRDefault="002F5AAC">
            <w:pPr>
              <w:pStyle w:val="ConsPlusNormal"/>
              <w:jc w:val="center"/>
            </w:pPr>
          </w:p>
        </w:tc>
        <w:tc>
          <w:tcPr>
            <w:tcW w:w="931" w:type="dxa"/>
            <w:vAlign w:val="bottom"/>
          </w:tcPr>
          <w:p w:rsidR="002F5AAC" w:rsidRDefault="002F5AAC">
            <w:pPr>
              <w:pStyle w:val="ConsPlusNormal"/>
              <w:jc w:val="center"/>
            </w:pPr>
          </w:p>
        </w:tc>
        <w:tc>
          <w:tcPr>
            <w:tcW w:w="845" w:type="dxa"/>
            <w:vAlign w:val="bottom"/>
          </w:tcPr>
          <w:p w:rsidR="002F5AAC" w:rsidRDefault="002F5AAC">
            <w:pPr>
              <w:pStyle w:val="ConsPlusNormal"/>
              <w:jc w:val="center"/>
            </w:pPr>
          </w:p>
        </w:tc>
        <w:tc>
          <w:tcPr>
            <w:tcW w:w="845" w:type="dxa"/>
            <w:vAlign w:val="bottom"/>
          </w:tcPr>
          <w:p w:rsidR="002F5AAC" w:rsidRDefault="002F5AAC">
            <w:pPr>
              <w:pStyle w:val="ConsPlusNormal"/>
              <w:jc w:val="center"/>
            </w:pPr>
          </w:p>
        </w:tc>
        <w:tc>
          <w:tcPr>
            <w:tcW w:w="1134" w:type="dxa"/>
          </w:tcPr>
          <w:p w:rsidR="002F5AAC" w:rsidRDefault="002F5AAC">
            <w:pPr>
              <w:pStyle w:val="ConsPlusNormal"/>
              <w:jc w:val="center"/>
            </w:pPr>
          </w:p>
        </w:tc>
        <w:tc>
          <w:tcPr>
            <w:tcW w:w="964" w:type="dxa"/>
          </w:tcPr>
          <w:p w:rsidR="002F5AAC" w:rsidRDefault="002F5AAC">
            <w:pPr>
              <w:pStyle w:val="ConsPlusNormal"/>
              <w:jc w:val="center"/>
            </w:pPr>
          </w:p>
        </w:tc>
        <w:tc>
          <w:tcPr>
            <w:tcW w:w="850" w:type="dxa"/>
          </w:tcPr>
          <w:p w:rsidR="002F5AAC" w:rsidRDefault="002F5AAC">
            <w:pPr>
              <w:pStyle w:val="ConsPlusNormal"/>
              <w:jc w:val="center"/>
            </w:pPr>
          </w:p>
        </w:tc>
        <w:tc>
          <w:tcPr>
            <w:tcW w:w="850" w:type="dxa"/>
          </w:tcPr>
          <w:p w:rsidR="002F5AAC" w:rsidRDefault="002F5AAC">
            <w:pPr>
              <w:pStyle w:val="ConsPlusNormal"/>
              <w:jc w:val="center"/>
            </w:pPr>
          </w:p>
        </w:tc>
        <w:tc>
          <w:tcPr>
            <w:tcW w:w="1020" w:type="dxa"/>
          </w:tcPr>
          <w:p w:rsidR="002F5AAC" w:rsidRDefault="002F5AAC">
            <w:pPr>
              <w:pStyle w:val="ConsPlusNormal"/>
              <w:jc w:val="center"/>
            </w:pPr>
          </w:p>
        </w:tc>
      </w:tr>
      <w:tr w:rsidR="002F5AAC">
        <w:tblPrEx>
          <w:tblBorders>
            <w:right w:val="single" w:sz="4" w:space="0" w:color="auto"/>
          </w:tblBorders>
        </w:tblPrEx>
        <w:tc>
          <w:tcPr>
            <w:tcW w:w="2154" w:type="dxa"/>
            <w:vMerge/>
            <w:tcBorders>
              <w:left w:val="nil"/>
            </w:tcBorders>
          </w:tcPr>
          <w:p w:rsidR="002F5AAC" w:rsidRDefault="002F5AAC"/>
        </w:tc>
        <w:tc>
          <w:tcPr>
            <w:tcW w:w="907" w:type="dxa"/>
            <w:vMerge/>
          </w:tcPr>
          <w:p w:rsidR="002F5AAC" w:rsidRDefault="002F5AAC"/>
        </w:tc>
        <w:tc>
          <w:tcPr>
            <w:tcW w:w="794" w:type="dxa"/>
            <w:vAlign w:val="bottom"/>
          </w:tcPr>
          <w:p w:rsidR="002F5AAC" w:rsidRDefault="002F5AAC">
            <w:pPr>
              <w:pStyle w:val="ConsPlusNormal"/>
              <w:jc w:val="center"/>
            </w:pPr>
          </w:p>
        </w:tc>
        <w:tc>
          <w:tcPr>
            <w:tcW w:w="931" w:type="dxa"/>
            <w:vAlign w:val="bottom"/>
          </w:tcPr>
          <w:p w:rsidR="002F5AAC" w:rsidRDefault="002F5AAC">
            <w:pPr>
              <w:pStyle w:val="ConsPlusNormal"/>
              <w:jc w:val="center"/>
            </w:pPr>
          </w:p>
        </w:tc>
        <w:tc>
          <w:tcPr>
            <w:tcW w:w="845" w:type="dxa"/>
            <w:vAlign w:val="bottom"/>
          </w:tcPr>
          <w:p w:rsidR="002F5AAC" w:rsidRDefault="002F5AAC">
            <w:pPr>
              <w:pStyle w:val="ConsPlusNormal"/>
              <w:jc w:val="center"/>
            </w:pPr>
          </w:p>
        </w:tc>
        <w:tc>
          <w:tcPr>
            <w:tcW w:w="845" w:type="dxa"/>
            <w:vAlign w:val="bottom"/>
          </w:tcPr>
          <w:p w:rsidR="002F5AAC" w:rsidRDefault="002F5AAC">
            <w:pPr>
              <w:pStyle w:val="ConsPlusNormal"/>
              <w:jc w:val="center"/>
            </w:pPr>
          </w:p>
        </w:tc>
        <w:tc>
          <w:tcPr>
            <w:tcW w:w="1134" w:type="dxa"/>
          </w:tcPr>
          <w:p w:rsidR="002F5AAC" w:rsidRDefault="002F5AAC">
            <w:pPr>
              <w:pStyle w:val="ConsPlusNormal"/>
              <w:jc w:val="center"/>
            </w:pPr>
          </w:p>
        </w:tc>
        <w:tc>
          <w:tcPr>
            <w:tcW w:w="964" w:type="dxa"/>
          </w:tcPr>
          <w:p w:rsidR="002F5AAC" w:rsidRDefault="002F5AAC">
            <w:pPr>
              <w:pStyle w:val="ConsPlusNormal"/>
              <w:jc w:val="center"/>
            </w:pPr>
          </w:p>
        </w:tc>
        <w:tc>
          <w:tcPr>
            <w:tcW w:w="850" w:type="dxa"/>
          </w:tcPr>
          <w:p w:rsidR="002F5AAC" w:rsidRDefault="002F5AAC">
            <w:pPr>
              <w:pStyle w:val="ConsPlusNormal"/>
              <w:jc w:val="center"/>
            </w:pPr>
          </w:p>
        </w:tc>
        <w:tc>
          <w:tcPr>
            <w:tcW w:w="850" w:type="dxa"/>
          </w:tcPr>
          <w:p w:rsidR="002F5AAC" w:rsidRDefault="002F5AAC">
            <w:pPr>
              <w:pStyle w:val="ConsPlusNormal"/>
              <w:jc w:val="center"/>
            </w:pPr>
          </w:p>
        </w:tc>
        <w:tc>
          <w:tcPr>
            <w:tcW w:w="1020" w:type="dxa"/>
          </w:tcPr>
          <w:p w:rsidR="002F5AAC" w:rsidRDefault="002F5AAC">
            <w:pPr>
              <w:pStyle w:val="ConsPlusNormal"/>
              <w:jc w:val="center"/>
            </w:pPr>
          </w:p>
        </w:tc>
      </w:tr>
      <w:tr w:rsidR="002F5AAC">
        <w:tblPrEx>
          <w:tblBorders>
            <w:right w:val="single" w:sz="4" w:space="0" w:color="auto"/>
          </w:tblBorders>
        </w:tblPrEx>
        <w:tc>
          <w:tcPr>
            <w:tcW w:w="2154" w:type="dxa"/>
            <w:tcBorders>
              <w:left w:val="nil"/>
            </w:tcBorders>
          </w:tcPr>
          <w:p w:rsidR="002F5AAC" w:rsidRDefault="002F5AAC">
            <w:pPr>
              <w:pStyle w:val="ConsPlusNormal"/>
              <w:jc w:val="right"/>
            </w:pPr>
            <w:r>
              <w:lastRenderedPageBreak/>
              <w:t>Итого по коду объекта ФАИП (мероприятия по информатизации)</w:t>
            </w:r>
          </w:p>
        </w:tc>
        <w:tc>
          <w:tcPr>
            <w:tcW w:w="907" w:type="dxa"/>
          </w:tcPr>
          <w:p w:rsidR="002F5AAC" w:rsidRDefault="002F5AAC">
            <w:pPr>
              <w:pStyle w:val="ConsPlusNormal"/>
              <w:jc w:val="right"/>
            </w:pPr>
          </w:p>
        </w:tc>
        <w:tc>
          <w:tcPr>
            <w:tcW w:w="794" w:type="dxa"/>
            <w:vAlign w:val="bottom"/>
          </w:tcPr>
          <w:p w:rsidR="002F5AAC" w:rsidRDefault="002F5AAC">
            <w:pPr>
              <w:pStyle w:val="ConsPlusNormal"/>
              <w:jc w:val="center"/>
            </w:pPr>
            <w:r>
              <w:t>x</w:t>
            </w:r>
          </w:p>
        </w:tc>
        <w:tc>
          <w:tcPr>
            <w:tcW w:w="931" w:type="dxa"/>
            <w:vAlign w:val="bottom"/>
          </w:tcPr>
          <w:p w:rsidR="002F5AAC" w:rsidRDefault="002F5AAC">
            <w:pPr>
              <w:pStyle w:val="ConsPlusNormal"/>
              <w:jc w:val="center"/>
            </w:pPr>
            <w:r>
              <w:t>x</w:t>
            </w:r>
          </w:p>
        </w:tc>
        <w:tc>
          <w:tcPr>
            <w:tcW w:w="845" w:type="dxa"/>
            <w:vAlign w:val="bottom"/>
          </w:tcPr>
          <w:p w:rsidR="002F5AAC" w:rsidRDefault="002F5AAC">
            <w:pPr>
              <w:pStyle w:val="ConsPlusNormal"/>
              <w:jc w:val="center"/>
            </w:pPr>
            <w:r>
              <w:t>x</w:t>
            </w:r>
          </w:p>
        </w:tc>
        <w:tc>
          <w:tcPr>
            <w:tcW w:w="845" w:type="dxa"/>
            <w:vAlign w:val="bottom"/>
          </w:tcPr>
          <w:p w:rsidR="002F5AAC" w:rsidRDefault="002F5AAC">
            <w:pPr>
              <w:pStyle w:val="ConsPlusNormal"/>
              <w:jc w:val="center"/>
            </w:pPr>
            <w:r>
              <w:t>x</w:t>
            </w:r>
          </w:p>
        </w:tc>
        <w:tc>
          <w:tcPr>
            <w:tcW w:w="1134" w:type="dxa"/>
          </w:tcPr>
          <w:p w:rsidR="002F5AAC" w:rsidRDefault="002F5AAC">
            <w:pPr>
              <w:pStyle w:val="ConsPlusNormal"/>
              <w:jc w:val="center"/>
            </w:pPr>
          </w:p>
        </w:tc>
        <w:tc>
          <w:tcPr>
            <w:tcW w:w="964" w:type="dxa"/>
          </w:tcPr>
          <w:p w:rsidR="002F5AAC" w:rsidRDefault="002F5AAC">
            <w:pPr>
              <w:pStyle w:val="ConsPlusNormal"/>
              <w:jc w:val="center"/>
            </w:pPr>
          </w:p>
        </w:tc>
        <w:tc>
          <w:tcPr>
            <w:tcW w:w="850" w:type="dxa"/>
          </w:tcPr>
          <w:p w:rsidR="002F5AAC" w:rsidRDefault="002F5AAC">
            <w:pPr>
              <w:pStyle w:val="ConsPlusNormal"/>
              <w:jc w:val="center"/>
            </w:pPr>
          </w:p>
        </w:tc>
        <w:tc>
          <w:tcPr>
            <w:tcW w:w="850" w:type="dxa"/>
          </w:tcPr>
          <w:p w:rsidR="002F5AAC" w:rsidRDefault="002F5AAC">
            <w:pPr>
              <w:pStyle w:val="ConsPlusNormal"/>
              <w:jc w:val="center"/>
            </w:pPr>
          </w:p>
        </w:tc>
        <w:tc>
          <w:tcPr>
            <w:tcW w:w="1020" w:type="dxa"/>
          </w:tcPr>
          <w:p w:rsidR="002F5AAC" w:rsidRDefault="002F5AAC">
            <w:pPr>
              <w:pStyle w:val="ConsPlusNormal"/>
              <w:jc w:val="center"/>
            </w:pPr>
          </w:p>
        </w:tc>
      </w:tr>
      <w:tr w:rsidR="002F5AAC">
        <w:tblPrEx>
          <w:tblBorders>
            <w:right w:val="single" w:sz="4" w:space="0" w:color="auto"/>
          </w:tblBorders>
        </w:tblPrEx>
        <w:tc>
          <w:tcPr>
            <w:tcW w:w="3061" w:type="dxa"/>
            <w:gridSpan w:val="2"/>
            <w:tcBorders>
              <w:left w:val="nil"/>
            </w:tcBorders>
          </w:tcPr>
          <w:p w:rsidR="002F5AAC" w:rsidRDefault="002F5AAC">
            <w:pPr>
              <w:pStyle w:val="ConsPlusNormal"/>
              <w:jc w:val="right"/>
            </w:pPr>
            <w:bookmarkStart w:id="109" w:name="P2576"/>
            <w:bookmarkEnd w:id="109"/>
            <w:r>
              <w:t>Итого по коду главы</w:t>
            </w:r>
          </w:p>
        </w:tc>
        <w:tc>
          <w:tcPr>
            <w:tcW w:w="794" w:type="dxa"/>
            <w:vAlign w:val="bottom"/>
          </w:tcPr>
          <w:p w:rsidR="002F5AAC" w:rsidRDefault="002F5AAC">
            <w:pPr>
              <w:pStyle w:val="ConsPlusNormal"/>
              <w:jc w:val="center"/>
            </w:pPr>
          </w:p>
        </w:tc>
        <w:tc>
          <w:tcPr>
            <w:tcW w:w="931" w:type="dxa"/>
            <w:vAlign w:val="bottom"/>
          </w:tcPr>
          <w:p w:rsidR="002F5AAC" w:rsidRDefault="002F5AAC">
            <w:pPr>
              <w:pStyle w:val="ConsPlusNormal"/>
              <w:jc w:val="center"/>
            </w:pPr>
            <w:r>
              <w:t>x</w:t>
            </w:r>
          </w:p>
        </w:tc>
        <w:tc>
          <w:tcPr>
            <w:tcW w:w="845" w:type="dxa"/>
            <w:vAlign w:val="bottom"/>
          </w:tcPr>
          <w:p w:rsidR="002F5AAC" w:rsidRDefault="002F5AAC">
            <w:pPr>
              <w:pStyle w:val="ConsPlusNormal"/>
              <w:jc w:val="center"/>
            </w:pPr>
            <w:r>
              <w:t>x</w:t>
            </w:r>
          </w:p>
        </w:tc>
        <w:tc>
          <w:tcPr>
            <w:tcW w:w="845" w:type="dxa"/>
            <w:vAlign w:val="bottom"/>
          </w:tcPr>
          <w:p w:rsidR="002F5AAC" w:rsidRDefault="002F5AAC">
            <w:pPr>
              <w:pStyle w:val="ConsPlusNormal"/>
              <w:jc w:val="center"/>
            </w:pPr>
            <w:r>
              <w:t>x</w:t>
            </w:r>
          </w:p>
        </w:tc>
        <w:tc>
          <w:tcPr>
            <w:tcW w:w="1134" w:type="dxa"/>
          </w:tcPr>
          <w:p w:rsidR="002F5AAC" w:rsidRDefault="002F5AAC">
            <w:pPr>
              <w:pStyle w:val="ConsPlusNormal"/>
              <w:jc w:val="center"/>
            </w:pPr>
          </w:p>
        </w:tc>
        <w:tc>
          <w:tcPr>
            <w:tcW w:w="964" w:type="dxa"/>
          </w:tcPr>
          <w:p w:rsidR="002F5AAC" w:rsidRDefault="002F5AAC">
            <w:pPr>
              <w:pStyle w:val="ConsPlusNormal"/>
              <w:jc w:val="center"/>
            </w:pPr>
          </w:p>
        </w:tc>
        <w:tc>
          <w:tcPr>
            <w:tcW w:w="850" w:type="dxa"/>
          </w:tcPr>
          <w:p w:rsidR="002F5AAC" w:rsidRDefault="002F5AAC">
            <w:pPr>
              <w:pStyle w:val="ConsPlusNormal"/>
              <w:jc w:val="center"/>
            </w:pPr>
          </w:p>
        </w:tc>
        <w:tc>
          <w:tcPr>
            <w:tcW w:w="850" w:type="dxa"/>
          </w:tcPr>
          <w:p w:rsidR="002F5AAC" w:rsidRDefault="002F5AAC">
            <w:pPr>
              <w:pStyle w:val="ConsPlusNormal"/>
              <w:jc w:val="center"/>
            </w:pPr>
          </w:p>
        </w:tc>
        <w:tc>
          <w:tcPr>
            <w:tcW w:w="1020" w:type="dxa"/>
          </w:tcPr>
          <w:p w:rsidR="002F5AAC" w:rsidRDefault="002F5AAC">
            <w:pPr>
              <w:pStyle w:val="ConsPlusNormal"/>
              <w:jc w:val="center"/>
            </w:pPr>
          </w:p>
        </w:tc>
      </w:tr>
      <w:tr w:rsidR="002F5AAC">
        <w:tblPrEx>
          <w:tblBorders>
            <w:right w:val="single" w:sz="4" w:space="0" w:color="auto"/>
          </w:tblBorders>
        </w:tblPrEx>
        <w:tc>
          <w:tcPr>
            <w:tcW w:w="6476" w:type="dxa"/>
            <w:gridSpan w:val="6"/>
            <w:tcBorders>
              <w:left w:val="nil"/>
              <w:bottom w:val="nil"/>
            </w:tcBorders>
          </w:tcPr>
          <w:p w:rsidR="002F5AAC" w:rsidRDefault="002F5AAC">
            <w:pPr>
              <w:pStyle w:val="ConsPlusNormal"/>
              <w:jc w:val="right"/>
            </w:pPr>
            <w:bookmarkStart w:id="110" w:name="P2586"/>
            <w:bookmarkEnd w:id="110"/>
            <w:r>
              <w:t>Всего</w:t>
            </w:r>
          </w:p>
        </w:tc>
        <w:tc>
          <w:tcPr>
            <w:tcW w:w="1134" w:type="dxa"/>
          </w:tcPr>
          <w:p w:rsidR="002F5AAC" w:rsidRDefault="002F5AAC">
            <w:pPr>
              <w:pStyle w:val="ConsPlusNormal"/>
              <w:jc w:val="center"/>
            </w:pPr>
          </w:p>
        </w:tc>
        <w:tc>
          <w:tcPr>
            <w:tcW w:w="964" w:type="dxa"/>
          </w:tcPr>
          <w:p w:rsidR="002F5AAC" w:rsidRDefault="002F5AAC">
            <w:pPr>
              <w:pStyle w:val="ConsPlusNormal"/>
              <w:jc w:val="center"/>
            </w:pPr>
          </w:p>
        </w:tc>
        <w:tc>
          <w:tcPr>
            <w:tcW w:w="850" w:type="dxa"/>
          </w:tcPr>
          <w:p w:rsidR="002F5AAC" w:rsidRDefault="002F5AAC">
            <w:pPr>
              <w:pStyle w:val="ConsPlusNormal"/>
              <w:jc w:val="center"/>
            </w:pPr>
          </w:p>
        </w:tc>
        <w:tc>
          <w:tcPr>
            <w:tcW w:w="850" w:type="dxa"/>
          </w:tcPr>
          <w:p w:rsidR="002F5AAC" w:rsidRDefault="002F5AAC">
            <w:pPr>
              <w:pStyle w:val="ConsPlusNormal"/>
              <w:jc w:val="center"/>
            </w:pPr>
          </w:p>
        </w:tc>
        <w:tc>
          <w:tcPr>
            <w:tcW w:w="1020" w:type="dxa"/>
          </w:tcPr>
          <w:p w:rsidR="002F5AAC" w:rsidRDefault="002F5AAC">
            <w:pPr>
              <w:pStyle w:val="ConsPlusNormal"/>
              <w:jc w:val="center"/>
            </w:pPr>
          </w:p>
        </w:tc>
      </w:tr>
    </w:tbl>
    <w:p w:rsidR="002F5AAC" w:rsidRDefault="002F5AAC">
      <w:pPr>
        <w:pStyle w:val="ConsPlusNormal"/>
        <w:jc w:val="both"/>
      </w:pPr>
    </w:p>
    <w:p w:rsidR="002F5AAC" w:rsidRDefault="002F5AAC">
      <w:pPr>
        <w:pStyle w:val="ConsPlusNonformat"/>
        <w:jc w:val="both"/>
      </w:pPr>
      <w:r>
        <w:rPr>
          <w:sz w:val="18"/>
        </w:rPr>
        <w:t>Руководитель __________    ____________ Главный бухгалтер _________ ____________</w:t>
      </w:r>
    </w:p>
    <w:p w:rsidR="002F5AAC" w:rsidRDefault="002F5AAC">
      <w:pPr>
        <w:pStyle w:val="ConsPlusNonformat"/>
        <w:jc w:val="both"/>
      </w:pPr>
      <w:r>
        <w:rPr>
          <w:sz w:val="18"/>
        </w:rPr>
        <w:t xml:space="preserve">             (подпись)     (расшифровка                   (подпись) (расшифровка</w:t>
      </w:r>
    </w:p>
    <w:p w:rsidR="002F5AAC" w:rsidRDefault="002F5AAC">
      <w:pPr>
        <w:pStyle w:val="ConsPlusNonformat"/>
        <w:jc w:val="both"/>
      </w:pPr>
      <w:r>
        <w:rPr>
          <w:sz w:val="18"/>
        </w:rPr>
        <w:t xml:space="preserve">                             подписи)                                 подписи)</w:t>
      </w:r>
    </w:p>
    <w:p w:rsidR="002F5AAC" w:rsidRDefault="002F5AAC">
      <w:pPr>
        <w:pStyle w:val="ConsPlusNonformat"/>
        <w:jc w:val="both"/>
      </w:pPr>
      <w:r>
        <w:rPr>
          <w:sz w:val="18"/>
        </w:rPr>
        <w:t xml:space="preserve">                      М.П.</w:t>
      </w:r>
    </w:p>
    <w:p w:rsidR="002F5AAC" w:rsidRDefault="002F5AAC">
      <w:pPr>
        <w:pStyle w:val="ConsPlusNonformat"/>
        <w:jc w:val="both"/>
      </w:pPr>
    </w:p>
    <w:p w:rsidR="002F5AAC" w:rsidRDefault="002F5AAC">
      <w:pPr>
        <w:pStyle w:val="ConsPlusNonformat"/>
        <w:jc w:val="both"/>
      </w:pPr>
      <w:r>
        <w:rPr>
          <w:sz w:val="18"/>
        </w:rPr>
        <w:t>Ответственный исполнитель ________________  _________ ______________ _________</w:t>
      </w:r>
    </w:p>
    <w:p w:rsidR="002F5AAC" w:rsidRDefault="002F5AAC">
      <w:pPr>
        <w:pStyle w:val="ConsPlusNonformat"/>
        <w:jc w:val="both"/>
      </w:pPr>
      <w:r>
        <w:rPr>
          <w:sz w:val="18"/>
        </w:rPr>
        <w:t xml:space="preserve">                             (должность)    (подпись)  (расшифровка  (телефон)</w:t>
      </w:r>
    </w:p>
    <w:p w:rsidR="002F5AAC" w:rsidRDefault="002F5AAC">
      <w:pPr>
        <w:pStyle w:val="ConsPlusNonformat"/>
        <w:jc w:val="both"/>
      </w:pPr>
      <w:r>
        <w:rPr>
          <w:sz w:val="18"/>
        </w:rPr>
        <w:t xml:space="preserve">                                                         подписи)</w:t>
      </w:r>
    </w:p>
    <w:p w:rsidR="002F5AAC" w:rsidRDefault="002F5AAC">
      <w:pPr>
        <w:pStyle w:val="ConsPlusNonformat"/>
        <w:jc w:val="both"/>
      </w:pPr>
    </w:p>
    <w:p w:rsidR="002F5AAC" w:rsidRDefault="002F5AAC">
      <w:pPr>
        <w:pStyle w:val="ConsPlusNonformat"/>
        <w:jc w:val="both"/>
      </w:pPr>
      <w:r>
        <w:rPr>
          <w:sz w:val="18"/>
        </w:rPr>
        <w:t>"__" ________ 20__ г.</w:t>
      </w:r>
    </w:p>
    <w:p w:rsidR="002F5AAC" w:rsidRDefault="002F5AAC">
      <w:pPr>
        <w:pStyle w:val="ConsPlusNonformat"/>
        <w:jc w:val="both"/>
      </w:pPr>
    </w:p>
    <w:p w:rsidR="002F5AAC" w:rsidRDefault="002F5AAC">
      <w:pPr>
        <w:pStyle w:val="ConsPlusNonformat"/>
        <w:jc w:val="both"/>
      </w:pPr>
      <w:r>
        <w:rPr>
          <w:sz w:val="18"/>
        </w:rPr>
        <w:t xml:space="preserve">                                                         Номер страницы ___</w:t>
      </w:r>
    </w:p>
    <w:p w:rsidR="002F5AAC" w:rsidRDefault="002F5AAC">
      <w:pPr>
        <w:pStyle w:val="ConsPlusNonformat"/>
        <w:jc w:val="both"/>
      </w:pPr>
      <w:r>
        <w:rPr>
          <w:sz w:val="18"/>
        </w:rPr>
        <w:t xml:space="preserve">                                                          Всего страниц ___</w:t>
      </w: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jc w:val="right"/>
        <w:outlineLvl w:val="1"/>
      </w:pPr>
      <w:r>
        <w:t>Приложение N 9</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Минфина России</w:t>
      </w:r>
    </w:p>
    <w:p w:rsidR="002F5AAC" w:rsidRDefault="002F5AAC">
      <w:pPr>
        <w:pStyle w:val="ConsPlusNormal"/>
        <w:jc w:val="right"/>
      </w:pPr>
      <w:r>
        <w:t>от 30.12.2015 N 221н</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 ред. Приказов Минфина России от 29.07.2016 </w:t>
      </w:r>
      <w:hyperlink r:id="rId340" w:history="1">
        <w:r>
          <w:rPr>
            <w:color w:val="0000FF"/>
          </w:rPr>
          <w:t>N 127н</w:t>
        </w:r>
      </w:hyperlink>
      <w:r>
        <w:t xml:space="preserve">, от 27.11.2017 </w:t>
      </w:r>
      <w:hyperlink r:id="rId341" w:history="1">
        <w:r>
          <w:rPr>
            <w:color w:val="0000FF"/>
          </w:rPr>
          <w:t>N 206н</w:t>
        </w:r>
      </w:hyperlink>
      <w:r>
        <w:t>)</w:t>
      </w:r>
    </w:p>
    <w:p w:rsidR="002F5AAC" w:rsidRDefault="002F5AAC">
      <w:pPr>
        <w:pStyle w:val="ConsPlusNormal"/>
        <w:ind w:firstLine="540"/>
        <w:jc w:val="both"/>
      </w:pPr>
    </w:p>
    <w:p w:rsidR="002F5AAC" w:rsidRDefault="002F5AAC">
      <w:pPr>
        <w:pStyle w:val="ConsPlusNonformat"/>
        <w:jc w:val="both"/>
      </w:pPr>
      <w:bookmarkStart w:id="111" w:name="P2622"/>
      <w:bookmarkEnd w:id="111"/>
      <w:r>
        <w:t xml:space="preserve">                                  СПРАВКА</w:t>
      </w:r>
    </w:p>
    <w:p w:rsidR="002F5AAC" w:rsidRDefault="002F5AAC">
      <w:pPr>
        <w:pStyle w:val="ConsPlusNonformat"/>
        <w:jc w:val="both"/>
      </w:pPr>
      <w:r>
        <w:t xml:space="preserve">  о неисполненных в отчетном финансовом году бюджетных обязательствах по</w:t>
      </w:r>
    </w:p>
    <w:p w:rsidR="002F5AAC" w:rsidRDefault="002F5AAC">
      <w:pPr>
        <w:pStyle w:val="ConsPlusNonformat"/>
        <w:jc w:val="both"/>
      </w:pPr>
      <w:r>
        <w:t>государственным контрактам на поставку товаров, выполнение работ, оказание</w:t>
      </w:r>
    </w:p>
    <w:p w:rsidR="002F5AAC" w:rsidRDefault="002F5AAC">
      <w:pPr>
        <w:pStyle w:val="ConsPlusNonformat"/>
        <w:jc w:val="both"/>
      </w:pPr>
      <w:r>
        <w:t xml:space="preserve">   услуг и соглашениям (нормативным правовым актам) о предоставлении из</w:t>
      </w:r>
    </w:p>
    <w:p w:rsidR="002F5AAC" w:rsidRDefault="002F5AAC">
      <w:pPr>
        <w:pStyle w:val="ConsPlusNonformat"/>
        <w:jc w:val="both"/>
      </w:pPr>
      <w:r>
        <w:t xml:space="preserve">   федерального бюджета бюджету субъекта Российской Федерации субсидий,</w:t>
      </w:r>
    </w:p>
    <w:p w:rsidR="002F5AAC" w:rsidRDefault="002F5AAC">
      <w:pPr>
        <w:pStyle w:val="ConsPlusNonformat"/>
        <w:jc w:val="both"/>
      </w:pPr>
      <w:r>
        <w:t>субвенций и иных межбюджетных трансфертов, соглашений (нормативных правовых</w:t>
      </w:r>
    </w:p>
    <w:p w:rsidR="002F5AAC" w:rsidRDefault="002F5AAC">
      <w:pPr>
        <w:pStyle w:val="ConsPlusNonformat"/>
        <w:jc w:val="both"/>
      </w:pPr>
      <w:r>
        <w:t xml:space="preserve">            актов) о предоставлении субсидии юридическим лицам</w:t>
      </w:r>
    </w:p>
    <w:p w:rsidR="002F5AAC" w:rsidRDefault="002F5AA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572"/>
        <w:gridCol w:w="1870"/>
        <w:gridCol w:w="1241"/>
      </w:tblGrid>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Коды</w:t>
            </w: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jc w:val="right"/>
            </w:pPr>
            <w:r>
              <w:t xml:space="preserve">Форма по </w:t>
            </w:r>
            <w:hyperlink r:id="rId342" w:history="1">
              <w:r>
                <w:rPr>
                  <w:color w:val="0000FF"/>
                </w:rPr>
                <w:t>ОКУД</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0506103</w:t>
            </w: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center"/>
            </w:pPr>
            <w:r>
              <w:t>на 1 января 20__ г.</w:t>
            </w:r>
          </w:p>
        </w:tc>
        <w:tc>
          <w:tcPr>
            <w:tcW w:w="1870" w:type="dxa"/>
            <w:tcBorders>
              <w:top w:val="nil"/>
              <w:left w:val="nil"/>
              <w:bottom w:val="nil"/>
              <w:right w:val="single" w:sz="4" w:space="0" w:color="auto"/>
            </w:tcBorders>
          </w:tcPr>
          <w:p w:rsidR="002F5AAC" w:rsidRDefault="002F5AAC">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Территориальный орган Федерального казначейства, Межрегиональное операционное управление Федерального казначейства</w:t>
            </w:r>
          </w:p>
        </w:tc>
        <w:tc>
          <w:tcPr>
            <w:tcW w:w="3572" w:type="dxa"/>
            <w:tcBorders>
              <w:top w:val="nil"/>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Вид справки</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jc w:val="right"/>
            </w:pPr>
          </w:p>
        </w:tc>
        <w:tc>
          <w:tcPr>
            <w:tcW w:w="1241" w:type="dxa"/>
            <w:tcBorders>
              <w:top w:val="single" w:sz="4" w:space="0" w:color="auto"/>
              <w:left w:val="single" w:sz="4" w:space="0" w:color="auto"/>
              <w:bottom w:val="nil"/>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single" w:sz="4" w:space="0" w:color="auto"/>
              <w:left w:val="nil"/>
              <w:bottom w:val="nil"/>
              <w:right w:val="nil"/>
            </w:tcBorders>
          </w:tcPr>
          <w:p w:rsidR="002F5AAC" w:rsidRDefault="002F5AAC">
            <w:pPr>
              <w:pStyle w:val="ConsPlusNormal"/>
              <w:jc w:val="center"/>
            </w:pPr>
            <w:r>
              <w:t>(простая, сводная)</w:t>
            </w:r>
          </w:p>
        </w:tc>
        <w:tc>
          <w:tcPr>
            <w:tcW w:w="1870" w:type="dxa"/>
            <w:tcBorders>
              <w:top w:val="nil"/>
              <w:left w:val="nil"/>
              <w:bottom w:val="nil"/>
              <w:right w:val="single" w:sz="4" w:space="0" w:color="auto"/>
            </w:tcBorders>
          </w:tcPr>
          <w:p w:rsidR="002F5AAC" w:rsidRDefault="002F5AAC">
            <w:pPr>
              <w:pStyle w:val="ConsPlusNormal"/>
              <w:jc w:val="right"/>
            </w:pPr>
          </w:p>
        </w:tc>
        <w:tc>
          <w:tcPr>
            <w:tcW w:w="1241" w:type="dxa"/>
            <w:tcBorders>
              <w:top w:val="nil"/>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bookmarkStart w:id="112" w:name="P2654"/>
            <w:bookmarkEnd w:id="112"/>
            <w:r>
              <w:t>Кому:</w:t>
            </w:r>
          </w:p>
          <w:p w:rsidR="002F5AAC" w:rsidRDefault="002F5AAC">
            <w:pPr>
              <w:pStyle w:val="ConsPlusNormal"/>
            </w:pPr>
            <w:r>
              <w:t>Получатель средств федерального бюджета, главный распорядитель средств федерального бюджета</w:t>
            </w:r>
          </w:p>
        </w:tc>
        <w:tc>
          <w:tcPr>
            <w:tcW w:w="3572" w:type="dxa"/>
            <w:tcBorders>
              <w:top w:val="nil"/>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Территориальный орган Федерального казначейства</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Периодичность: годовая</w:t>
            </w:r>
          </w:p>
        </w:tc>
        <w:tc>
          <w:tcPr>
            <w:tcW w:w="3572" w:type="dxa"/>
            <w:tcBorders>
              <w:top w:val="single" w:sz="4" w:space="0" w:color="auto"/>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6520" w:type="dxa"/>
            <w:gridSpan w:val="2"/>
            <w:tcBorders>
              <w:top w:val="nil"/>
              <w:left w:val="nil"/>
              <w:bottom w:val="nil"/>
              <w:right w:val="nil"/>
            </w:tcBorders>
          </w:tcPr>
          <w:p w:rsidR="002F5AAC" w:rsidRDefault="002F5AAC">
            <w:pPr>
              <w:pStyle w:val="ConsPlusNormal"/>
            </w:pPr>
            <w:r>
              <w:lastRenderedPageBreak/>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2F5AAC" w:rsidRDefault="002F5AAC">
            <w:pPr>
              <w:pStyle w:val="ConsPlusNormal"/>
              <w:jc w:val="right"/>
            </w:pPr>
            <w:r>
              <w:t xml:space="preserve">по </w:t>
            </w:r>
            <w:hyperlink r:id="rId343" w:history="1">
              <w:r>
                <w:rPr>
                  <w:color w:val="0000FF"/>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r>
              <w:t>383</w:t>
            </w:r>
          </w:p>
        </w:tc>
      </w:tr>
    </w:tbl>
    <w:p w:rsidR="002F5AAC" w:rsidRDefault="002F5AA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35"/>
        <w:gridCol w:w="725"/>
        <w:gridCol w:w="907"/>
        <w:gridCol w:w="730"/>
        <w:gridCol w:w="1272"/>
        <w:gridCol w:w="1272"/>
        <w:gridCol w:w="821"/>
        <w:gridCol w:w="1003"/>
        <w:gridCol w:w="998"/>
        <w:gridCol w:w="1008"/>
        <w:gridCol w:w="1195"/>
        <w:gridCol w:w="1646"/>
        <w:gridCol w:w="1656"/>
        <w:gridCol w:w="1680"/>
      </w:tblGrid>
      <w:tr w:rsidR="002F5AAC">
        <w:tc>
          <w:tcPr>
            <w:tcW w:w="3197" w:type="dxa"/>
            <w:gridSpan w:val="4"/>
            <w:tcBorders>
              <w:left w:val="nil"/>
            </w:tcBorders>
          </w:tcPr>
          <w:p w:rsidR="002F5AAC" w:rsidRDefault="002F5AAC">
            <w:pPr>
              <w:pStyle w:val="ConsPlusNormal"/>
              <w:jc w:val="center"/>
            </w:pPr>
            <w:bookmarkStart w:id="113" w:name="P2671"/>
            <w:bookmarkEnd w:id="113"/>
            <w:r>
              <w:t>Код по БК</w:t>
            </w:r>
          </w:p>
        </w:tc>
        <w:tc>
          <w:tcPr>
            <w:tcW w:w="1272" w:type="dxa"/>
            <w:vMerge w:val="restart"/>
          </w:tcPr>
          <w:p w:rsidR="002F5AAC" w:rsidRDefault="002F5AAC">
            <w:pPr>
              <w:pStyle w:val="ConsPlusNormal"/>
              <w:jc w:val="center"/>
            </w:pPr>
            <w:r>
              <w:t>Код объекта ФАИП (мероприятия по информатизации)</w:t>
            </w:r>
          </w:p>
        </w:tc>
        <w:tc>
          <w:tcPr>
            <w:tcW w:w="2093" w:type="dxa"/>
            <w:gridSpan w:val="2"/>
          </w:tcPr>
          <w:p w:rsidR="002F5AAC" w:rsidRDefault="002F5AAC">
            <w:pPr>
              <w:pStyle w:val="ConsPlusNormal"/>
              <w:jc w:val="center"/>
            </w:pPr>
            <w:r>
              <w:t>Государственный заказчик (главный распорядитель средств федерального бюджета)</w:t>
            </w:r>
          </w:p>
        </w:tc>
        <w:tc>
          <w:tcPr>
            <w:tcW w:w="2001" w:type="dxa"/>
            <w:gridSpan w:val="2"/>
          </w:tcPr>
          <w:p w:rsidR="002F5AAC" w:rsidRDefault="002F5AAC">
            <w:pPr>
              <w:pStyle w:val="ConsPlusNormal"/>
              <w:jc w:val="center"/>
            </w:pPr>
            <w:r>
              <w:t>Государственный контракт/Соглашение/ Нормативный правовой акт</w:t>
            </w:r>
          </w:p>
        </w:tc>
        <w:tc>
          <w:tcPr>
            <w:tcW w:w="2203" w:type="dxa"/>
            <w:gridSpan w:val="2"/>
          </w:tcPr>
          <w:p w:rsidR="002F5AAC" w:rsidRDefault="002F5AAC">
            <w:pPr>
              <w:pStyle w:val="ConsPlusNormal"/>
              <w:jc w:val="center"/>
            </w:pPr>
            <w:r>
              <w:t>Бюджетное обязательство</w:t>
            </w:r>
          </w:p>
        </w:tc>
        <w:tc>
          <w:tcPr>
            <w:tcW w:w="1646" w:type="dxa"/>
            <w:vMerge w:val="restart"/>
          </w:tcPr>
          <w:p w:rsidR="002F5AAC" w:rsidRDefault="002F5AAC">
            <w:pPr>
              <w:pStyle w:val="ConsPlusNormal"/>
              <w:jc w:val="center"/>
            </w:pPr>
            <w:r>
              <w:t>Неисполненные бюджетные обязательства отчетного финансового года</w:t>
            </w:r>
          </w:p>
        </w:tc>
        <w:tc>
          <w:tcPr>
            <w:tcW w:w="1656" w:type="dxa"/>
            <w:vMerge w:val="restart"/>
          </w:tcPr>
          <w:p w:rsidR="002F5AAC" w:rsidRDefault="002F5AAC">
            <w:pPr>
              <w:pStyle w:val="ConsPlusNormal"/>
              <w:jc w:val="center"/>
            </w:pPr>
            <w:r>
              <w:t>Неиспользованный остаток лимитов бюджетных обязательств отчетного финансового года</w:t>
            </w:r>
          </w:p>
        </w:tc>
        <w:tc>
          <w:tcPr>
            <w:tcW w:w="1680" w:type="dxa"/>
            <w:vMerge w:val="restart"/>
            <w:tcBorders>
              <w:right w:val="nil"/>
            </w:tcBorders>
          </w:tcPr>
          <w:p w:rsidR="002F5AAC" w:rsidRDefault="002F5AAC">
            <w:pPr>
              <w:pStyle w:val="ConsPlusNormal"/>
              <w:jc w:val="center"/>
            </w:pPr>
            <w:r>
              <w:t>Сумма, в пределах которой могут быть увеличены бюджетные ассигнования текущего финансового года</w:t>
            </w:r>
          </w:p>
        </w:tc>
      </w:tr>
      <w:tr w:rsidR="002F5AAC">
        <w:tc>
          <w:tcPr>
            <w:tcW w:w="835" w:type="dxa"/>
            <w:tcBorders>
              <w:left w:val="nil"/>
            </w:tcBorders>
          </w:tcPr>
          <w:p w:rsidR="002F5AAC" w:rsidRDefault="002F5AAC">
            <w:pPr>
              <w:pStyle w:val="ConsPlusNormal"/>
              <w:jc w:val="center"/>
            </w:pPr>
            <w:r>
              <w:t>главы</w:t>
            </w:r>
          </w:p>
        </w:tc>
        <w:tc>
          <w:tcPr>
            <w:tcW w:w="725" w:type="dxa"/>
          </w:tcPr>
          <w:p w:rsidR="002F5AAC" w:rsidRDefault="002F5AAC">
            <w:pPr>
              <w:pStyle w:val="ConsPlusNormal"/>
              <w:jc w:val="center"/>
            </w:pPr>
            <w:r>
              <w:t>раздела, подраздела</w:t>
            </w:r>
          </w:p>
        </w:tc>
        <w:tc>
          <w:tcPr>
            <w:tcW w:w="907" w:type="dxa"/>
          </w:tcPr>
          <w:p w:rsidR="002F5AAC" w:rsidRDefault="002F5AAC">
            <w:pPr>
              <w:pStyle w:val="ConsPlusNormal"/>
              <w:jc w:val="center"/>
            </w:pPr>
            <w:r>
              <w:t>целевой статьи</w:t>
            </w:r>
          </w:p>
        </w:tc>
        <w:tc>
          <w:tcPr>
            <w:tcW w:w="730" w:type="dxa"/>
          </w:tcPr>
          <w:p w:rsidR="002F5AAC" w:rsidRDefault="002F5AAC">
            <w:pPr>
              <w:pStyle w:val="ConsPlusNormal"/>
              <w:jc w:val="center"/>
            </w:pPr>
            <w:r>
              <w:t>вида расходов</w:t>
            </w:r>
          </w:p>
        </w:tc>
        <w:tc>
          <w:tcPr>
            <w:tcW w:w="1272" w:type="dxa"/>
            <w:vMerge/>
          </w:tcPr>
          <w:p w:rsidR="002F5AAC" w:rsidRDefault="002F5AAC"/>
        </w:tc>
        <w:tc>
          <w:tcPr>
            <w:tcW w:w="1272" w:type="dxa"/>
          </w:tcPr>
          <w:p w:rsidR="002F5AAC" w:rsidRDefault="002F5AAC">
            <w:pPr>
              <w:pStyle w:val="ConsPlusNormal"/>
              <w:jc w:val="center"/>
            </w:pPr>
            <w:r>
              <w:t>наименование</w:t>
            </w:r>
          </w:p>
        </w:tc>
        <w:tc>
          <w:tcPr>
            <w:tcW w:w="821" w:type="dxa"/>
          </w:tcPr>
          <w:p w:rsidR="002F5AAC" w:rsidRDefault="002F5AAC">
            <w:pPr>
              <w:pStyle w:val="ConsPlusNormal"/>
              <w:jc w:val="center"/>
            </w:pPr>
            <w:r>
              <w:t>код по Сводному реестру</w:t>
            </w:r>
          </w:p>
        </w:tc>
        <w:tc>
          <w:tcPr>
            <w:tcW w:w="1003" w:type="dxa"/>
          </w:tcPr>
          <w:p w:rsidR="002F5AAC" w:rsidRDefault="002F5AAC">
            <w:pPr>
              <w:pStyle w:val="ConsPlusNormal"/>
              <w:jc w:val="center"/>
            </w:pPr>
            <w:r>
              <w:t>номер</w:t>
            </w:r>
          </w:p>
        </w:tc>
        <w:tc>
          <w:tcPr>
            <w:tcW w:w="998" w:type="dxa"/>
          </w:tcPr>
          <w:p w:rsidR="002F5AAC" w:rsidRDefault="002F5AAC">
            <w:pPr>
              <w:pStyle w:val="ConsPlusNormal"/>
              <w:jc w:val="center"/>
            </w:pPr>
            <w:r>
              <w:t>дата</w:t>
            </w:r>
          </w:p>
        </w:tc>
        <w:tc>
          <w:tcPr>
            <w:tcW w:w="1008" w:type="dxa"/>
          </w:tcPr>
          <w:p w:rsidR="002F5AAC" w:rsidRDefault="002F5AAC">
            <w:pPr>
              <w:pStyle w:val="ConsPlusNormal"/>
              <w:jc w:val="center"/>
            </w:pPr>
            <w:r>
              <w:t>учетный номер</w:t>
            </w:r>
          </w:p>
        </w:tc>
        <w:tc>
          <w:tcPr>
            <w:tcW w:w="1195" w:type="dxa"/>
          </w:tcPr>
          <w:p w:rsidR="002F5AAC" w:rsidRDefault="002F5AAC">
            <w:pPr>
              <w:pStyle w:val="ConsPlusNormal"/>
              <w:jc w:val="center"/>
            </w:pPr>
            <w:r>
              <w:t>неисполненный остаток отчетного финансового года</w:t>
            </w:r>
          </w:p>
        </w:tc>
        <w:tc>
          <w:tcPr>
            <w:tcW w:w="1646" w:type="dxa"/>
            <w:vMerge/>
          </w:tcPr>
          <w:p w:rsidR="002F5AAC" w:rsidRDefault="002F5AAC"/>
        </w:tc>
        <w:tc>
          <w:tcPr>
            <w:tcW w:w="1656" w:type="dxa"/>
            <w:vMerge/>
          </w:tcPr>
          <w:p w:rsidR="002F5AAC" w:rsidRDefault="002F5AAC"/>
        </w:tc>
        <w:tc>
          <w:tcPr>
            <w:tcW w:w="1680" w:type="dxa"/>
            <w:vMerge/>
            <w:tcBorders>
              <w:right w:val="nil"/>
            </w:tcBorders>
          </w:tcPr>
          <w:p w:rsidR="002F5AAC" w:rsidRDefault="002F5AAC"/>
        </w:tc>
      </w:tr>
      <w:tr w:rsidR="002F5AAC">
        <w:tc>
          <w:tcPr>
            <w:tcW w:w="835" w:type="dxa"/>
            <w:tcBorders>
              <w:left w:val="nil"/>
            </w:tcBorders>
          </w:tcPr>
          <w:p w:rsidR="002F5AAC" w:rsidRDefault="002F5AAC">
            <w:pPr>
              <w:pStyle w:val="ConsPlusNormal"/>
              <w:jc w:val="center"/>
            </w:pPr>
            <w:bookmarkStart w:id="114" w:name="P2689"/>
            <w:bookmarkEnd w:id="114"/>
            <w:r>
              <w:t>1</w:t>
            </w:r>
          </w:p>
        </w:tc>
        <w:tc>
          <w:tcPr>
            <w:tcW w:w="725" w:type="dxa"/>
          </w:tcPr>
          <w:p w:rsidR="002F5AAC" w:rsidRDefault="002F5AAC">
            <w:pPr>
              <w:pStyle w:val="ConsPlusNormal"/>
              <w:jc w:val="center"/>
            </w:pPr>
            <w:r>
              <w:t>2</w:t>
            </w:r>
          </w:p>
        </w:tc>
        <w:tc>
          <w:tcPr>
            <w:tcW w:w="907" w:type="dxa"/>
          </w:tcPr>
          <w:p w:rsidR="002F5AAC" w:rsidRDefault="002F5AAC">
            <w:pPr>
              <w:pStyle w:val="ConsPlusNormal"/>
              <w:jc w:val="center"/>
            </w:pPr>
            <w:r>
              <w:t>3</w:t>
            </w:r>
          </w:p>
        </w:tc>
        <w:tc>
          <w:tcPr>
            <w:tcW w:w="730" w:type="dxa"/>
          </w:tcPr>
          <w:p w:rsidR="002F5AAC" w:rsidRDefault="002F5AAC">
            <w:pPr>
              <w:pStyle w:val="ConsPlusNormal"/>
              <w:jc w:val="center"/>
            </w:pPr>
            <w:bookmarkStart w:id="115" w:name="P2692"/>
            <w:bookmarkEnd w:id="115"/>
            <w:r>
              <w:t>4</w:t>
            </w:r>
          </w:p>
        </w:tc>
        <w:tc>
          <w:tcPr>
            <w:tcW w:w="1272" w:type="dxa"/>
          </w:tcPr>
          <w:p w:rsidR="002F5AAC" w:rsidRDefault="002F5AAC">
            <w:pPr>
              <w:pStyle w:val="ConsPlusNormal"/>
              <w:jc w:val="center"/>
            </w:pPr>
            <w:bookmarkStart w:id="116" w:name="P2693"/>
            <w:bookmarkEnd w:id="116"/>
            <w:r>
              <w:t>5</w:t>
            </w:r>
          </w:p>
        </w:tc>
        <w:tc>
          <w:tcPr>
            <w:tcW w:w="1272" w:type="dxa"/>
          </w:tcPr>
          <w:p w:rsidR="002F5AAC" w:rsidRDefault="002F5AAC">
            <w:pPr>
              <w:pStyle w:val="ConsPlusNormal"/>
              <w:jc w:val="center"/>
            </w:pPr>
            <w:bookmarkStart w:id="117" w:name="P2694"/>
            <w:bookmarkEnd w:id="117"/>
            <w:r>
              <w:t>6</w:t>
            </w:r>
          </w:p>
        </w:tc>
        <w:tc>
          <w:tcPr>
            <w:tcW w:w="821" w:type="dxa"/>
          </w:tcPr>
          <w:p w:rsidR="002F5AAC" w:rsidRDefault="002F5AAC">
            <w:pPr>
              <w:pStyle w:val="ConsPlusNormal"/>
              <w:jc w:val="center"/>
            </w:pPr>
            <w:bookmarkStart w:id="118" w:name="P2695"/>
            <w:bookmarkEnd w:id="118"/>
            <w:r>
              <w:t>7</w:t>
            </w:r>
          </w:p>
        </w:tc>
        <w:tc>
          <w:tcPr>
            <w:tcW w:w="1003" w:type="dxa"/>
          </w:tcPr>
          <w:p w:rsidR="002F5AAC" w:rsidRDefault="002F5AAC">
            <w:pPr>
              <w:pStyle w:val="ConsPlusNormal"/>
              <w:jc w:val="center"/>
            </w:pPr>
            <w:bookmarkStart w:id="119" w:name="P2696"/>
            <w:bookmarkEnd w:id="119"/>
            <w:r>
              <w:t>8</w:t>
            </w:r>
          </w:p>
        </w:tc>
        <w:tc>
          <w:tcPr>
            <w:tcW w:w="998" w:type="dxa"/>
          </w:tcPr>
          <w:p w:rsidR="002F5AAC" w:rsidRDefault="002F5AAC">
            <w:pPr>
              <w:pStyle w:val="ConsPlusNormal"/>
              <w:jc w:val="center"/>
            </w:pPr>
            <w:bookmarkStart w:id="120" w:name="P2697"/>
            <w:bookmarkEnd w:id="120"/>
            <w:r>
              <w:t>9</w:t>
            </w:r>
          </w:p>
        </w:tc>
        <w:tc>
          <w:tcPr>
            <w:tcW w:w="1008" w:type="dxa"/>
          </w:tcPr>
          <w:p w:rsidR="002F5AAC" w:rsidRDefault="002F5AAC">
            <w:pPr>
              <w:pStyle w:val="ConsPlusNormal"/>
              <w:jc w:val="center"/>
            </w:pPr>
            <w:bookmarkStart w:id="121" w:name="P2698"/>
            <w:bookmarkEnd w:id="121"/>
            <w:r>
              <w:t>10</w:t>
            </w:r>
          </w:p>
        </w:tc>
        <w:tc>
          <w:tcPr>
            <w:tcW w:w="1195" w:type="dxa"/>
          </w:tcPr>
          <w:p w:rsidR="002F5AAC" w:rsidRDefault="002F5AAC">
            <w:pPr>
              <w:pStyle w:val="ConsPlusNormal"/>
              <w:jc w:val="center"/>
            </w:pPr>
            <w:bookmarkStart w:id="122" w:name="P2699"/>
            <w:bookmarkEnd w:id="122"/>
            <w:r>
              <w:t>11</w:t>
            </w:r>
          </w:p>
        </w:tc>
        <w:tc>
          <w:tcPr>
            <w:tcW w:w="1646" w:type="dxa"/>
          </w:tcPr>
          <w:p w:rsidR="002F5AAC" w:rsidRDefault="002F5AAC">
            <w:pPr>
              <w:pStyle w:val="ConsPlusNormal"/>
              <w:jc w:val="center"/>
            </w:pPr>
            <w:bookmarkStart w:id="123" w:name="P2700"/>
            <w:bookmarkEnd w:id="123"/>
            <w:r>
              <w:t>12</w:t>
            </w:r>
          </w:p>
        </w:tc>
        <w:tc>
          <w:tcPr>
            <w:tcW w:w="1656" w:type="dxa"/>
          </w:tcPr>
          <w:p w:rsidR="002F5AAC" w:rsidRDefault="002F5AAC">
            <w:pPr>
              <w:pStyle w:val="ConsPlusNormal"/>
              <w:jc w:val="center"/>
            </w:pPr>
            <w:bookmarkStart w:id="124" w:name="P2701"/>
            <w:bookmarkEnd w:id="124"/>
            <w:r>
              <w:t>13</w:t>
            </w:r>
          </w:p>
        </w:tc>
        <w:tc>
          <w:tcPr>
            <w:tcW w:w="1680" w:type="dxa"/>
            <w:tcBorders>
              <w:right w:val="nil"/>
            </w:tcBorders>
          </w:tcPr>
          <w:p w:rsidR="002F5AAC" w:rsidRDefault="002F5AAC">
            <w:pPr>
              <w:pStyle w:val="ConsPlusNormal"/>
              <w:jc w:val="center"/>
            </w:pPr>
            <w:bookmarkStart w:id="125" w:name="P2702"/>
            <w:bookmarkEnd w:id="125"/>
            <w:r>
              <w:t>14</w:t>
            </w:r>
          </w:p>
        </w:tc>
      </w:tr>
      <w:tr w:rsidR="002F5AAC">
        <w:tblPrEx>
          <w:tblBorders>
            <w:left w:val="single" w:sz="4" w:space="0" w:color="auto"/>
            <w:right w:val="single" w:sz="4" w:space="0" w:color="auto"/>
          </w:tblBorders>
        </w:tblPrEx>
        <w:tc>
          <w:tcPr>
            <w:tcW w:w="835" w:type="dxa"/>
            <w:vMerge w:val="restart"/>
          </w:tcPr>
          <w:p w:rsidR="002F5AAC" w:rsidRDefault="002F5AAC">
            <w:pPr>
              <w:pStyle w:val="ConsPlusNormal"/>
            </w:pPr>
          </w:p>
        </w:tc>
        <w:tc>
          <w:tcPr>
            <w:tcW w:w="725" w:type="dxa"/>
            <w:vMerge w:val="restart"/>
          </w:tcPr>
          <w:p w:rsidR="002F5AAC" w:rsidRDefault="002F5AAC">
            <w:pPr>
              <w:pStyle w:val="ConsPlusNormal"/>
            </w:pPr>
          </w:p>
        </w:tc>
        <w:tc>
          <w:tcPr>
            <w:tcW w:w="907" w:type="dxa"/>
            <w:vMerge w:val="restart"/>
          </w:tcPr>
          <w:p w:rsidR="002F5AAC" w:rsidRDefault="002F5AAC">
            <w:pPr>
              <w:pStyle w:val="ConsPlusNormal"/>
            </w:pPr>
          </w:p>
        </w:tc>
        <w:tc>
          <w:tcPr>
            <w:tcW w:w="730" w:type="dxa"/>
            <w:vMerge w:val="restart"/>
          </w:tcPr>
          <w:p w:rsidR="002F5AAC" w:rsidRDefault="002F5AAC">
            <w:pPr>
              <w:pStyle w:val="ConsPlusNormal"/>
            </w:pPr>
          </w:p>
        </w:tc>
        <w:tc>
          <w:tcPr>
            <w:tcW w:w="1272" w:type="dxa"/>
            <w:vMerge w:val="restart"/>
          </w:tcPr>
          <w:p w:rsidR="002F5AAC" w:rsidRDefault="002F5AAC">
            <w:pPr>
              <w:pStyle w:val="ConsPlusNormal"/>
              <w:jc w:val="center"/>
            </w:pPr>
          </w:p>
        </w:tc>
        <w:tc>
          <w:tcPr>
            <w:tcW w:w="1272" w:type="dxa"/>
            <w:vMerge w:val="restart"/>
          </w:tcPr>
          <w:p w:rsidR="002F5AAC" w:rsidRDefault="002F5AAC">
            <w:pPr>
              <w:pStyle w:val="ConsPlusNormal"/>
            </w:pPr>
          </w:p>
        </w:tc>
        <w:tc>
          <w:tcPr>
            <w:tcW w:w="821" w:type="dxa"/>
            <w:vMerge w:val="restart"/>
          </w:tcPr>
          <w:p w:rsidR="002F5AAC" w:rsidRDefault="002F5AAC">
            <w:pPr>
              <w:pStyle w:val="ConsPlusNormal"/>
            </w:pPr>
          </w:p>
        </w:tc>
        <w:tc>
          <w:tcPr>
            <w:tcW w:w="1003" w:type="dxa"/>
          </w:tcPr>
          <w:p w:rsidR="002F5AAC" w:rsidRDefault="002F5AAC">
            <w:pPr>
              <w:pStyle w:val="ConsPlusNormal"/>
            </w:pPr>
          </w:p>
        </w:tc>
        <w:tc>
          <w:tcPr>
            <w:tcW w:w="998" w:type="dxa"/>
          </w:tcPr>
          <w:p w:rsidR="002F5AAC" w:rsidRDefault="002F5AAC">
            <w:pPr>
              <w:pStyle w:val="ConsPlusNormal"/>
            </w:pPr>
          </w:p>
        </w:tc>
        <w:tc>
          <w:tcPr>
            <w:tcW w:w="1008" w:type="dxa"/>
          </w:tcPr>
          <w:p w:rsidR="002F5AAC" w:rsidRDefault="002F5AAC">
            <w:pPr>
              <w:pStyle w:val="ConsPlusNormal"/>
            </w:pPr>
          </w:p>
        </w:tc>
        <w:tc>
          <w:tcPr>
            <w:tcW w:w="1195" w:type="dxa"/>
          </w:tcPr>
          <w:p w:rsidR="002F5AAC" w:rsidRDefault="002F5AAC">
            <w:pPr>
              <w:pStyle w:val="ConsPlusNormal"/>
            </w:pPr>
          </w:p>
        </w:tc>
        <w:tc>
          <w:tcPr>
            <w:tcW w:w="1646" w:type="dxa"/>
            <w:vMerge w:val="restart"/>
          </w:tcPr>
          <w:p w:rsidR="002F5AAC" w:rsidRDefault="002F5AAC">
            <w:pPr>
              <w:pStyle w:val="ConsPlusNormal"/>
            </w:pPr>
          </w:p>
        </w:tc>
        <w:tc>
          <w:tcPr>
            <w:tcW w:w="1656" w:type="dxa"/>
            <w:vMerge w:val="restart"/>
          </w:tcPr>
          <w:p w:rsidR="002F5AAC" w:rsidRDefault="002F5AAC">
            <w:pPr>
              <w:pStyle w:val="ConsPlusNormal"/>
            </w:pPr>
          </w:p>
        </w:tc>
        <w:tc>
          <w:tcPr>
            <w:tcW w:w="1680" w:type="dxa"/>
            <w:vMerge w:val="restart"/>
          </w:tcPr>
          <w:p w:rsidR="002F5AAC" w:rsidRDefault="002F5AAC">
            <w:pPr>
              <w:pStyle w:val="ConsPlusNormal"/>
            </w:pPr>
          </w:p>
        </w:tc>
      </w:tr>
      <w:tr w:rsidR="002F5AAC">
        <w:tblPrEx>
          <w:tblBorders>
            <w:left w:val="single" w:sz="4" w:space="0" w:color="auto"/>
            <w:right w:val="single" w:sz="4" w:space="0" w:color="auto"/>
          </w:tblBorders>
        </w:tblPrEx>
        <w:tc>
          <w:tcPr>
            <w:tcW w:w="835" w:type="dxa"/>
            <w:vMerge/>
          </w:tcPr>
          <w:p w:rsidR="002F5AAC" w:rsidRDefault="002F5AAC"/>
        </w:tc>
        <w:tc>
          <w:tcPr>
            <w:tcW w:w="725" w:type="dxa"/>
            <w:vMerge/>
          </w:tcPr>
          <w:p w:rsidR="002F5AAC" w:rsidRDefault="002F5AAC"/>
        </w:tc>
        <w:tc>
          <w:tcPr>
            <w:tcW w:w="907" w:type="dxa"/>
            <w:vMerge/>
          </w:tcPr>
          <w:p w:rsidR="002F5AAC" w:rsidRDefault="002F5AAC"/>
        </w:tc>
        <w:tc>
          <w:tcPr>
            <w:tcW w:w="730" w:type="dxa"/>
            <w:vMerge/>
          </w:tcPr>
          <w:p w:rsidR="002F5AAC" w:rsidRDefault="002F5AAC"/>
        </w:tc>
        <w:tc>
          <w:tcPr>
            <w:tcW w:w="1272" w:type="dxa"/>
            <w:vMerge/>
          </w:tcPr>
          <w:p w:rsidR="002F5AAC" w:rsidRDefault="002F5AAC"/>
        </w:tc>
        <w:tc>
          <w:tcPr>
            <w:tcW w:w="1272" w:type="dxa"/>
            <w:vMerge/>
          </w:tcPr>
          <w:p w:rsidR="002F5AAC" w:rsidRDefault="002F5AAC"/>
        </w:tc>
        <w:tc>
          <w:tcPr>
            <w:tcW w:w="821" w:type="dxa"/>
            <w:vMerge/>
          </w:tcPr>
          <w:p w:rsidR="002F5AAC" w:rsidRDefault="002F5AAC"/>
        </w:tc>
        <w:tc>
          <w:tcPr>
            <w:tcW w:w="1003" w:type="dxa"/>
          </w:tcPr>
          <w:p w:rsidR="002F5AAC" w:rsidRDefault="002F5AAC">
            <w:pPr>
              <w:pStyle w:val="ConsPlusNormal"/>
            </w:pPr>
          </w:p>
        </w:tc>
        <w:tc>
          <w:tcPr>
            <w:tcW w:w="998" w:type="dxa"/>
          </w:tcPr>
          <w:p w:rsidR="002F5AAC" w:rsidRDefault="002F5AAC">
            <w:pPr>
              <w:pStyle w:val="ConsPlusNormal"/>
            </w:pPr>
          </w:p>
        </w:tc>
        <w:tc>
          <w:tcPr>
            <w:tcW w:w="1008" w:type="dxa"/>
          </w:tcPr>
          <w:p w:rsidR="002F5AAC" w:rsidRDefault="002F5AAC">
            <w:pPr>
              <w:pStyle w:val="ConsPlusNormal"/>
            </w:pPr>
          </w:p>
        </w:tc>
        <w:tc>
          <w:tcPr>
            <w:tcW w:w="1195" w:type="dxa"/>
          </w:tcPr>
          <w:p w:rsidR="002F5AAC" w:rsidRDefault="002F5AAC">
            <w:pPr>
              <w:pStyle w:val="ConsPlusNormal"/>
            </w:pPr>
          </w:p>
        </w:tc>
        <w:tc>
          <w:tcPr>
            <w:tcW w:w="1646" w:type="dxa"/>
            <w:vMerge/>
          </w:tcPr>
          <w:p w:rsidR="002F5AAC" w:rsidRDefault="002F5AAC"/>
        </w:tc>
        <w:tc>
          <w:tcPr>
            <w:tcW w:w="1656" w:type="dxa"/>
            <w:vMerge/>
          </w:tcPr>
          <w:p w:rsidR="002F5AAC" w:rsidRDefault="002F5AAC"/>
        </w:tc>
        <w:tc>
          <w:tcPr>
            <w:tcW w:w="1680" w:type="dxa"/>
            <w:vMerge/>
          </w:tcPr>
          <w:p w:rsidR="002F5AAC" w:rsidRDefault="002F5AAC"/>
        </w:tc>
      </w:tr>
      <w:tr w:rsidR="002F5AAC">
        <w:tblPrEx>
          <w:tblBorders>
            <w:right w:val="single" w:sz="4" w:space="0" w:color="auto"/>
          </w:tblBorders>
        </w:tblPrEx>
        <w:tc>
          <w:tcPr>
            <w:tcW w:w="10766" w:type="dxa"/>
            <w:gridSpan w:val="11"/>
            <w:tcBorders>
              <w:left w:val="nil"/>
            </w:tcBorders>
          </w:tcPr>
          <w:p w:rsidR="002F5AAC" w:rsidRDefault="002F5AAC">
            <w:pPr>
              <w:pStyle w:val="ConsPlusNormal"/>
              <w:jc w:val="right"/>
            </w:pPr>
            <w:bookmarkStart w:id="126" w:name="P2721"/>
            <w:bookmarkEnd w:id="126"/>
            <w:r>
              <w:t>Итого по коду бюджетной классификации</w:t>
            </w:r>
          </w:p>
        </w:tc>
        <w:tc>
          <w:tcPr>
            <w:tcW w:w="1646" w:type="dxa"/>
          </w:tcPr>
          <w:p w:rsidR="002F5AAC" w:rsidRDefault="002F5AAC">
            <w:pPr>
              <w:pStyle w:val="ConsPlusNormal"/>
            </w:pPr>
          </w:p>
        </w:tc>
        <w:tc>
          <w:tcPr>
            <w:tcW w:w="1656" w:type="dxa"/>
          </w:tcPr>
          <w:p w:rsidR="002F5AAC" w:rsidRDefault="002F5AAC">
            <w:pPr>
              <w:pStyle w:val="ConsPlusNormal"/>
            </w:pPr>
          </w:p>
        </w:tc>
        <w:tc>
          <w:tcPr>
            <w:tcW w:w="1680" w:type="dxa"/>
          </w:tcPr>
          <w:p w:rsidR="002F5AAC" w:rsidRDefault="002F5AAC">
            <w:pPr>
              <w:pStyle w:val="ConsPlusNormal"/>
            </w:pPr>
          </w:p>
        </w:tc>
      </w:tr>
      <w:tr w:rsidR="002F5AAC">
        <w:tblPrEx>
          <w:tblBorders>
            <w:right w:val="single" w:sz="4" w:space="0" w:color="auto"/>
          </w:tblBorders>
        </w:tblPrEx>
        <w:tc>
          <w:tcPr>
            <w:tcW w:w="10766" w:type="dxa"/>
            <w:gridSpan w:val="11"/>
            <w:tcBorders>
              <w:left w:val="nil"/>
              <w:bottom w:val="nil"/>
            </w:tcBorders>
          </w:tcPr>
          <w:p w:rsidR="002F5AAC" w:rsidRDefault="002F5AAC">
            <w:pPr>
              <w:pStyle w:val="ConsPlusNormal"/>
              <w:jc w:val="right"/>
            </w:pPr>
            <w:bookmarkStart w:id="127" w:name="P2725"/>
            <w:bookmarkEnd w:id="127"/>
            <w:r>
              <w:t>Всего по коду главы</w:t>
            </w:r>
          </w:p>
        </w:tc>
        <w:tc>
          <w:tcPr>
            <w:tcW w:w="1646" w:type="dxa"/>
          </w:tcPr>
          <w:p w:rsidR="002F5AAC" w:rsidRDefault="002F5AAC">
            <w:pPr>
              <w:pStyle w:val="ConsPlusNormal"/>
            </w:pPr>
          </w:p>
        </w:tc>
        <w:tc>
          <w:tcPr>
            <w:tcW w:w="1656" w:type="dxa"/>
          </w:tcPr>
          <w:p w:rsidR="002F5AAC" w:rsidRDefault="002F5AAC">
            <w:pPr>
              <w:pStyle w:val="ConsPlusNormal"/>
            </w:pPr>
          </w:p>
        </w:tc>
        <w:tc>
          <w:tcPr>
            <w:tcW w:w="1680" w:type="dxa"/>
          </w:tcPr>
          <w:p w:rsidR="002F5AAC" w:rsidRDefault="002F5AAC">
            <w:pPr>
              <w:pStyle w:val="ConsPlusNormal"/>
            </w:pPr>
          </w:p>
        </w:tc>
      </w:tr>
    </w:tbl>
    <w:p w:rsidR="002F5AAC" w:rsidRDefault="002F5AAC">
      <w:pPr>
        <w:pStyle w:val="ConsPlusNormal"/>
        <w:jc w:val="both"/>
      </w:pPr>
    </w:p>
    <w:p w:rsidR="002F5AAC" w:rsidRDefault="002F5AAC">
      <w:pPr>
        <w:pStyle w:val="ConsPlusNonformat"/>
        <w:jc w:val="both"/>
      </w:pPr>
      <w:r>
        <w:t>Ответственный исполнитель ___________ _________ ______________ _________</w:t>
      </w:r>
    </w:p>
    <w:p w:rsidR="002F5AAC" w:rsidRDefault="002F5AAC">
      <w:pPr>
        <w:pStyle w:val="ConsPlusNonformat"/>
        <w:jc w:val="both"/>
      </w:pPr>
      <w:r>
        <w:t xml:space="preserve">                          (должность) (подпись)  (расшифровка  (телефон)</w:t>
      </w:r>
    </w:p>
    <w:p w:rsidR="002F5AAC" w:rsidRDefault="002F5AAC">
      <w:pPr>
        <w:pStyle w:val="ConsPlusNonformat"/>
        <w:jc w:val="both"/>
      </w:pPr>
      <w:r>
        <w:t xml:space="preserve">                                                   подписи)</w:t>
      </w:r>
    </w:p>
    <w:p w:rsidR="002F5AAC" w:rsidRDefault="002F5AAC">
      <w:pPr>
        <w:pStyle w:val="ConsPlusNonformat"/>
        <w:jc w:val="both"/>
      </w:pPr>
    </w:p>
    <w:p w:rsidR="002F5AAC" w:rsidRDefault="002F5AAC">
      <w:pPr>
        <w:pStyle w:val="ConsPlusNonformat"/>
        <w:jc w:val="both"/>
      </w:pPr>
      <w:r>
        <w:t>"__" ________ 20__ г.</w:t>
      </w:r>
    </w:p>
    <w:p w:rsidR="002F5AAC" w:rsidRDefault="002F5AAC">
      <w:pPr>
        <w:pStyle w:val="ConsPlusNonformat"/>
        <w:jc w:val="both"/>
      </w:pPr>
    </w:p>
    <w:p w:rsidR="002F5AAC" w:rsidRDefault="002F5AAC">
      <w:pPr>
        <w:pStyle w:val="ConsPlusNonformat"/>
        <w:jc w:val="both"/>
      </w:pPr>
      <w:r>
        <w:t xml:space="preserve">                                                         Номер страницы ___</w:t>
      </w:r>
    </w:p>
    <w:p w:rsidR="002F5AAC" w:rsidRDefault="002F5AAC">
      <w:pPr>
        <w:pStyle w:val="ConsPlusNonformat"/>
        <w:jc w:val="both"/>
      </w:pPr>
      <w:r>
        <w:t xml:space="preserve">                                                          Всего страниц ___</w:t>
      </w: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jc w:val="right"/>
        <w:outlineLvl w:val="1"/>
      </w:pPr>
      <w:r>
        <w:t>Приложение N 10</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Минфина России</w:t>
      </w:r>
    </w:p>
    <w:p w:rsidR="002F5AAC" w:rsidRDefault="002F5AAC">
      <w:pPr>
        <w:pStyle w:val="ConsPlusNormal"/>
        <w:jc w:val="right"/>
      </w:pPr>
      <w:r>
        <w:t>от 30.12.2015 N 221н</w:t>
      </w:r>
    </w:p>
    <w:p w:rsidR="002F5AAC" w:rsidRDefault="002F5AAC">
      <w:pPr>
        <w:pStyle w:val="ConsPlusNormal"/>
        <w:jc w:val="center"/>
      </w:pPr>
      <w:r>
        <w:t>Список изменяющих документов</w:t>
      </w:r>
    </w:p>
    <w:p w:rsidR="002F5AAC" w:rsidRDefault="002F5AAC">
      <w:pPr>
        <w:pStyle w:val="ConsPlusNormal"/>
        <w:jc w:val="center"/>
      </w:pPr>
      <w:r>
        <w:t xml:space="preserve">(в ред. </w:t>
      </w:r>
      <w:hyperlink r:id="rId344" w:history="1">
        <w:r>
          <w:rPr>
            <w:color w:val="0000FF"/>
          </w:rPr>
          <w:t>Приказа</w:t>
        </w:r>
      </w:hyperlink>
      <w:r>
        <w:t xml:space="preserve"> Минфина России от 29.07.2016 N 127н)</w:t>
      </w:r>
    </w:p>
    <w:p w:rsidR="002F5AAC" w:rsidRDefault="002F5AAC">
      <w:pPr>
        <w:pStyle w:val="ConsPlusNormal"/>
        <w:ind w:firstLine="540"/>
        <w:jc w:val="both"/>
      </w:pPr>
    </w:p>
    <w:p w:rsidR="002F5AAC" w:rsidRDefault="002F5AAC">
      <w:pPr>
        <w:pStyle w:val="ConsPlusNonformat"/>
        <w:jc w:val="both"/>
      </w:pPr>
      <w:bookmarkStart w:id="128" w:name="P2754"/>
      <w:bookmarkEnd w:id="128"/>
      <w:r>
        <w:t xml:space="preserve">                                ИНФОРМАЦИЯ</w:t>
      </w:r>
    </w:p>
    <w:p w:rsidR="002F5AAC" w:rsidRDefault="002F5AAC">
      <w:pPr>
        <w:pStyle w:val="ConsPlusNonformat"/>
        <w:jc w:val="both"/>
      </w:pPr>
      <w:r>
        <w:t xml:space="preserve"> об объеме неиспользованных на начало очередного финансового года лимитов</w:t>
      </w:r>
    </w:p>
    <w:p w:rsidR="002F5AAC" w:rsidRDefault="002F5AAC">
      <w:pPr>
        <w:pStyle w:val="ConsPlusNonformat"/>
        <w:jc w:val="both"/>
      </w:pPr>
      <w:r>
        <w:t>бюджетных обязательств, в пределах которого могут быть увеличены бюджетные</w:t>
      </w:r>
    </w:p>
    <w:p w:rsidR="002F5AAC" w:rsidRDefault="002F5AAC">
      <w:pPr>
        <w:pStyle w:val="ConsPlusNonformat"/>
        <w:jc w:val="both"/>
      </w:pPr>
      <w:r>
        <w:t xml:space="preserve">  ассигнования на оплату государственных контрактов на поставку товаров,</w:t>
      </w:r>
    </w:p>
    <w:p w:rsidR="002F5AAC" w:rsidRDefault="002F5AAC">
      <w:pPr>
        <w:pStyle w:val="ConsPlusNonformat"/>
        <w:jc w:val="both"/>
      </w:pPr>
      <w:r>
        <w:t>выполнение работ, оказание услуг, а также соглашений (нормативных правовых</w:t>
      </w:r>
    </w:p>
    <w:p w:rsidR="002F5AAC" w:rsidRDefault="002F5AAC">
      <w:pPr>
        <w:pStyle w:val="ConsPlusNonformat"/>
        <w:jc w:val="both"/>
      </w:pPr>
      <w:r>
        <w:t>актов) о предоставлении из федерального бюджета бюджету субъекта Российской</w:t>
      </w:r>
    </w:p>
    <w:p w:rsidR="002F5AAC" w:rsidRDefault="002F5AAC">
      <w:pPr>
        <w:pStyle w:val="ConsPlusNonformat"/>
        <w:jc w:val="both"/>
      </w:pPr>
      <w:r>
        <w:t xml:space="preserve"> Федерации субсидий, субвенций и иных межбюджетных трансфертов, соглашений</w:t>
      </w:r>
    </w:p>
    <w:p w:rsidR="002F5AAC" w:rsidRDefault="002F5AAC">
      <w:pPr>
        <w:pStyle w:val="ConsPlusNonformat"/>
        <w:jc w:val="both"/>
      </w:pPr>
      <w:r>
        <w:t xml:space="preserve"> (нормативных правовых актов) о предоставлении субсидии юридическим лицам</w:t>
      </w:r>
    </w:p>
    <w:p w:rsidR="002F5AAC" w:rsidRDefault="002F5AA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572"/>
        <w:gridCol w:w="1870"/>
        <w:gridCol w:w="1241"/>
      </w:tblGrid>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Коды</w:t>
            </w: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jc w:val="right"/>
            </w:pPr>
            <w:r>
              <w:t xml:space="preserve">Форма по </w:t>
            </w:r>
            <w:hyperlink r:id="rId345" w:history="1">
              <w:r>
                <w:rPr>
                  <w:color w:val="0000FF"/>
                </w:rPr>
                <w:t>ОКУД</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0506104</w:t>
            </w: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center"/>
            </w:pPr>
            <w:r>
              <w:t>на 1 января 20__ г.</w:t>
            </w:r>
          </w:p>
        </w:tc>
        <w:tc>
          <w:tcPr>
            <w:tcW w:w="1870" w:type="dxa"/>
            <w:tcBorders>
              <w:top w:val="nil"/>
              <w:left w:val="nil"/>
              <w:bottom w:val="nil"/>
              <w:right w:val="single" w:sz="4" w:space="0" w:color="auto"/>
            </w:tcBorders>
          </w:tcPr>
          <w:p w:rsidR="002F5AAC" w:rsidRDefault="002F5AAC">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Главный распорядитель средств федерального бюджета</w:t>
            </w:r>
          </w:p>
        </w:tc>
        <w:tc>
          <w:tcPr>
            <w:tcW w:w="3572" w:type="dxa"/>
            <w:tcBorders>
              <w:top w:val="nil"/>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bookmarkStart w:id="129" w:name="P2779"/>
            <w:bookmarkEnd w:id="129"/>
            <w:r>
              <w:t>Кому:</w:t>
            </w:r>
          </w:p>
          <w:p w:rsidR="002F5AAC" w:rsidRDefault="002F5AAC">
            <w:pPr>
              <w:pStyle w:val="ConsPlusNormal"/>
            </w:pPr>
            <w:r>
              <w:lastRenderedPageBreak/>
              <w:t>Территориальный орган Федерального казначейства</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lastRenderedPageBreak/>
              <w:t>Периодичность: годовая</w:t>
            </w:r>
          </w:p>
        </w:tc>
        <w:tc>
          <w:tcPr>
            <w:tcW w:w="3572" w:type="dxa"/>
            <w:tcBorders>
              <w:top w:val="single" w:sz="4" w:space="0" w:color="auto"/>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6520" w:type="dxa"/>
            <w:gridSpan w:val="2"/>
            <w:tcBorders>
              <w:top w:val="nil"/>
              <w:left w:val="nil"/>
              <w:bottom w:val="nil"/>
              <w:right w:val="nil"/>
            </w:tcBorders>
          </w:tcPr>
          <w:p w:rsidR="002F5AAC" w:rsidRDefault="002F5AAC">
            <w:pPr>
              <w:pStyle w:val="ConsPlusNormal"/>
            </w:pPr>
            <w: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2F5AAC" w:rsidRDefault="002F5AAC">
            <w:pPr>
              <w:pStyle w:val="ConsPlusNormal"/>
              <w:jc w:val="right"/>
            </w:pPr>
            <w:r>
              <w:t xml:space="preserve">по </w:t>
            </w:r>
            <w:hyperlink r:id="rId346" w:history="1">
              <w:r>
                <w:rPr>
                  <w:color w:val="0000FF"/>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r>
              <w:t>383</w:t>
            </w:r>
          </w:p>
        </w:tc>
      </w:tr>
    </w:tbl>
    <w:p w:rsidR="002F5AAC" w:rsidRDefault="002F5AA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25"/>
        <w:gridCol w:w="701"/>
        <w:gridCol w:w="710"/>
        <w:gridCol w:w="706"/>
        <w:gridCol w:w="2438"/>
        <w:gridCol w:w="2041"/>
        <w:gridCol w:w="2324"/>
      </w:tblGrid>
      <w:tr w:rsidR="002F5AAC">
        <w:tc>
          <w:tcPr>
            <w:tcW w:w="2842" w:type="dxa"/>
            <w:gridSpan w:val="4"/>
            <w:tcBorders>
              <w:left w:val="nil"/>
            </w:tcBorders>
          </w:tcPr>
          <w:p w:rsidR="002F5AAC" w:rsidRDefault="002F5AAC">
            <w:pPr>
              <w:pStyle w:val="ConsPlusNormal"/>
              <w:jc w:val="center"/>
            </w:pPr>
            <w:r>
              <w:t>Код по БК</w:t>
            </w:r>
          </w:p>
        </w:tc>
        <w:tc>
          <w:tcPr>
            <w:tcW w:w="2438" w:type="dxa"/>
            <w:vMerge w:val="restart"/>
          </w:tcPr>
          <w:p w:rsidR="002F5AAC" w:rsidRDefault="002F5AAC">
            <w:pPr>
              <w:pStyle w:val="ConsPlusNormal"/>
              <w:jc w:val="center"/>
            </w:pPr>
            <w:r>
              <w:t>Неиспользованный остаток лимитов бюджетных обязательств 20__ отчетного финансового года</w:t>
            </w:r>
          </w:p>
        </w:tc>
        <w:tc>
          <w:tcPr>
            <w:tcW w:w="2041" w:type="dxa"/>
            <w:vMerge w:val="restart"/>
          </w:tcPr>
          <w:p w:rsidR="002F5AAC" w:rsidRDefault="002F5AAC">
            <w:pPr>
              <w:pStyle w:val="ConsPlusNormal"/>
              <w:jc w:val="center"/>
            </w:pPr>
            <w:r>
              <w:t>Неисполненные бюджетные обязательства 20__ отчетного финансового года</w:t>
            </w:r>
          </w:p>
        </w:tc>
        <w:tc>
          <w:tcPr>
            <w:tcW w:w="2324" w:type="dxa"/>
            <w:vMerge w:val="restart"/>
            <w:tcBorders>
              <w:right w:val="nil"/>
            </w:tcBorders>
          </w:tcPr>
          <w:p w:rsidR="002F5AAC" w:rsidRDefault="002F5AAC">
            <w:pPr>
              <w:pStyle w:val="ConsPlusNormal"/>
              <w:jc w:val="center"/>
            </w:pPr>
            <w:r>
              <w:t>Сумма, на которую могут быть увеличены бюджетные ассигнования в текущем финансовом году</w:t>
            </w:r>
          </w:p>
        </w:tc>
      </w:tr>
      <w:tr w:rsidR="002F5AAC">
        <w:tc>
          <w:tcPr>
            <w:tcW w:w="725" w:type="dxa"/>
            <w:tcBorders>
              <w:left w:val="nil"/>
            </w:tcBorders>
          </w:tcPr>
          <w:p w:rsidR="002F5AAC" w:rsidRDefault="002F5AAC">
            <w:pPr>
              <w:pStyle w:val="ConsPlusNormal"/>
              <w:jc w:val="center"/>
            </w:pPr>
            <w:r>
              <w:t>главы</w:t>
            </w:r>
          </w:p>
        </w:tc>
        <w:tc>
          <w:tcPr>
            <w:tcW w:w="701" w:type="dxa"/>
          </w:tcPr>
          <w:p w:rsidR="002F5AAC" w:rsidRDefault="002F5AAC">
            <w:pPr>
              <w:pStyle w:val="ConsPlusNormal"/>
              <w:jc w:val="center"/>
            </w:pPr>
            <w:r>
              <w:t>раздела, подраздела</w:t>
            </w:r>
          </w:p>
        </w:tc>
        <w:tc>
          <w:tcPr>
            <w:tcW w:w="710" w:type="dxa"/>
          </w:tcPr>
          <w:p w:rsidR="002F5AAC" w:rsidRDefault="002F5AAC">
            <w:pPr>
              <w:pStyle w:val="ConsPlusNormal"/>
              <w:jc w:val="center"/>
            </w:pPr>
            <w:r>
              <w:t>целевой статьи</w:t>
            </w:r>
          </w:p>
        </w:tc>
        <w:tc>
          <w:tcPr>
            <w:tcW w:w="706" w:type="dxa"/>
          </w:tcPr>
          <w:p w:rsidR="002F5AAC" w:rsidRDefault="002F5AAC">
            <w:pPr>
              <w:pStyle w:val="ConsPlusNormal"/>
              <w:jc w:val="center"/>
            </w:pPr>
            <w:r>
              <w:t>вида расходов</w:t>
            </w:r>
          </w:p>
        </w:tc>
        <w:tc>
          <w:tcPr>
            <w:tcW w:w="2438" w:type="dxa"/>
            <w:vMerge/>
          </w:tcPr>
          <w:p w:rsidR="002F5AAC" w:rsidRDefault="002F5AAC"/>
        </w:tc>
        <w:tc>
          <w:tcPr>
            <w:tcW w:w="2041" w:type="dxa"/>
            <w:vMerge/>
          </w:tcPr>
          <w:p w:rsidR="002F5AAC" w:rsidRDefault="002F5AAC"/>
        </w:tc>
        <w:tc>
          <w:tcPr>
            <w:tcW w:w="2324" w:type="dxa"/>
            <w:vMerge/>
            <w:tcBorders>
              <w:right w:val="nil"/>
            </w:tcBorders>
          </w:tcPr>
          <w:p w:rsidR="002F5AAC" w:rsidRDefault="002F5AAC"/>
        </w:tc>
      </w:tr>
      <w:tr w:rsidR="002F5AAC">
        <w:tc>
          <w:tcPr>
            <w:tcW w:w="725" w:type="dxa"/>
            <w:tcBorders>
              <w:left w:val="nil"/>
            </w:tcBorders>
          </w:tcPr>
          <w:p w:rsidR="002F5AAC" w:rsidRDefault="002F5AAC">
            <w:pPr>
              <w:pStyle w:val="ConsPlusNormal"/>
              <w:jc w:val="center"/>
            </w:pPr>
            <w:bookmarkStart w:id="130" w:name="P2800"/>
            <w:bookmarkEnd w:id="130"/>
            <w:r>
              <w:t>1</w:t>
            </w:r>
          </w:p>
        </w:tc>
        <w:tc>
          <w:tcPr>
            <w:tcW w:w="701" w:type="dxa"/>
          </w:tcPr>
          <w:p w:rsidR="002F5AAC" w:rsidRDefault="002F5AAC">
            <w:pPr>
              <w:pStyle w:val="ConsPlusNormal"/>
              <w:jc w:val="center"/>
            </w:pPr>
            <w:r>
              <w:t>2</w:t>
            </w:r>
          </w:p>
        </w:tc>
        <w:tc>
          <w:tcPr>
            <w:tcW w:w="710" w:type="dxa"/>
          </w:tcPr>
          <w:p w:rsidR="002F5AAC" w:rsidRDefault="002F5AAC">
            <w:pPr>
              <w:pStyle w:val="ConsPlusNormal"/>
              <w:jc w:val="center"/>
            </w:pPr>
            <w:r>
              <w:t>3</w:t>
            </w:r>
          </w:p>
        </w:tc>
        <w:tc>
          <w:tcPr>
            <w:tcW w:w="706" w:type="dxa"/>
          </w:tcPr>
          <w:p w:rsidR="002F5AAC" w:rsidRDefault="002F5AAC">
            <w:pPr>
              <w:pStyle w:val="ConsPlusNormal"/>
              <w:jc w:val="center"/>
            </w:pPr>
            <w:bookmarkStart w:id="131" w:name="P2803"/>
            <w:bookmarkEnd w:id="131"/>
            <w:r>
              <w:t>4</w:t>
            </w:r>
          </w:p>
        </w:tc>
        <w:tc>
          <w:tcPr>
            <w:tcW w:w="2438" w:type="dxa"/>
          </w:tcPr>
          <w:p w:rsidR="002F5AAC" w:rsidRDefault="002F5AAC">
            <w:pPr>
              <w:pStyle w:val="ConsPlusNormal"/>
              <w:jc w:val="center"/>
            </w:pPr>
            <w:bookmarkStart w:id="132" w:name="P2804"/>
            <w:bookmarkEnd w:id="132"/>
            <w:r>
              <w:t>5</w:t>
            </w:r>
          </w:p>
        </w:tc>
        <w:tc>
          <w:tcPr>
            <w:tcW w:w="2041" w:type="dxa"/>
          </w:tcPr>
          <w:p w:rsidR="002F5AAC" w:rsidRDefault="002F5AAC">
            <w:pPr>
              <w:pStyle w:val="ConsPlusNormal"/>
              <w:jc w:val="center"/>
            </w:pPr>
            <w:bookmarkStart w:id="133" w:name="P2805"/>
            <w:bookmarkEnd w:id="133"/>
            <w:r>
              <w:t>6</w:t>
            </w:r>
          </w:p>
        </w:tc>
        <w:tc>
          <w:tcPr>
            <w:tcW w:w="2324" w:type="dxa"/>
            <w:tcBorders>
              <w:right w:val="nil"/>
            </w:tcBorders>
          </w:tcPr>
          <w:p w:rsidR="002F5AAC" w:rsidRDefault="002F5AAC">
            <w:pPr>
              <w:pStyle w:val="ConsPlusNormal"/>
              <w:jc w:val="center"/>
            </w:pPr>
            <w:bookmarkStart w:id="134" w:name="P2806"/>
            <w:bookmarkEnd w:id="134"/>
            <w:r>
              <w:t>7</w:t>
            </w:r>
          </w:p>
        </w:tc>
      </w:tr>
      <w:tr w:rsidR="002F5AAC">
        <w:tblPrEx>
          <w:tblBorders>
            <w:left w:val="single" w:sz="4" w:space="0" w:color="auto"/>
            <w:right w:val="single" w:sz="4" w:space="0" w:color="auto"/>
          </w:tblBorders>
        </w:tblPrEx>
        <w:tc>
          <w:tcPr>
            <w:tcW w:w="725" w:type="dxa"/>
          </w:tcPr>
          <w:p w:rsidR="002F5AAC" w:rsidRDefault="002F5AAC">
            <w:pPr>
              <w:pStyle w:val="ConsPlusNormal"/>
              <w:jc w:val="center"/>
            </w:pPr>
          </w:p>
        </w:tc>
        <w:tc>
          <w:tcPr>
            <w:tcW w:w="701" w:type="dxa"/>
          </w:tcPr>
          <w:p w:rsidR="002F5AAC" w:rsidRDefault="002F5AAC">
            <w:pPr>
              <w:pStyle w:val="ConsPlusNormal"/>
              <w:jc w:val="center"/>
            </w:pPr>
          </w:p>
        </w:tc>
        <w:tc>
          <w:tcPr>
            <w:tcW w:w="710" w:type="dxa"/>
          </w:tcPr>
          <w:p w:rsidR="002F5AAC" w:rsidRDefault="002F5AAC">
            <w:pPr>
              <w:pStyle w:val="ConsPlusNormal"/>
              <w:jc w:val="center"/>
            </w:pPr>
          </w:p>
        </w:tc>
        <w:tc>
          <w:tcPr>
            <w:tcW w:w="706" w:type="dxa"/>
          </w:tcPr>
          <w:p w:rsidR="002F5AAC" w:rsidRDefault="002F5AAC">
            <w:pPr>
              <w:pStyle w:val="ConsPlusNormal"/>
              <w:jc w:val="center"/>
            </w:pPr>
          </w:p>
        </w:tc>
        <w:tc>
          <w:tcPr>
            <w:tcW w:w="2438" w:type="dxa"/>
          </w:tcPr>
          <w:p w:rsidR="002F5AAC" w:rsidRDefault="002F5AAC">
            <w:pPr>
              <w:pStyle w:val="ConsPlusNormal"/>
              <w:jc w:val="center"/>
            </w:pPr>
          </w:p>
        </w:tc>
        <w:tc>
          <w:tcPr>
            <w:tcW w:w="2041" w:type="dxa"/>
          </w:tcPr>
          <w:p w:rsidR="002F5AAC" w:rsidRDefault="002F5AAC">
            <w:pPr>
              <w:pStyle w:val="ConsPlusNormal"/>
              <w:jc w:val="center"/>
            </w:pPr>
          </w:p>
        </w:tc>
        <w:tc>
          <w:tcPr>
            <w:tcW w:w="2324" w:type="dxa"/>
          </w:tcPr>
          <w:p w:rsidR="002F5AAC" w:rsidRDefault="002F5AAC">
            <w:pPr>
              <w:pStyle w:val="ConsPlusNormal"/>
              <w:jc w:val="center"/>
            </w:pPr>
          </w:p>
        </w:tc>
      </w:tr>
      <w:tr w:rsidR="002F5AAC">
        <w:tblPrEx>
          <w:tblBorders>
            <w:left w:val="single" w:sz="4" w:space="0" w:color="auto"/>
            <w:right w:val="single" w:sz="4" w:space="0" w:color="auto"/>
          </w:tblBorders>
        </w:tblPrEx>
        <w:tc>
          <w:tcPr>
            <w:tcW w:w="725" w:type="dxa"/>
          </w:tcPr>
          <w:p w:rsidR="002F5AAC" w:rsidRDefault="002F5AAC">
            <w:pPr>
              <w:pStyle w:val="ConsPlusNormal"/>
              <w:jc w:val="center"/>
            </w:pPr>
          </w:p>
        </w:tc>
        <w:tc>
          <w:tcPr>
            <w:tcW w:w="701" w:type="dxa"/>
          </w:tcPr>
          <w:p w:rsidR="002F5AAC" w:rsidRDefault="002F5AAC">
            <w:pPr>
              <w:pStyle w:val="ConsPlusNormal"/>
              <w:jc w:val="center"/>
            </w:pPr>
          </w:p>
        </w:tc>
        <w:tc>
          <w:tcPr>
            <w:tcW w:w="710" w:type="dxa"/>
          </w:tcPr>
          <w:p w:rsidR="002F5AAC" w:rsidRDefault="002F5AAC">
            <w:pPr>
              <w:pStyle w:val="ConsPlusNormal"/>
              <w:jc w:val="center"/>
            </w:pPr>
          </w:p>
        </w:tc>
        <w:tc>
          <w:tcPr>
            <w:tcW w:w="706" w:type="dxa"/>
          </w:tcPr>
          <w:p w:rsidR="002F5AAC" w:rsidRDefault="002F5AAC">
            <w:pPr>
              <w:pStyle w:val="ConsPlusNormal"/>
              <w:jc w:val="center"/>
            </w:pPr>
          </w:p>
        </w:tc>
        <w:tc>
          <w:tcPr>
            <w:tcW w:w="2438" w:type="dxa"/>
          </w:tcPr>
          <w:p w:rsidR="002F5AAC" w:rsidRDefault="002F5AAC">
            <w:pPr>
              <w:pStyle w:val="ConsPlusNormal"/>
              <w:jc w:val="center"/>
            </w:pPr>
          </w:p>
        </w:tc>
        <w:tc>
          <w:tcPr>
            <w:tcW w:w="2041" w:type="dxa"/>
          </w:tcPr>
          <w:p w:rsidR="002F5AAC" w:rsidRDefault="002F5AAC">
            <w:pPr>
              <w:pStyle w:val="ConsPlusNormal"/>
              <w:jc w:val="center"/>
            </w:pPr>
          </w:p>
        </w:tc>
        <w:tc>
          <w:tcPr>
            <w:tcW w:w="2324" w:type="dxa"/>
          </w:tcPr>
          <w:p w:rsidR="002F5AAC" w:rsidRDefault="002F5AAC">
            <w:pPr>
              <w:pStyle w:val="ConsPlusNormal"/>
              <w:jc w:val="center"/>
            </w:pPr>
          </w:p>
        </w:tc>
      </w:tr>
      <w:tr w:rsidR="002F5AAC">
        <w:tblPrEx>
          <w:tblBorders>
            <w:right w:val="single" w:sz="4" w:space="0" w:color="auto"/>
          </w:tblBorders>
        </w:tblPrEx>
        <w:tc>
          <w:tcPr>
            <w:tcW w:w="2842" w:type="dxa"/>
            <w:gridSpan w:val="4"/>
            <w:tcBorders>
              <w:left w:val="nil"/>
              <w:bottom w:val="nil"/>
            </w:tcBorders>
          </w:tcPr>
          <w:p w:rsidR="002F5AAC" w:rsidRDefault="002F5AAC">
            <w:pPr>
              <w:pStyle w:val="ConsPlusNormal"/>
              <w:jc w:val="right"/>
            </w:pPr>
            <w:r>
              <w:t>Итого</w:t>
            </w:r>
          </w:p>
        </w:tc>
        <w:tc>
          <w:tcPr>
            <w:tcW w:w="2438" w:type="dxa"/>
          </w:tcPr>
          <w:p w:rsidR="002F5AAC" w:rsidRDefault="002F5AAC">
            <w:pPr>
              <w:pStyle w:val="ConsPlusNormal"/>
              <w:jc w:val="center"/>
            </w:pPr>
          </w:p>
        </w:tc>
        <w:tc>
          <w:tcPr>
            <w:tcW w:w="2041" w:type="dxa"/>
          </w:tcPr>
          <w:p w:rsidR="002F5AAC" w:rsidRDefault="002F5AAC">
            <w:pPr>
              <w:pStyle w:val="ConsPlusNormal"/>
              <w:jc w:val="center"/>
            </w:pPr>
          </w:p>
        </w:tc>
        <w:tc>
          <w:tcPr>
            <w:tcW w:w="2324" w:type="dxa"/>
          </w:tcPr>
          <w:p w:rsidR="002F5AAC" w:rsidRDefault="002F5AAC">
            <w:pPr>
              <w:pStyle w:val="ConsPlusNormal"/>
              <w:jc w:val="center"/>
            </w:pPr>
          </w:p>
        </w:tc>
      </w:tr>
    </w:tbl>
    <w:p w:rsidR="002F5AAC" w:rsidRDefault="002F5AAC">
      <w:pPr>
        <w:pStyle w:val="ConsPlusNormal"/>
        <w:jc w:val="both"/>
      </w:pPr>
    </w:p>
    <w:p w:rsidR="002F5AAC" w:rsidRDefault="002F5AAC">
      <w:pPr>
        <w:pStyle w:val="ConsPlusNonformat"/>
        <w:jc w:val="both"/>
      </w:pPr>
      <w:r>
        <w:rPr>
          <w:sz w:val="18"/>
        </w:rPr>
        <w:t>Главный распорядитель средств            Территориальный орган</w:t>
      </w:r>
    </w:p>
    <w:p w:rsidR="002F5AAC" w:rsidRDefault="002F5AAC">
      <w:pPr>
        <w:pStyle w:val="ConsPlusNonformat"/>
        <w:jc w:val="both"/>
      </w:pPr>
      <w:r>
        <w:rPr>
          <w:sz w:val="18"/>
        </w:rPr>
        <w:t>федерального бюджета:                    Федерального казначейства:</w:t>
      </w:r>
    </w:p>
    <w:p w:rsidR="002F5AAC" w:rsidRDefault="002F5AAC">
      <w:pPr>
        <w:pStyle w:val="ConsPlusNonformat"/>
        <w:jc w:val="both"/>
      </w:pPr>
    </w:p>
    <w:p w:rsidR="002F5AAC" w:rsidRDefault="002F5AAC">
      <w:pPr>
        <w:pStyle w:val="ConsPlusNonformat"/>
        <w:jc w:val="both"/>
      </w:pPr>
      <w:r>
        <w:rPr>
          <w:sz w:val="18"/>
        </w:rPr>
        <w:t>Руководитель                             Руководитель</w:t>
      </w:r>
    </w:p>
    <w:p w:rsidR="002F5AAC" w:rsidRDefault="002F5AAC">
      <w:pPr>
        <w:pStyle w:val="ConsPlusNonformat"/>
        <w:jc w:val="both"/>
      </w:pPr>
      <w:r>
        <w:rPr>
          <w:sz w:val="18"/>
        </w:rPr>
        <w:t>(уполномоченное                          (уполномоченное</w:t>
      </w:r>
    </w:p>
    <w:p w:rsidR="002F5AAC" w:rsidRDefault="002F5AAC">
      <w:pPr>
        <w:pStyle w:val="ConsPlusNonformat"/>
        <w:jc w:val="both"/>
      </w:pPr>
      <w:r>
        <w:rPr>
          <w:sz w:val="18"/>
        </w:rPr>
        <w:t>лицо) ___________ _________ ____________ лицо) ___________ _________ ____________</w:t>
      </w:r>
    </w:p>
    <w:p w:rsidR="002F5AAC" w:rsidRDefault="002F5AAC">
      <w:pPr>
        <w:pStyle w:val="ConsPlusNonformat"/>
        <w:jc w:val="both"/>
      </w:pPr>
      <w:r>
        <w:rPr>
          <w:sz w:val="18"/>
        </w:rPr>
        <w:t xml:space="preserve">      (должность) (подпись) (расшифровка       (должность) (подпись) (расшифровка</w:t>
      </w:r>
    </w:p>
    <w:p w:rsidR="002F5AAC" w:rsidRDefault="002F5AAC">
      <w:pPr>
        <w:pStyle w:val="ConsPlusNonformat"/>
        <w:jc w:val="both"/>
      </w:pPr>
      <w:r>
        <w:rPr>
          <w:sz w:val="18"/>
        </w:rPr>
        <w:t xml:space="preserve">                              подписи)                                 подписи)</w:t>
      </w:r>
    </w:p>
    <w:p w:rsidR="002F5AAC" w:rsidRDefault="002F5AAC">
      <w:pPr>
        <w:pStyle w:val="ConsPlusNonformat"/>
        <w:jc w:val="both"/>
      </w:pPr>
    </w:p>
    <w:p w:rsidR="002F5AAC" w:rsidRDefault="002F5AAC">
      <w:pPr>
        <w:pStyle w:val="ConsPlusNonformat"/>
        <w:jc w:val="both"/>
      </w:pPr>
      <w:r>
        <w:rPr>
          <w:sz w:val="18"/>
        </w:rPr>
        <w:t>Главный                                  Главный</w:t>
      </w:r>
    </w:p>
    <w:p w:rsidR="002F5AAC" w:rsidRDefault="002F5AAC">
      <w:pPr>
        <w:pStyle w:val="ConsPlusNonformat"/>
        <w:jc w:val="both"/>
      </w:pPr>
      <w:r>
        <w:rPr>
          <w:sz w:val="18"/>
        </w:rPr>
        <w:t>бухгалтер                                бухгалтер</w:t>
      </w:r>
    </w:p>
    <w:p w:rsidR="002F5AAC" w:rsidRDefault="002F5AAC">
      <w:pPr>
        <w:pStyle w:val="ConsPlusNonformat"/>
        <w:jc w:val="both"/>
      </w:pPr>
      <w:r>
        <w:rPr>
          <w:sz w:val="18"/>
        </w:rPr>
        <w:t>(уполномоченное                          (уполномоченное</w:t>
      </w:r>
    </w:p>
    <w:p w:rsidR="002F5AAC" w:rsidRDefault="002F5AAC">
      <w:pPr>
        <w:pStyle w:val="ConsPlusNonformat"/>
        <w:jc w:val="both"/>
      </w:pPr>
      <w:r>
        <w:rPr>
          <w:sz w:val="18"/>
        </w:rPr>
        <w:t>лицо) ___________ _________ ____________ лицо) ___________ _________ ____________</w:t>
      </w:r>
    </w:p>
    <w:p w:rsidR="002F5AAC" w:rsidRDefault="002F5AAC">
      <w:pPr>
        <w:pStyle w:val="ConsPlusNonformat"/>
        <w:jc w:val="both"/>
      </w:pPr>
      <w:r>
        <w:rPr>
          <w:sz w:val="18"/>
        </w:rPr>
        <w:t xml:space="preserve">      (должность) (подпись) (расшифровка       (должность) (подпись) (расшифровка</w:t>
      </w:r>
    </w:p>
    <w:p w:rsidR="002F5AAC" w:rsidRDefault="002F5AAC">
      <w:pPr>
        <w:pStyle w:val="ConsPlusNonformat"/>
        <w:jc w:val="both"/>
      </w:pPr>
      <w:r>
        <w:rPr>
          <w:sz w:val="18"/>
        </w:rPr>
        <w:lastRenderedPageBreak/>
        <w:t xml:space="preserve">                              подписи)                                 подписи)</w:t>
      </w:r>
    </w:p>
    <w:p w:rsidR="002F5AAC" w:rsidRDefault="002F5AAC">
      <w:pPr>
        <w:pStyle w:val="ConsPlusNonformat"/>
        <w:jc w:val="both"/>
      </w:pPr>
    </w:p>
    <w:p w:rsidR="002F5AAC" w:rsidRDefault="002F5AAC">
      <w:pPr>
        <w:pStyle w:val="ConsPlusNonformat"/>
        <w:jc w:val="both"/>
      </w:pPr>
      <w:r>
        <w:rPr>
          <w:sz w:val="18"/>
        </w:rPr>
        <w:t>"__" ________ 20__ г.                    "__" ________ 20__ г.</w:t>
      </w:r>
    </w:p>
    <w:p w:rsidR="002F5AAC" w:rsidRDefault="002F5AAC">
      <w:pPr>
        <w:pStyle w:val="ConsPlusNonformat"/>
        <w:jc w:val="both"/>
      </w:pPr>
    </w:p>
    <w:p w:rsidR="002F5AAC" w:rsidRDefault="002F5AAC">
      <w:pPr>
        <w:pStyle w:val="ConsPlusNonformat"/>
        <w:jc w:val="both"/>
      </w:pPr>
      <w:r>
        <w:rPr>
          <w:sz w:val="18"/>
        </w:rPr>
        <w:t xml:space="preserve">                                                         Номер страницы ___</w:t>
      </w:r>
    </w:p>
    <w:p w:rsidR="002F5AAC" w:rsidRDefault="002F5AAC">
      <w:pPr>
        <w:pStyle w:val="ConsPlusNonformat"/>
        <w:jc w:val="both"/>
      </w:pPr>
      <w:r>
        <w:rPr>
          <w:sz w:val="18"/>
        </w:rPr>
        <w:t xml:space="preserve">                                                          Всего страниц ___</w:t>
      </w: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jc w:val="right"/>
        <w:outlineLvl w:val="1"/>
      </w:pPr>
      <w:r>
        <w:t>Приложение N 11</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Минфина России</w:t>
      </w:r>
    </w:p>
    <w:p w:rsidR="002F5AAC" w:rsidRDefault="002F5AAC">
      <w:pPr>
        <w:pStyle w:val="ConsPlusNormal"/>
        <w:jc w:val="right"/>
      </w:pPr>
      <w:r>
        <w:t>от 30.12.2015 N 221н</w:t>
      </w:r>
    </w:p>
    <w:p w:rsidR="002F5AAC" w:rsidRDefault="002F5AAC">
      <w:pPr>
        <w:pStyle w:val="ConsPlusNormal"/>
        <w:ind w:firstLine="540"/>
        <w:jc w:val="both"/>
      </w:pPr>
    </w:p>
    <w:p w:rsidR="002F5AAC" w:rsidRDefault="002F5AAC">
      <w:pPr>
        <w:pStyle w:val="ConsPlusNonformat"/>
        <w:jc w:val="both"/>
      </w:pPr>
      <w:bookmarkStart w:id="135" w:name="P2860"/>
      <w:bookmarkEnd w:id="135"/>
      <w:r>
        <w:t xml:space="preserve">                                 ИЗВЕЩЕНИЕ</w:t>
      </w:r>
    </w:p>
    <w:p w:rsidR="002F5AAC" w:rsidRDefault="002F5AAC">
      <w:pPr>
        <w:pStyle w:val="ConsPlusNonformat"/>
        <w:jc w:val="both"/>
      </w:pPr>
      <w:r>
        <w:t xml:space="preserve">         о постановке на учет (изменении) бюджетного обязательства</w:t>
      </w:r>
    </w:p>
    <w:p w:rsidR="002F5AAC" w:rsidRDefault="002F5AAC">
      <w:pPr>
        <w:pStyle w:val="ConsPlusNonformat"/>
        <w:jc w:val="both"/>
      </w:pPr>
      <w:r>
        <w:t xml:space="preserve">                    в органе Федерального казначейства</w:t>
      </w:r>
    </w:p>
    <w:p w:rsidR="002F5AAC" w:rsidRDefault="002F5AA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572"/>
        <w:gridCol w:w="1870"/>
        <w:gridCol w:w="1241"/>
      </w:tblGrid>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Коды</w:t>
            </w: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jc w:val="right"/>
            </w:pPr>
            <w:r>
              <w:t xml:space="preserve">Форма по </w:t>
            </w:r>
            <w:hyperlink r:id="rId347" w:history="1">
              <w:r>
                <w:rPr>
                  <w:color w:val="0000FF"/>
                </w:rPr>
                <w:t>ОКУД</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0506105</w:t>
            </w: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center"/>
            </w:pPr>
            <w:r>
              <w:t>на "__" ________ 20__ г.</w:t>
            </w:r>
          </w:p>
        </w:tc>
        <w:tc>
          <w:tcPr>
            <w:tcW w:w="1870" w:type="dxa"/>
            <w:tcBorders>
              <w:top w:val="nil"/>
              <w:left w:val="nil"/>
              <w:bottom w:val="nil"/>
              <w:right w:val="single" w:sz="4" w:space="0" w:color="auto"/>
            </w:tcBorders>
          </w:tcPr>
          <w:p w:rsidR="002F5AAC" w:rsidRDefault="002F5AAC">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Наименование органа Федерального казначейства</w:t>
            </w:r>
          </w:p>
        </w:tc>
        <w:tc>
          <w:tcPr>
            <w:tcW w:w="3572" w:type="dxa"/>
            <w:tcBorders>
              <w:top w:val="nil"/>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Получатель бюджетных средств</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lastRenderedPageBreak/>
              <w:t>Наименование бюджета</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 xml:space="preserve">по </w:t>
            </w:r>
            <w:hyperlink r:id="rId348" w:history="1">
              <w:r>
                <w:rPr>
                  <w:color w:val="0000FF"/>
                </w:rPr>
                <w:t>ОКТМО</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Финансовый орган</w:t>
            </w:r>
          </w:p>
        </w:tc>
        <w:tc>
          <w:tcPr>
            <w:tcW w:w="3572" w:type="dxa"/>
            <w:tcBorders>
              <w:top w:val="single" w:sz="4" w:space="0" w:color="auto"/>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ОКПО</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6520" w:type="dxa"/>
            <w:gridSpan w:val="2"/>
            <w:tcBorders>
              <w:top w:val="nil"/>
              <w:left w:val="nil"/>
              <w:bottom w:val="nil"/>
              <w:right w:val="nil"/>
            </w:tcBorders>
          </w:tcPr>
          <w:p w:rsidR="002F5AAC" w:rsidRDefault="002F5AAC">
            <w:pPr>
              <w:pStyle w:val="ConsPlusNormal"/>
            </w:pPr>
            <w: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2F5AAC" w:rsidRDefault="002F5AAC">
            <w:pPr>
              <w:pStyle w:val="ConsPlusNormal"/>
              <w:jc w:val="right"/>
            </w:pPr>
            <w:r>
              <w:t xml:space="preserve">по </w:t>
            </w:r>
            <w:hyperlink r:id="rId349" w:history="1">
              <w:r>
                <w:rPr>
                  <w:color w:val="0000FF"/>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r>
              <w:t>383</w:t>
            </w:r>
          </w:p>
        </w:tc>
      </w:tr>
    </w:tbl>
    <w:p w:rsidR="002F5AAC" w:rsidRDefault="002F5AA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6"/>
        <w:gridCol w:w="4139"/>
      </w:tblGrid>
      <w:tr w:rsidR="002F5AAC">
        <w:tc>
          <w:tcPr>
            <w:tcW w:w="5506" w:type="dxa"/>
            <w:tcBorders>
              <w:left w:val="nil"/>
            </w:tcBorders>
          </w:tcPr>
          <w:p w:rsidR="002F5AAC" w:rsidRDefault="002F5AAC">
            <w:pPr>
              <w:pStyle w:val="ConsPlusNormal"/>
            </w:pPr>
            <w:r>
              <w:t>Номер документа-основания</w:t>
            </w:r>
          </w:p>
        </w:tc>
        <w:tc>
          <w:tcPr>
            <w:tcW w:w="4139" w:type="dxa"/>
            <w:tcBorders>
              <w:right w:val="nil"/>
            </w:tcBorders>
          </w:tcPr>
          <w:p w:rsidR="002F5AAC" w:rsidRDefault="002F5AAC">
            <w:pPr>
              <w:pStyle w:val="ConsPlusNormal"/>
            </w:pPr>
          </w:p>
        </w:tc>
      </w:tr>
      <w:tr w:rsidR="002F5AAC">
        <w:tc>
          <w:tcPr>
            <w:tcW w:w="5506" w:type="dxa"/>
            <w:tcBorders>
              <w:left w:val="nil"/>
            </w:tcBorders>
          </w:tcPr>
          <w:p w:rsidR="002F5AAC" w:rsidRDefault="002F5AAC">
            <w:pPr>
              <w:pStyle w:val="ConsPlusNormal"/>
            </w:pPr>
            <w:r>
              <w:t>Дата заключения (принятия) документа-основания</w:t>
            </w:r>
          </w:p>
        </w:tc>
        <w:tc>
          <w:tcPr>
            <w:tcW w:w="4139" w:type="dxa"/>
            <w:tcBorders>
              <w:right w:val="nil"/>
            </w:tcBorders>
          </w:tcPr>
          <w:p w:rsidR="002F5AAC" w:rsidRDefault="002F5AAC">
            <w:pPr>
              <w:pStyle w:val="ConsPlusNormal"/>
            </w:pPr>
          </w:p>
        </w:tc>
      </w:tr>
      <w:tr w:rsidR="002F5AAC">
        <w:tc>
          <w:tcPr>
            <w:tcW w:w="5506" w:type="dxa"/>
            <w:tcBorders>
              <w:left w:val="nil"/>
            </w:tcBorders>
          </w:tcPr>
          <w:p w:rsidR="002F5AAC" w:rsidRDefault="002F5AAC">
            <w:pPr>
              <w:pStyle w:val="ConsPlusNormal"/>
            </w:pPr>
            <w:r>
              <w:t>Сумма по документу-основанию</w:t>
            </w:r>
          </w:p>
        </w:tc>
        <w:tc>
          <w:tcPr>
            <w:tcW w:w="4139" w:type="dxa"/>
            <w:tcBorders>
              <w:right w:val="nil"/>
            </w:tcBorders>
          </w:tcPr>
          <w:p w:rsidR="002F5AAC" w:rsidRDefault="002F5AAC">
            <w:pPr>
              <w:pStyle w:val="ConsPlusNormal"/>
            </w:pPr>
          </w:p>
        </w:tc>
      </w:tr>
      <w:tr w:rsidR="002F5AAC">
        <w:tc>
          <w:tcPr>
            <w:tcW w:w="5506" w:type="dxa"/>
            <w:tcBorders>
              <w:left w:val="nil"/>
            </w:tcBorders>
          </w:tcPr>
          <w:p w:rsidR="002F5AAC" w:rsidRDefault="002F5AAC">
            <w:pPr>
              <w:pStyle w:val="ConsPlusNormal"/>
            </w:pPr>
            <w:r>
              <w:t>Дата Сведений о бюджетном обязательстве</w:t>
            </w:r>
          </w:p>
        </w:tc>
        <w:tc>
          <w:tcPr>
            <w:tcW w:w="4139" w:type="dxa"/>
            <w:tcBorders>
              <w:right w:val="nil"/>
            </w:tcBorders>
          </w:tcPr>
          <w:p w:rsidR="002F5AAC" w:rsidRDefault="002F5AAC">
            <w:pPr>
              <w:pStyle w:val="ConsPlusNormal"/>
            </w:pPr>
          </w:p>
        </w:tc>
      </w:tr>
      <w:tr w:rsidR="002F5AAC">
        <w:tc>
          <w:tcPr>
            <w:tcW w:w="5506" w:type="dxa"/>
            <w:tcBorders>
              <w:left w:val="nil"/>
            </w:tcBorders>
          </w:tcPr>
          <w:p w:rsidR="002F5AAC" w:rsidRDefault="002F5AAC">
            <w:pPr>
              <w:pStyle w:val="ConsPlusNormal"/>
            </w:pPr>
            <w:r>
              <w:t>Дата постановки на учет (изменения) бюджетного обязательства</w:t>
            </w:r>
          </w:p>
        </w:tc>
        <w:tc>
          <w:tcPr>
            <w:tcW w:w="4139" w:type="dxa"/>
            <w:tcBorders>
              <w:right w:val="nil"/>
            </w:tcBorders>
          </w:tcPr>
          <w:p w:rsidR="002F5AAC" w:rsidRDefault="002F5AAC">
            <w:pPr>
              <w:pStyle w:val="ConsPlusNormal"/>
            </w:pPr>
          </w:p>
        </w:tc>
      </w:tr>
      <w:tr w:rsidR="002F5AAC">
        <w:tc>
          <w:tcPr>
            <w:tcW w:w="5506" w:type="dxa"/>
            <w:tcBorders>
              <w:left w:val="nil"/>
            </w:tcBorders>
          </w:tcPr>
          <w:p w:rsidR="002F5AAC" w:rsidRDefault="002F5AAC">
            <w:pPr>
              <w:pStyle w:val="ConsPlusNormal"/>
            </w:pPr>
            <w:r>
              <w:t>Порядковый номер внесения изменений в бюджетное обязательство</w:t>
            </w:r>
          </w:p>
        </w:tc>
        <w:tc>
          <w:tcPr>
            <w:tcW w:w="4139" w:type="dxa"/>
            <w:tcBorders>
              <w:right w:val="nil"/>
            </w:tcBorders>
          </w:tcPr>
          <w:p w:rsidR="002F5AAC" w:rsidRDefault="002F5AAC">
            <w:pPr>
              <w:pStyle w:val="ConsPlusNormal"/>
            </w:pPr>
          </w:p>
        </w:tc>
      </w:tr>
      <w:tr w:rsidR="002F5AAC">
        <w:tc>
          <w:tcPr>
            <w:tcW w:w="5506" w:type="dxa"/>
            <w:tcBorders>
              <w:left w:val="nil"/>
            </w:tcBorders>
          </w:tcPr>
          <w:p w:rsidR="002F5AAC" w:rsidRDefault="002F5AAC">
            <w:pPr>
              <w:pStyle w:val="ConsPlusNormal"/>
            </w:pPr>
            <w:r>
              <w:t>Учетный номер бюджетного обязательства</w:t>
            </w:r>
          </w:p>
        </w:tc>
        <w:tc>
          <w:tcPr>
            <w:tcW w:w="4139" w:type="dxa"/>
            <w:tcBorders>
              <w:right w:val="nil"/>
            </w:tcBorders>
          </w:tcPr>
          <w:p w:rsidR="002F5AAC" w:rsidRDefault="002F5AAC">
            <w:pPr>
              <w:pStyle w:val="ConsPlusNormal"/>
            </w:pPr>
          </w:p>
        </w:tc>
      </w:tr>
      <w:tr w:rsidR="002F5AAC">
        <w:tc>
          <w:tcPr>
            <w:tcW w:w="5506" w:type="dxa"/>
            <w:tcBorders>
              <w:left w:val="nil"/>
            </w:tcBorders>
          </w:tcPr>
          <w:p w:rsidR="002F5AAC" w:rsidRDefault="002F5AAC">
            <w:pPr>
              <w:pStyle w:val="ConsPlusNormal"/>
            </w:pPr>
            <w:r>
              <w:t>Номер реестровой записи в реестре контрактов (реестре соглашений)</w:t>
            </w:r>
          </w:p>
        </w:tc>
        <w:tc>
          <w:tcPr>
            <w:tcW w:w="4139" w:type="dxa"/>
            <w:tcBorders>
              <w:right w:val="nil"/>
            </w:tcBorders>
          </w:tcPr>
          <w:p w:rsidR="002F5AAC" w:rsidRDefault="002F5AAC">
            <w:pPr>
              <w:pStyle w:val="ConsPlusNormal"/>
            </w:pPr>
          </w:p>
        </w:tc>
      </w:tr>
    </w:tbl>
    <w:p w:rsidR="002F5AAC" w:rsidRDefault="002F5AAC">
      <w:pPr>
        <w:pStyle w:val="ConsPlusNormal"/>
        <w:jc w:val="both"/>
      </w:pPr>
    </w:p>
    <w:p w:rsidR="002F5AAC" w:rsidRDefault="002F5AAC">
      <w:pPr>
        <w:pStyle w:val="ConsPlusNonformat"/>
        <w:jc w:val="both"/>
      </w:pPr>
      <w:r>
        <w:t>Ответственный исполнитель ___________ _________ _________________ _________</w:t>
      </w:r>
    </w:p>
    <w:p w:rsidR="002F5AAC" w:rsidRDefault="002F5AAC">
      <w:pPr>
        <w:pStyle w:val="ConsPlusNonformat"/>
        <w:jc w:val="both"/>
      </w:pPr>
      <w:r>
        <w:t xml:space="preserve">                          (должность) (подпись)    (расшифровка   (телефон)</w:t>
      </w:r>
    </w:p>
    <w:p w:rsidR="002F5AAC" w:rsidRDefault="002F5AAC">
      <w:pPr>
        <w:pStyle w:val="ConsPlusNonformat"/>
        <w:jc w:val="both"/>
      </w:pPr>
      <w:r>
        <w:t xml:space="preserve">                                                     подписи)</w:t>
      </w:r>
    </w:p>
    <w:p w:rsidR="002F5AAC" w:rsidRDefault="002F5AAC">
      <w:pPr>
        <w:pStyle w:val="ConsPlusNonformat"/>
        <w:jc w:val="both"/>
      </w:pPr>
    </w:p>
    <w:p w:rsidR="002F5AAC" w:rsidRDefault="002F5AAC">
      <w:pPr>
        <w:pStyle w:val="ConsPlusNonformat"/>
        <w:jc w:val="both"/>
      </w:pPr>
      <w:r>
        <w:t>"__" ________ 20__ г.</w:t>
      </w: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ind w:firstLine="540"/>
        <w:jc w:val="both"/>
      </w:pPr>
    </w:p>
    <w:p w:rsidR="002F5AAC" w:rsidRDefault="002F5AAC">
      <w:pPr>
        <w:pStyle w:val="ConsPlusNormal"/>
        <w:jc w:val="right"/>
        <w:outlineLvl w:val="1"/>
      </w:pPr>
      <w:r>
        <w:t>Приложение N 12</w:t>
      </w:r>
    </w:p>
    <w:p w:rsidR="002F5AAC" w:rsidRDefault="002F5AAC">
      <w:pPr>
        <w:pStyle w:val="ConsPlusNormal"/>
        <w:jc w:val="right"/>
      </w:pPr>
      <w:r>
        <w:t>к Порядку учета территориальными</w:t>
      </w:r>
    </w:p>
    <w:p w:rsidR="002F5AAC" w:rsidRDefault="002F5AAC">
      <w:pPr>
        <w:pStyle w:val="ConsPlusNormal"/>
        <w:jc w:val="right"/>
      </w:pPr>
      <w:r>
        <w:t>органами Федерального казначейства</w:t>
      </w:r>
    </w:p>
    <w:p w:rsidR="002F5AAC" w:rsidRDefault="002F5AAC">
      <w:pPr>
        <w:pStyle w:val="ConsPlusNormal"/>
        <w:jc w:val="right"/>
      </w:pPr>
      <w:r>
        <w:t>бюджетных и денежных обязательств</w:t>
      </w:r>
    </w:p>
    <w:p w:rsidR="002F5AAC" w:rsidRDefault="002F5AAC">
      <w:pPr>
        <w:pStyle w:val="ConsPlusNormal"/>
        <w:jc w:val="right"/>
      </w:pPr>
      <w:r>
        <w:t>получателей средств федерального</w:t>
      </w:r>
    </w:p>
    <w:p w:rsidR="002F5AAC" w:rsidRDefault="002F5AAC">
      <w:pPr>
        <w:pStyle w:val="ConsPlusNormal"/>
        <w:jc w:val="right"/>
      </w:pPr>
      <w:r>
        <w:t>бюджета, утвержденному приказом</w:t>
      </w:r>
    </w:p>
    <w:p w:rsidR="002F5AAC" w:rsidRDefault="002F5AAC">
      <w:pPr>
        <w:pStyle w:val="ConsPlusNormal"/>
        <w:jc w:val="right"/>
      </w:pPr>
      <w:r>
        <w:t>Минфина России</w:t>
      </w:r>
    </w:p>
    <w:p w:rsidR="002F5AAC" w:rsidRDefault="002F5AAC">
      <w:pPr>
        <w:pStyle w:val="ConsPlusNormal"/>
        <w:jc w:val="right"/>
      </w:pPr>
      <w:r>
        <w:t>от 30.12.2015 N 221н</w:t>
      </w:r>
    </w:p>
    <w:p w:rsidR="002F5AAC" w:rsidRDefault="002F5AAC">
      <w:pPr>
        <w:pStyle w:val="ConsPlusNormal"/>
        <w:ind w:firstLine="540"/>
        <w:jc w:val="both"/>
      </w:pPr>
    </w:p>
    <w:p w:rsidR="002F5AAC" w:rsidRDefault="002F5AAC">
      <w:pPr>
        <w:pStyle w:val="ConsPlusNonformat"/>
        <w:jc w:val="both"/>
      </w:pPr>
      <w:bookmarkStart w:id="136" w:name="P2932"/>
      <w:bookmarkEnd w:id="136"/>
      <w:r>
        <w:t xml:space="preserve">                                 ИЗВЕЩЕНИЕ</w:t>
      </w:r>
    </w:p>
    <w:p w:rsidR="002F5AAC" w:rsidRDefault="002F5AAC">
      <w:pPr>
        <w:pStyle w:val="ConsPlusNonformat"/>
        <w:jc w:val="both"/>
      </w:pPr>
      <w:r>
        <w:t xml:space="preserve">     о постановке на учет (изменении) денежного обязательства в органе</w:t>
      </w:r>
    </w:p>
    <w:p w:rsidR="002F5AAC" w:rsidRDefault="002F5AAC">
      <w:pPr>
        <w:pStyle w:val="ConsPlusNonformat"/>
        <w:jc w:val="both"/>
      </w:pPr>
      <w:r>
        <w:t xml:space="preserve">                         Федерального казначейства</w:t>
      </w:r>
    </w:p>
    <w:p w:rsidR="002F5AAC" w:rsidRDefault="002F5AA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572"/>
        <w:gridCol w:w="1870"/>
        <w:gridCol w:w="1241"/>
      </w:tblGrid>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Коды</w:t>
            </w: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tcPr>
          <w:p w:rsidR="002F5AAC" w:rsidRDefault="002F5AAC">
            <w:pPr>
              <w:pStyle w:val="ConsPlusNormal"/>
              <w:jc w:val="right"/>
            </w:pPr>
            <w:r>
              <w:t xml:space="preserve">Форма по </w:t>
            </w:r>
            <w:hyperlink r:id="rId350" w:history="1">
              <w:r>
                <w:rPr>
                  <w:color w:val="0000FF"/>
                </w:rPr>
                <w:t>ОКУД</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r>
              <w:t>0506106</w:t>
            </w:r>
          </w:p>
        </w:tc>
      </w:tr>
      <w:tr w:rsidR="002F5AAC">
        <w:tc>
          <w:tcPr>
            <w:tcW w:w="2948" w:type="dxa"/>
            <w:tcBorders>
              <w:top w:val="nil"/>
              <w:left w:val="nil"/>
              <w:bottom w:val="nil"/>
              <w:right w:val="nil"/>
            </w:tcBorders>
          </w:tcPr>
          <w:p w:rsidR="002F5AAC" w:rsidRDefault="002F5AAC">
            <w:pPr>
              <w:pStyle w:val="ConsPlusNormal"/>
            </w:pPr>
          </w:p>
        </w:tc>
        <w:tc>
          <w:tcPr>
            <w:tcW w:w="3572" w:type="dxa"/>
            <w:tcBorders>
              <w:top w:val="nil"/>
              <w:left w:val="nil"/>
              <w:bottom w:val="nil"/>
              <w:right w:val="nil"/>
            </w:tcBorders>
          </w:tcPr>
          <w:p w:rsidR="002F5AAC" w:rsidRDefault="002F5AAC">
            <w:pPr>
              <w:pStyle w:val="ConsPlusNormal"/>
              <w:jc w:val="center"/>
            </w:pPr>
            <w:r>
              <w:t>от "__" ________ 20__ г.</w:t>
            </w:r>
          </w:p>
        </w:tc>
        <w:tc>
          <w:tcPr>
            <w:tcW w:w="1870" w:type="dxa"/>
            <w:tcBorders>
              <w:top w:val="nil"/>
              <w:left w:val="nil"/>
              <w:bottom w:val="nil"/>
              <w:right w:val="single" w:sz="4" w:space="0" w:color="auto"/>
            </w:tcBorders>
          </w:tcPr>
          <w:p w:rsidR="002F5AAC" w:rsidRDefault="002F5AAC">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Наименование органа Федерального казначейства</w:t>
            </w:r>
          </w:p>
        </w:tc>
        <w:tc>
          <w:tcPr>
            <w:tcW w:w="3572" w:type="dxa"/>
            <w:tcBorders>
              <w:top w:val="nil"/>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Получатель бюджетных средств</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Наименование бюджета</w:t>
            </w:r>
          </w:p>
        </w:tc>
        <w:tc>
          <w:tcPr>
            <w:tcW w:w="3572" w:type="dxa"/>
            <w:tcBorders>
              <w:top w:val="single" w:sz="4" w:space="0" w:color="auto"/>
              <w:left w:val="nil"/>
              <w:bottom w:val="single" w:sz="4" w:space="0" w:color="auto"/>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 xml:space="preserve">по </w:t>
            </w:r>
            <w:hyperlink r:id="rId351" w:history="1">
              <w:r>
                <w:rPr>
                  <w:color w:val="0000FF"/>
                </w:rPr>
                <w:t>ОКТМО</w:t>
              </w:r>
            </w:hyperlink>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2948" w:type="dxa"/>
            <w:tcBorders>
              <w:top w:val="nil"/>
              <w:left w:val="nil"/>
              <w:bottom w:val="nil"/>
              <w:right w:val="nil"/>
            </w:tcBorders>
          </w:tcPr>
          <w:p w:rsidR="002F5AAC" w:rsidRDefault="002F5AAC">
            <w:pPr>
              <w:pStyle w:val="ConsPlusNormal"/>
            </w:pPr>
            <w:r>
              <w:t>Финансовый орган</w:t>
            </w:r>
          </w:p>
        </w:tc>
        <w:tc>
          <w:tcPr>
            <w:tcW w:w="3572" w:type="dxa"/>
            <w:tcBorders>
              <w:top w:val="single" w:sz="4" w:space="0" w:color="auto"/>
              <w:left w:val="nil"/>
              <w:bottom w:val="nil"/>
              <w:right w:val="nil"/>
            </w:tcBorders>
          </w:tcPr>
          <w:p w:rsidR="002F5AAC" w:rsidRDefault="002F5AAC">
            <w:pPr>
              <w:pStyle w:val="ConsPlusNormal"/>
              <w:jc w:val="both"/>
            </w:pPr>
          </w:p>
        </w:tc>
        <w:tc>
          <w:tcPr>
            <w:tcW w:w="1870" w:type="dxa"/>
            <w:tcBorders>
              <w:top w:val="nil"/>
              <w:left w:val="nil"/>
              <w:bottom w:val="nil"/>
              <w:right w:val="single" w:sz="4" w:space="0" w:color="auto"/>
            </w:tcBorders>
            <w:vAlign w:val="bottom"/>
          </w:tcPr>
          <w:p w:rsidR="002F5AAC" w:rsidRDefault="002F5AAC">
            <w:pPr>
              <w:pStyle w:val="ConsPlusNormal"/>
              <w:jc w:val="right"/>
            </w:pPr>
            <w:r>
              <w:t>по ОКПО</w:t>
            </w:r>
          </w:p>
        </w:tc>
        <w:tc>
          <w:tcPr>
            <w:tcW w:w="1241" w:type="dxa"/>
            <w:tcBorders>
              <w:top w:val="single" w:sz="4" w:space="0" w:color="auto"/>
              <w:left w:val="single" w:sz="4" w:space="0" w:color="auto"/>
              <w:bottom w:val="single" w:sz="4" w:space="0" w:color="auto"/>
              <w:right w:val="single" w:sz="4" w:space="0" w:color="auto"/>
            </w:tcBorders>
          </w:tcPr>
          <w:p w:rsidR="002F5AAC" w:rsidRDefault="002F5AAC">
            <w:pPr>
              <w:pStyle w:val="ConsPlusNormal"/>
              <w:jc w:val="center"/>
            </w:pPr>
          </w:p>
        </w:tc>
      </w:tr>
      <w:tr w:rsidR="002F5AAC">
        <w:tc>
          <w:tcPr>
            <w:tcW w:w="6520" w:type="dxa"/>
            <w:gridSpan w:val="2"/>
            <w:tcBorders>
              <w:top w:val="nil"/>
              <w:left w:val="nil"/>
              <w:bottom w:val="nil"/>
              <w:right w:val="nil"/>
            </w:tcBorders>
          </w:tcPr>
          <w:p w:rsidR="002F5AAC" w:rsidRDefault="002F5AAC">
            <w:pPr>
              <w:pStyle w:val="ConsPlusNormal"/>
            </w:pPr>
            <w: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2F5AAC" w:rsidRDefault="002F5AAC">
            <w:pPr>
              <w:pStyle w:val="ConsPlusNormal"/>
              <w:jc w:val="right"/>
            </w:pPr>
            <w:r>
              <w:t xml:space="preserve">по </w:t>
            </w:r>
            <w:hyperlink r:id="rId352" w:history="1">
              <w:r>
                <w:rPr>
                  <w:color w:val="0000FF"/>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2F5AAC" w:rsidRDefault="002F5AAC">
            <w:pPr>
              <w:pStyle w:val="ConsPlusNormal"/>
              <w:jc w:val="center"/>
            </w:pPr>
            <w:r>
              <w:t>383</w:t>
            </w:r>
          </w:p>
        </w:tc>
      </w:tr>
    </w:tbl>
    <w:p w:rsidR="002F5AAC" w:rsidRDefault="002F5AA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62"/>
        <w:gridCol w:w="3628"/>
      </w:tblGrid>
      <w:tr w:rsidR="002F5AAC">
        <w:tc>
          <w:tcPr>
            <w:tcW w:w="5962" w:type="dxa"/>
            <w:tcBorders>
              <w:left w:val="nil"/>
            </w:tcBorders>
          </w:tcPr>
          <w:p w:rsidR="002F5AAC" w:rsidRDefault="002F5AAC">
            <w:pPr>
              <w:pStyle w:val="ConsPlusNormal"/>
            </w:pPr>
            <w:r>
              <w:t xml:space="preserve">Номер документа, подтверждающего возникновение денежного обязательства (информации об исполнении </w:t>
            </w:r>
            <w:r>
              <w:lastRenderedPageBreak/>
              <w:t>условий возникновения денежного обязательства)</w:t>
            </w:r>
          </w:p>
        </w:tc>
        <w:tc>
          <w:tcPr>
            <w:tcW w:w="3628" w:type="dxa"/>
            <w:tcBorders>
              <w:right w:val="nil"/>
            </w:tcBorders>
          </w:tcPr>
          <w:p w:rsidR="002F5AAC" w:rsidRDefault="002F5AAC">
            <w:pPr>
              <w:pStyle w:val="ConsPlusNormal"/>
            </w:pPr>
          </w:p>
        </w:tc>
      </w:tr>
      <w:tr w:rsidR="002F5AAC">
        <w:tc>
          <w:tcPr>
            <w:tcW w:w="5962" w:type="dxa"/>
            <w:tcBorders>
              <w:left w:val="nil"/>
            </w:tcBorders>
          </w:tcPr>
          <w:p w:rsidR="002F5AAC" w:rsidRDefault="002F5AAC">
            <w:pPr>
              <w:pStyle w:val="ConsPlusNormal"/>
            </w:pPr>
            <w:r>
              <w:lastRenderedPageBreak/>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2F5AAC" w:rsidRDefault="002F5AAC">
            <w:pPr>
              <w:pStyle w:val="ConsPlusNormal"/>
            </w:pPr>
          </w:p>
        </w:tc>
      </w:tr>
      <w:tr w:rsidR="002F5AAC">
        <w:tc>
          <w:tcPr>
            <w:tcW w:w="5962" w:type="dxa"/>
            <w:tcBorders>
              <w:left w:val="nil"/>
            </w:tcBorders>
          </w:tcPr>
          <w:p w:rsidR="002F5AAC" w:rsidRDefault="002F5AAC">
            <w:pPr>
              <w:pStyle w:val="ConsPlusNormal"/>
            </w:pPr>
            <w: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2F5AAC" w:rsidRDefault="002F5AAC">
            <w:pPr>
              <w:pStyle w:val="ConsPlusNormal"/>
            </w:pPr>
          </w:p>
        </w:tc>
      </w:tr>
      <w:tr w:rsidR="002F5AAC">
        <w:tc>
          <w:tcPr>
            <w:tcW w:w="5962" w:type="dxa"/>
            <w:tcBorders>
              <w:left w:val="nil"/>
            </w:tcBorders>
          </w:tcPr>
          <w:p w:rsidR="002F5AAC" w:rsidRDefault="002F5AAC">
            <w:pPr>
              <w:pStyle w:val="ConsPlusNormal"/>
            </w:pPr>
            <w:r>
              <w:t>Дата Сведений о денежном обязательстве</w:t>
            </w:r>
          </w:p>
        </w:tc>
        <w:tc>
          <w:tcPr>
            <w:tcW w:w="3628" w:type="dxa"/>
            <w:tcBorders>
              <w:right w:val="nil"/>
            </w:tcBorders>
          </w:tcPr>
          <w:p w:rsidR="002F5AAC" w:rsidRDefault="002F5AAC">
            <w:pPr>
              <w:pStyle w:val="ConsPlusNormal"/>
            </w:pPr>
          </w:p>
        </w:tc>
      </w:tr>
      <w:tr w:rsidR="002F5AAC">
        <w:tc>
          <w:tcPr>
            <w:tcW w:w="5962" w:type="dxa"/>
            <w:tcBorders>
              <w:left w:val="nil"/>
            </w:tcBorders>
          </w:tcPr>
          <w:p w:rsidR="002F5AAC" w:rsidRDefault="002F5AAC">
            <w:pPr>
              <w:pStyle w:val="ConsPlusNormal"/>
            </w:pPr>
            <w:r>
              <w:t>Дата постановки на учет (изменения) денежного обязательства</w:t>
            </w:r>
          </w:p>
        </w:tc>
        <w:tc>
          <w:tcPr>
            <w:tcW w:w="3628" w:type="dxa"/>
            <w:tcBorders>
              <w:right w:val="nil"/>
            </w:tcBorders>
          </w:tcPr>
          <w:p w:rsidR="002F5AAC" w:rsidRDefault="002F5AAC">
            <w:pPr>
              <w:pStyle w:val="ConsPlusNormal"/>
            </w:pPr>
          </w:p>
        </w:tc>
      </w:tr>
      <w:tr w:rsidR="002F5AAC">
        <w:tc>
          <w:tcPr>
            <w:tcW w:w="5962" w:type="dxa"/>
            <w:tcBorders>
              <w:left w:val="nil"/>
            </w:tcBorders>
          </w:tcPr>
          <w:p w:rsidR="002F5AAC" w:rsidRDefault="002F5AAC">
            <w:pPr>
              <w:pStyle w:val="ConsPlusNormal"/>
            </w:pPr>
            <w:r>
              <w:t>Порядковый номер внесения изменений в денежное обязательство</w:t>
            </w:r>
          </w:p>
        </w:tc>
        <w:tc>
          <w:tcPr>
            <w:tcW w:w="3628" w:type="dxa"/>
            <w:tcBorders>
              <w:right w:val="nil"/>
            </w:tcBorders>
          </w:tcPr>
          <w:p w:rsidR="002F5AAC" w:rsidRDefault="002F5AAC">
            <w:pPr>
              <w:pStyle w:val="ConsPlusNormal"/>
            </w:pPr>
          </w:p>
        </w:tc>
      </w:tr>
      <w:tr w:rsidR="002F5AAC">
        <w:tc>
          <w:tcPr>
            <w:tcW w:w="5962" w:type="dxa"/>
            <w:tcBorders>
              <w:left w:val="nil"/>
            </w:tcBorders>
          </w:tcPr>
          <w:p w:rsidR="002F5AAC" w:rsidRDefault="002F5AAC">
            <w:pPr>
              <w:pStyle w:val="ConsPlusNormal"/>
            </w:pPr>
            <w:r>
              <w:t>Учетный номер денежного обязательства</w:t>
            </w:r>
          </w:p>
        </w:tc>
        <w:tc>
          <w:tcPr>
            <w:tcW w:w="3628" w:type="dxa"/>
            <w:tcBorders>
              <w:right w:val="nil"/>
            </w:tcBorders>
          </w:tcPr>
          <w:p w:rsidR="002F5AAC" w:rsidRDefault="002F5AAC">
            <w:pPr>
              <w:pStyle w:val="ConsPlusNormal"/>
            </w:pPr>
          </w:p>
        </w:tc>
      </w:tr>
      <w:tr w:rsidR="002F5AAC">
        <w:tc>
          <w:tcPr>
            <w:tcW w:w="5962" w:type="dxa"/>
            <w:tcBorders>
              <w:left w:val="nil"/>
            </w:tcBorders>
          </w:tcPr>
          <w:p w:rsidR="002F5AAC" w:rsidRDefault="002F5AAC">
            <w:pPr>
              <w:pStyle w:val="ConsPlusNormal"/>
            </w:pPr>
            <w:r>
              <w:t>Номер реестровой записи в реестре контрактов (реестре соглашений)</w:t>
            </w:r>
          </w:p>
        </w:tc>
        <w:tc>
          <w:tcPr>
            <w:tcW w:w="3628" w:type="dxa"/>
            <w:tcBorders>
              <w:right w:val="nil"/>
            </w:tcBorders>
          </w:tcPr>
          <w:p w:rsidR="002F5AAC" w:rsidRDefault="002F5AAC">
            <w:pPr>
              <w:pStyle w:val="ConsPlusNormal"/>
            </w:pPr>
          </w:p>
        </w:tc>
      </w:tr>
    </w:tbl>
    <w:p w:rsidR="002F5AAC" w:rsidRDefault="002F5AAC">
      <w:pPr>
        <w:pStyle w:val="ConsPlusNormal"/>
        <w:jc w:val="both"/>
      </w:pPr>
    </w:p>
    <w:p w:rsidR="002F5AAC" w:rsidRDefault="002F5AAC">
      <w:pPr>
        <w:pStyle w:val="ConsPlusNonformat"/>
        <w:jc w:val="both"/>
      </w:pPr>
      <w:r>
        <w:t>Ответственный исполнитель ___________ _________ _________________ _________</w:t>
      </w:r>
    </w:p>
    <w:p w:rsidR="002F5AAC" w:rsidRDefault="002F5AAC">
      <w:pPr>
        <w:pStyle w:val="ConsPlusNonformat"/>
        <w:jc w:val="both"/>
      </w:pPr>
      <w:r>
        <w:t xml:space="preserve">                          (должность) (подпись)    (расшифровка   (телефон)</w:t>
      </w:r>
    </w:p>
    <w:p w:rsidR="002F5AAC" w:rsidRDefault="002F5AAC">
      <w:pPr>
        <w:pStyle w:val="ConsPlusNonformat"/>
        <w:jc w:val="both"/>
      </w:pPr>
      <w:r>
        <w:t xml:space="preserve">                                                     подписи)</w:t>
      </w:r>
    </w:p>
    <w:p w:rsidR="002F5AAC" w:rsidRDefault="002F5AAC">
      <w:pPr>
        <w:pStyle w:val="ConsPlusNonformat"/>
        <w:jc w:val="both"/>
      </w:pPr>
    </w:p>
    <w:p w:rsidR="002F5AAC" w:rsidRDefault="002F5AAC">
      <w:pPr>
        <w:pStyle w:val="ConsPlusNonformat"/>
        <w:jc w:val="both"/>
      </w:pPr>
      <w:r>
        <w:t>"__" ________ 20__ г.</w:t>
      </w:r>
    </w:p>
    <w:p w:rsidR="002F5AAC" w:rsidRDefault="002F5AAC">
      <w:pPr>
        <w:pStyle w:val="ConsPlusNormal"/>
        <w:jc w:val="both"/>
      </w:pPr>
    </w:p>
    <w:p w:rsidR="002F5AAC" w:rsidRDefault="002F5AAC">
      <w:pPr>
        <w:pStyle w:val="ConsPlusNormal"/>
        <w:jc w:val="both"/>
      </w:pPr>
    </w:p>
    <w:p w:rsidR="002F5AAC" w:rsidRDefault="002F5AAC">
      <w:pPr>
        <w:pStyle w:val="ConsPlusNormal"/>
        <w:pBdr>
          <w:top w:val="single" w:sz="6" w:space="0" w:color="auto"/>
        </w:pBdr>
        <w:spacing w:before="100" w:after="100"/>
        <w:jc w:val="both"/>
        <w:rPr>
          <w:sz w:val="2"/>
          <w:szCs w:val="2"/>
        </w:rPr>
      </w:pPr>
    </w:p>
    <w:p w:rsidR="009F5874" w:rsidRDefault="009F5874">
      <w:bookmarkStart w:id="137" w:name="_GoBack"/>
      <w:bookmarkEnd w:id="137"/>
    </w:p>
    <w:sectPr w:rsidR="009F5874" w:rsidSect="00F46BB0">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AAC"/>
    <w:rsid w:val="002F5AAC"/>
    <w:rsid w:val="009F5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5A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F5A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F5A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F5A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F5A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F5A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F5A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2F5AA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5A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F5A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F5A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F5A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F5A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F5A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F5A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2F5AA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837B8D5008A8017F62DB3529820A429EA781C10A41BC1F11A92B410258789723286A94FAF21D970TCc7M" TargetMode="External"/><Relationship Id="rId299" Type="http://schemas.openxmlformats.org/officeDocument/2006/relationships/hyperlink" Target="consultantplus://offline/ref=8837B8D5008A8017F62DB3529820A429EA781E1BA61CC1F11A92B410258789723286A94FAF20D971TCc7M" TargetMode="External"/><Relationship Id="rId303" Type="http://schemas.openxmlformats.org/officeDocument/2006/relationships/hyperlink" Target="consultantplus://offline/ref=8837B8D5008A8017F62DB3529820A429EA781C10A41BC1F11A92B410258789723286A94FAF21D875TCcDM" TargetMode="External"/><Relationship Id="rId21" Type="http://schemas.openxmlformats.org/officeDocument/2006/relationships/hyperlink" Target="consultantplus://offline/ref=33ACE7DCEA4210E0A55D0B6539447106D1C1C03890D69027A83B3B6C20083A8D53828DBE4ESCcFM" TargetMode="External"/><Relationship Id="rId42" Type="http://schemas.openxmlformats.org/officeDocument/2006/relationships/hyperlink" Target="consultantplus://offline/ref=33ACE7DCEA4210E0A55D0B6539447106D1C1C03890D09027A83B3B6C20083A8D53828DBE4EC68DDCS3cEM" TargetMode="External"/><Relationship Id="rId63" Type="http://schemas.openxmlformats.org/officeDocument/2006/relationships/hyperlink" Target="consultantplus://offline/ref=33ACE7DCEA4210E0A55D0B6539447106D2C8C73796D69027A83B3B6C20083A8D53828DBE4EC68DD5S3cBM" TargetMode="External"/><Relationship Id="rId84" Type="http://schemas.openxmlformats.org/officeDocument/2006/relationships/hyperlink" Target="consultantplus://offline/ref=8837B8D5008A8017F62DB3529820A429EA701E1AA41AC1F11A92B410258789723286A94FAF21D974TCc4M" TargetMode="External"/><Relationship Id="rId138" Type="http://schemas.openxmlformats.org/officeDocument/2006/relationships/hyperlink" Target="consultantplus://offline/ref=8837B8D5008A8017F62DB3529820A429EA701E1AA41AC1F11A92B410258789723286A94FAF21D970TCc4M" TargetMode="External"/><Relationship Id="rId159" Type="http://schemas.openxmlformats.org/officeDocument/2006/relationships/hyperlink" Target="consultantplus://offline/ref=8837B8D5008A8017F62DB3529820A429EA701E1AA41AC1F11A92B410258789723286A94FAF21D97ETCc7M" TargetMode="External"/><Relationship Id="rId324" Type="http://schemas.openxmlformats.org/officeDocument/2006/relationships/hyperlink" Target="consultantplus://offline/ref=5774209ABEEE6A637CEE56F5C6E72C789800E973E920DC8800E7BD33CB2DFF50EB9520304E130BF7UCcAM" TargetMode="External"/><Relationship Id="rId345" Type="http://schemas.openxmlformats.org/officeDocument/2006/relationships/hyperlink" Target="consultantplus://offline/ref=5774209ABEEE6A637CEE56F5C6E72C78980FE579EC24DC8800E7BD33CBU2cDM" TargetMode="External"/><Relationship Id="rId170" Type="http://schemas.openxmlformats.org/officeDocument/2006/relationships/hyperlink" Target="consultantplus://offline/ref=8837B8D5008A8017F62DB3529820A429EA781E1BA61CC1F11A92B41025T8c7M" TargetMode="External"/><Relationship Id="rId191" Type="http://schemas.openxmlformats.org/officeDocument/2006/relationships/hyperlink" Target="consultantplus://offline/ref=8837B8D5008A8017F62DB3529820A429EA701E1AA41AC1F11A92B410258789723286A94FAF21D876TCc0M" TargetMode="External"/><Relationship Id="rId205" Type="http://schemas.openxmlformats.org/officeDocument/2006/relationships/hyperlink" Target="consultantplus://offline/ref=8837B8D5008A8017F62DB3529820A429EA781C10A41BC1F11A92B410258789723286A94FAF21D876TCc4M" TargetMode="External"/><Relationship Id="rId226" Type="http://schemas.openxmlformats.org/officeDocument/2006/relationships/hyperlink" Target="consultantplus://offline/ref=8837B8D5008A8017F62DB3529820A429EA701E1AA41AC1F11A92B410258789723286A94FAF21D877TCc3M" TargetMode="External"/><Relationship Id="rId247" Type="http://schemas.openxmlformats.org/officeDocument/2006/relationships/hyperlink" Target="consultantplus://offline/ref=8837B8D5008A8017F62DB3529820A429EA701E1AA41AC1F11A92B410258789723286A94FAF21D874TCc1M" TargetMode="External"/><Relationship Id="rId107" Type="http://schemas.openxmlformats.org/officeDocument/2006/relationships/hyperlink" Target="consultantplus://offline/ref=8837B8D5008A8017F62DB3529820A429EA781C10A41BC1F11A92B410258789723286A94FAF21D973TCc6M" TargetMode="External"/><Relationship Id="rId268" Type="http://schemas.openxmlformats.org/officeDocument/2006/relationships/hyperlink" Target="consultantplus://offline/ref=8837B8D5008A8017F62DB3529820A429EA701F15A21DC1F11A92B41025T8c7M" TargetMode="External"/><Relationship Id="rId289" Type="http://schemas.openxmlformats.org/officeDocument/2006/relationships/hyperlink" Target="consultantplus://offline/ref=8837B8D5008A8017F62DB3529820A429EA781E1BA61CC1F11A92B41025T8c7M" TargetMode="External"/><Relationship Id="rId11" Type="http://schemas.openxmlformats.org/officeDocument/2006/relationships/hyperlink" Target="consultantplus://offline/ref=33ACE7DCEA4210E0A55D0B6539447106D1C8CB3B95DB9027A83B3B6C20083A8D53828DBE4EC68DD5S3c9M" TargetMode="External"/><Relationship Id="rId32" Type="http://schemas.openxmlformats.org/officeDocument/2006/relationships/hyperlink" Target="consultantplus://offline/ref=33ACE7DCEA4210E0A55D0B6539447106D1C1C03796DB9027A83B3B6C20083A8D53828DBE4EC68CD5S3c0M" TargetMode="External"/><Relationship Id="rId53" Type="http://schemas.openxmlformats.org/officeDocument/2006/relationships/hyperlink" Target="consultantplus://offline/ref=33ACE7DCEA4210E0A55D0B6539447106D1C1C03890D69027A83B3B6C20083A8D53828DBE4ESCc0M" TargetMode="External"/><Relationship Id="rId74" Type="http://schemas.openxmlformats.org/officeDocument/2006/relationships/hyperlink" Target="consultantplus://offline/ref=8837B8D5008A8017F62DB3529820A429EA781C10A41BC1F11A92B410258789723286A94FAF21D977TCc6M" TargetMode="External"/><Relationship Id="rId128" Type="http://schemas.openxmlformats.org/officeDocument/2006/relationships/hyperlink" Target="consultantplus://offline/ref=8837B8D5008A8017F62DB3529820A429EA701E1AA41AC1F11A92B410258789723286A94FAF21D973TCcCM" TargetMode="External"/><Relationship Id="rId149" Type="http://schemas.openxmlformats.org/officeDocument/2006/relationships/hyperlink" Target="consultantplus://offline/ref=8837B8D5008A8017F62DB3529820A429EA781C10A41BC1F11A92B410258789723286A94FAF21D97ETCc7M" TargetMode="External"/><Relationship Id="rId314" Type="http://schemas.openxmlformats.org/officeDocument/2006/relationships/hyperlink" Target="consultantplus://offline/ref=8837B8D5008A8017F62DB3529820A429EA701E1AA41AC1F11A92B410258789723286A94FAF21D873TCcDM" TargetMode="External"/><Relationship Id="rId335" Type="http://schemas.openxmlformats.org/officeDocument/2006/relationships/hyperlink" Target="consultantplus://offline/ref=5774209ABEEE6A637CEE56F5C6E72C789807E578EE22DC8800E7BD33CB2DFF50EB9520304E1308F8UCcBM"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8837B8D5008A8017F62DB3529820A429EA781C10A41BC1F11A92B410258789723286A94FAF21D975TCc3M" TargetMode="External"/><Relationship Id="rId160" Type="http://schemas.openxmlformats.org/officeDocument/2006/relationships/hyperlink" Target="consultantplus://offline/ref=8837B8D5008A8017F62DB3529820A429EA781E1BA61CC1F11A92B41025T8c7M" TargetMode="External"/><Relationship Id="rId181" Type="http://schemas.openxmlformats.org/officeDocument/2006/relationships/hyperlink" Target="consultantplus://offline/ref=8837B8D5008A8017F62DB3529820A429EA701E1AA41AC1F11A92B410258789723286A94FAF21D876TCc5M" TargetMode="External"/><Relationship Id="rId216" Type="http://schemas.openxmlformats.org/officeDocument/2006/relationships/hyperlink" Target="consultantplus://offline/ref=8837B8D5008A8017F62DB3529820A429EA781C10A41BC1F11A92B410258789723286A94FAF21D876TCc2M" TargetMode="External"/><Relationship Id="rId237" Type="http://schemas.openxmlformats.org/officeDocument/2006/relationships/hyperlink" Target="consultantplus://offline/ref=8837B8D5008A8017F62DB3529820A429EA781C10A41BC1F11A92B410258789723286A94FAF21D877TCc4M" TargetMode="External"/><Relationship Id="rId258" Type="http://schemas.openxmlformats.org/officeDocument/2006/relationships/hyperlink" Target="consultantplus://offline/ref=8837B8D5008A8017F62DB3529820A429EA701E1AA41AC1F11A92B410258789723286A94FAF21D874TCcDM" TargetMode="External"/><Relationship Id="rId279" Type="http://schemas.openxmlformats.org/officeDocument/2006/relationships/hyperlink" Target="consultantplus://offline/ref=8837B8D5008A8017F62DB3529820A429EA701F15A21DC1F11A92B41025T8c7M" TargetMode="External"/><Relationship Id="rId22" Type="http://schemas.openxmlformats.org/officeDocument/2006/relationships/hyperlink" Target="consultantplus://offline/ref=33ACE7DCEA4210E0A55D0B6539447106D1C1C03890D69027A83B3B6C20083A8D53828DBE4CSCc3M" TargetMode="External"/><Relationship Id="rId43" Type="http://schemas.openxmlformats.org/officeDocument/2006/relationships/hyperlink" Target="consultantplus://offline/ref=33ACE7DCEA4210E0A55D0B6539447106D1C1C03890D09027A83B3B6C20083A8D53828DBE4EC68DDCS3c1M" TargetMode="External"/><Relationship Id="rId64" Type="http://schemas.openxmlformats.org/officeDocument/2006/relationships/hyperlink" Target="consultantplus://offline/ref=33ACE7DCEA4210E0A55D0B6539447106D2C8C73796D69027A83B3B6C20083A8D53828DBE4EC68DD5S3cAM" TargetMode="External"/><Relationship Id="rId118" Type="http://schemas.openxmlformats.org/officeDocument/2006/relationships/hyperlink" Target="consultantplus://offline/ref=8837B8D5008A8017F62DB3529820A429EA701215A218C1F11A92B410258789723286A94FAF20DE72TCc0M" TargetMode="External"/><Relationship Id="rId139" Type="http://schemas.openxmlformats.org/officeDocument/2006/relationships/hyperlink" Target="consultantplus://offline/ref=8837B8D5008A8017F62DB3529820A429EA781C10A41BC1F11A92B410258789723286A94FAF21D971TCcCM" TargetMode="External"/><Relationship Id="rId290" Type="http://schemas.openxmlformats.org/officeDocument/2006/relationships/hyperlink" Target="consultantplus://offline/ref=8837B8D5008A8017F62DB3529820A429E974131BA41EC1F11A92B41025T8c7M" TargetMode="External"/><Relationship Id="rId304" Type="http://schemas.openxmlformats.org/officeDocument/2006/relationships/hyperlink" Target="consultantplus://offline/ref=8837B8D5008A8017F62DB3529820A429EA701310A419C1F11A92B410258789723286A94FAF20D171TCcDM" TargetMode="External"/><Relationship Id="rId325" Type="http://schemas.openxmlformats.org/officeDocument/2006/relationships/hyperlink" Target="consultantplus://offline/ref=5774209ABEEE6A637CEE56F5C6E72C789807E578EE22DC8800E7BD33CB2DFF50EB9520304E1308F9UCcCM" TargetMode="External"/><Relationship Id="rId346" Type="http://schemas.openxmlformats.org/officeDocument/2006/relationships/hyperlink" Target="consultantplus://offline/ref=5774209ABEEE6A637CEE56F5C6E72C789800E973E920DC8800E7BD33CB2DFF50EB9520304E130BF7UCcAM" TargetMode="External"/><Relationship Id="rId85" Type="http://schemas.openxmlformats.org/officeDocument/2006/relationships/hyperlink" Target="consultantplus://offline/ref=8837B8D5008A8017F62DB3529820A429EA701E1AA41AC1F11A92B410258789723286A94FAF21D974TCcDM" TargetMode="External"/><Relationship Id="rId150" Type="http://schemas.openxmlformats.org/officeDocument/2006/relationships/hyperlink" Target="consultantplus://offline/ref=8837B8D5008A8017F62DB3529820A429EA781E1BA61CC1F11A92B41025T8c7M" TargetMode="External"/><Relationship Id="rId171" Type="http://schemas.openxmlformats.org/officeDocument/2006/relationships/hyperlink" Target="consultantplus://offline/ref=8837B8D5008A8017F62DB3529820A429EA701E1AA41AC1F11A92B410258789723286A94FAF21D97ETCcCM" TargetMode="External"/><Relationship Id="rId192" Type="http://schemas.openxmlformats.org/officeDocument/2006/relationships/hyperlink" Target="consultantplus://offline/ref=8837B8D5008A8017F62DB3529820A429EA701E1AA41AC1F11A92B410258789723286A94FAF21D876TCc0M" TargetMode="External"/><Relationship Id="rId206" Type="http://schemas.openxmlformats.org/officeDocument/2006/relationships/hyperlink" Target="consultantplus://offline/ref=8837B8D5008A8017F62DB3529820A429EA701E1AA41AC1F11A92B410258789723286A94FAF21D876TCc3M" TargetMode="External"/><Relationship Id="rId227" Type="http://schemas.openxmlformats.org/officeDocument/2006/relationships/hyperlink" Target="consultantplus://offline/ref=8837B8D5008A8017F62DB3529820A429EA701E1AA41AC1F11A92B410258789723286A94FAF21D877TCc0M" TargetMode="External"/><Relationship Id="rId248" Type="http://schemas.openxmlformats.org/officeDocument/2006/relationships/hyperlink" Target="consultantplus://offline/ref=8837B8D5008A8017F62DB3529820A429EA781C10A41BC1F11A92B410258789723286A94FAF21D877TCc4M" TargetMode="External"/><Relationship Id="rId269" Type="http://schemas.openxmlformats.org/officeDocument/2006/relationships/hyperlink" Target="consultantplus://offline/ref=8837B8D5008A8017F62DB3529820A429EA701F15A21DC1F11A92B41025T8c7M" TargetMode="External"/><Relationship Id="rId12" Type="http://schemas.openxmlformats.org/officeDocument/2006/relationships/hyperlink" Target="consultantplus://offline/ref=33ACE7DCEA4210E0A55D0B6539447106D1CAC73696D09027A83B3B6C20083A8D53828DBE4EC68DD0S3cFM" TargetMode="External"/><Relationship Id="rId33" Type="http://schemas.openxmlformats.org/officeDocument/2006/relationships/hyperlink" Target="consultantplus://offline/ref=33ACE7DCEA4210E0A55D0B6539447106D1C1C03796DB9027A83B3B6C20083A8D53828DBE4EC68CD1S3cBM" TargetMode="External"/><Relationship Id="rId108" Type="http://schemas.openxmlformats.org/officeDocument/2006/relationships/hyperlink" Target="consultantplus://offline/ref=8837B8D5008A8017F62DB3529820A429EA701E1AA41AC1F11A92B410258789723286A94FAF21D972TCc6M" TargetMode="External"/><Relationship Id="rId129" Type="http://schemas.openxmlformats.org/officeDocument/2006/relationships/hyperlink" Target="consultantplus://offline/ref=8837B8D5008A8017F62DB3529820A429EA701E1AA41AC1F11A92B410258789723286A94FAF21D970TCc5M" TargetMode="External"/><Relationship Id="rId280" Type="http://schemas.openxmlformats.org/officeDocument/2006/relationships/hyperlink" Target="consultantplus://offline/ref=8837B8D5008A8017F62DB3529820A429EA781C10A41BC1F11A92B410258789723286A94FAF21D875TCc6M" TargetMode="External"/><Relationship Id="rId315" Type="http://schemas.openxmlformats.org/officeDocument/2006/relationships/hyperlink" Target="consultantplus://offline/ref=8837B8D5008A8017F62DB3529820A429EA781C10A41BC1F11A92B410258789723286A94FAF21D872TCc3M" TargetMode="External"/><Relationship Id="rId336" Type="http://schemas.openxmlformats.org/officeDocument/2006/relationships/hyperlink" Target="consultantplus://offline/ref=5774209ABEEE6A637CEE56F5C6E72C78980FE772EE23DC8800E7BD33CB2DFF50EB9520304E1308FAUCcDM" TargetMode="External"/><Relationship Id="rId54" Type="http://schemas.openxmlformats.org/officeDocument/2006/relationships/hyperlink" Target="consultantplus://offline/ref=33ACE7DCEA4210E0A55D0B6539447106D1C1C03890D69027A83B3B6C20083A8D53828DBE4EC68DD2S3c8M" TargetMode="External"/><Relationship Id="rId75" Type="http://schemas.openxmlformats.org/officeDocument/2006/relationships/hyperlink" Target="consultantplus://offline/ref=8837B8D5008A8017F62DB3529820A429EA781C10A41BC1F11A92B410258789723286A94FAF21D977TCc1M" TargetMode="External"/><Relationship Id="rId96" Type="http://schemas.openxmlformats.org/officeDocument/2006/relationships/hyperlink" Target="consultantplus://offline/ref=8837B8D5008A8017F62DB3529820A429EA781C10A41BC1F11A92B410258789723286A94FAF21D975TCcDM" TargetMode="External"/><Relationship Id="rId140" Type="http://schemas.openxmlformats.org/officeDocument/2006/relationships/hyperlink" Target="consultantplus://offline/ref=8837B8D5008A8017F62DB3529820A429EA701E1AA41AC1F11A92B410258789723286A94FAF21D971TCc5M" TargetMode="External"/><Relationship Id="rId161" Type="http://schemas.openxmlformats.org/officeDocument/2006/relationships/hyperlink" Target="consultantplus://offline/ref=8837B8D5008A8017F62DB3529820A429EA701E1AA41AC1F11A92B410258789723286A94FAF21D97ETCc6M" TargetMode="External"/><Relationship Id="rId182" Type="http://schemas.openxmlformats.org/officeDocument/2006/relationships/hyperlink" Target="consultantplus://offline/ref=8837B8D5008A8017F62DB3529820A429EA701E1AA41AC1F11A92B410258789723286A94FAF21D876TCc5M" TargetMode="External"/><Relationship Id="rId217" Type="http://schemas.openxmlformats.org/officeDocument/2006/relationships/hyperlink" Target="consultantplus://offline/ref=8837B8D5008A8017F62DB3529820A429EA701E1AA41AC1F11A92B410258789723286A94FAF21D876TCc0M" TargetMode="External"/><Relationship Id="rId6" Type="http://schemas.openxmlformats.org/officeDocument/2006/relationships/hyperlink" Target="consultantplus://offline/ref=33ACE7DCEA4210E0A55D0B6539447106D2C8C73796D69027A83B3B6C20083A8D53828DBE4EC68DD4S3cFM" TargetMode="External"/><Relationship Id="rId238" Type="http://schemas.openxmlformats.org/officeDocument/2006/relationships/hyperlink" Target="consultantplus://offline/ref=8837B8D5008A8017F62DB3529820A429EA701E1AA41AC1F11A92B410258789723286A94FAF21D874TCc0M" TargetMode="External"/><Relationship Id="rId259" Type="http://schemas.openxmlformats.org/officeDocument/2006/relationships/hyperlink" Target="consultantplus://offline/ref=8837B8D5008A8017F62DB3529820A429EA701E1AA41AC1F11A92B410258789723286A94FAF21D875TCc0M" TargetMode="External"/><Relationship Id="rId23" Type="http://schemas.openxmlformats.org/officeDocument/2006/relationships/hyperlink" Target="consultantplus://offline/ref=33ACE7DCEA4210E0A55D0B6539447106D1C1C03890D69027A83B3B6C20083A8D53828DBE4CSCcFM" TargetMode="External"/><Relationship Id="rId119" Type="http://schemas.openxmlformats.org/officeDocument/2006/relationships/hyperlink" Target="consultantplus://offline/ref=8837B8D5008A8017F62DB3529820A429EA701215A218C1F11A92B410258789723286A94FAF20DE72TCc0M" TargetMode="External"/><Relationship Id="rId270" Type="http://schemas.openxmlformats.org/officeDocument/2006/relationships/hyperlink" Target="consultantplus://offline/ref=8837B8D5008A8017F62DB3529820A429EA781C10A41BC1F11A92B410258789723286A94FAF21D877TCc3M" TargetMode="External"/><Relationship Id="rId291" Type="http://schemas.openxmlformats.org/officeDocument/2006/relationships/hyperlink" Target="consultantplus://offline/ref=8837B8D5008A8017F62DB3529820A429EA771211A318C1F11A92B410258789723286A94FAF21DB7ETCc6M" TargetMode="External"/><Relationship Id="rId305" Type="http://schemas.openxmlformats.org/officeDocument/2006/relationships/hyperlink" Target="consultantplus://offline/ref=8837B8D5008A8017F62DB3529820A429EA701310A419C1F11A92B410258789723286A94FAF20DA71TCc1M" TargetMode="External"/><Relationship Id="rId326" Type="http://schemas.openxmlformats.org/officeDocument/2006/relationships/hyperlink" Target="consultantplus://offline/ref=5774209ABEEE6A637CEE56F5C6E72C78980FE772EE23DC8800E7BD33CB2DFF50EB9520304E1308FBUCc1M" TargetMode="External"/><Relationship Id="rId347" Type="http://schemas.openxmlformats.org/officeDocument/2006/relationships/hyperlink" Target="consultantplus://offline/ref=5774209ABEEE6A637CEE56F5C6E72C78980FE579EC24DC8800E7BD33CBU2cDM" TargetMode="External"/><Relationship Id="rId44" Type="http://schemas.openxmlformats.org/officeDocument/2006/relationships/hyperlink" Target="consultantplus://offline/ref=33ACE7DCEA4210E0A55D0B6539447106D1C1C03890D09027A83B3B6C20083A8D53828DBE4EC68DDDS3c1M" TargetMode="External"/><Relationship Id="rId65" Type="http://schemas.openxmlformats.org/officeDocument/2006/relationships/hyperlink" Target="consultantplus://offline/ref=8837B8D5008A8017F62DB3529820A429EA701E1AA41AC1F11A92B410258789723286A94FAF21D977TCc0M" TargetMode="External"/><Relationship Id="rId86" Type="http://schemas.openxmlformats.org/officeDocument/2006/relationships/hyperlink" Target="consultantplus://offline/ref=8837B8D5008A8017F62DB3529820A429EA701E1AA41AC1F11A92B410258789723286A94FAF21D974TCcCM" TargetMode="External"/><Relationship Id="rId130" Type="http://schemas.openxmlformats.org/officeDocument/2006/relationships/hyperlink" Target="consultantplus://offline/ref=8837B8D5008A8017F62DB3529820A429EA781C10A41BC1F11A92B410258789723286A94FAF21D971TCc5M" TargetMode="External"/><Relationship Id="rId151" Type="http://schemas.openxmlformats.org/officeDocument/2006/relationships/hyperlink" Target="consultantplus://offline/ref=8837B8D5008A8017F62DB3529820A429EA701E1AA41AC1F11A92B410258789723286A94FAF21D971TCcCM" TargetMode="External"/><Relationship Id="rId172" Type="http://schemas.openxmlformats.org/officeDocument/2006/relationships/hyperlink" Target="consultantplus://offline/ref=8837B8D5008A8017F62DB3529820A429EA701E1AA41AC1F11A92B410258789723286A94FAF21D97FTCc5M" TargetMode="External"/><Relationship Id="rId193" Type="http://schemas.openxmlformats.org/officeDocument/2006/relationships/hyperlink" Target="consultantplus://offline/ref=8837B8D5008A8017F62DB3529820A429EA701F15A21DC1F11A92B41025T8c7M" TargetMode="External"/><Relationship Id="rId207" Type="http://schemas.openxmlformats.org/officeDocument/2006/relationships/hyperlink" Target="consultantplus://offline/ref=8837B8D5008A8017F62DB3529820A429EA781C10A41BC1F11A92B410258789723286A94FAF21D876TCc7M" TargetMode="External"/><Relationship Id="rId228" Type="http://schemas.openxmlformats.org/officeDocument/2006/relationships/hyperlink" Target="consultantplus://offline/ref=8837B8D5008A8017F62DB3529820A429EA701E1AA41AC1F11A92B410258789723286A94FAF21D877TCc2M" TargetMode="External"/><Relationship Id="rId249" Type="http://schemas.openxmlformats.org/officeDocument/2006/relationships/hyperlink" Target="consultantplus://offline/ref=8837B8D5008A8017F62DB3529820A429EA701E1AA41AC1F11A92B410258789723286A94FAF21D874TCc3M" TargetMode="External"/><Relationship Id="rId13" Type="http://schemas.openxmlformats.org/officeDocument/2006/relationships/hyperlink" Target="consultantplus://offline/ref=33ACE7DCEA4210E0A55D0B6539447106D1CBC13694D79027A83B3B6C20S0c8M" TargetMode="External"/><Relationship Id="rId109" Type="http://schemas.openxmlformats.org/officeDocument/2006/relationships/hyperlink" Target="consultantplus://offline/ref=8837B8D5008A8017F62DB3529820A429EA781C10A41BC1F11A92B410258789723286A94FAF21D973TCc3M" TargetMode="External"/><Relationship Id="rId260" Type="http://schemas.openxmlformats.org/officeDocument/2006/relationships/hyperlink" Target="consultantplus://offline/ref=8837B8D5008A8017F62DB3529820A429EA701E1AA41AC1F11A92B410258789723286A94FAF21D875TCc2M" TargetMode="External"/><Relationship Id="rId281" Type="http://schemas.openxmlformats.org/officeDocument/2006/relationships/hyperlink" Target="consultantplus://offline/ref=8837B8D5008A8017F62DB3529820A429EA701E1AA41AC1F11A92B410258789723286A94FAF21D872TCc4M" TargetMode="External"/><Relationship Id="rId316" Type="http://schemas.openxmlformats.org/officeDocument/2006/relationships/hyperlink" Target="consultantplus://offline/ref=8837B8D5008A8017F62DB3529820A429EA781E1BA61CC1F11A92B41025T8c7M" TargetMode="External"/><Relationship Id="rId337" Type="http://schemas.openxmlformats.org/officeDocument/2006/relationships/hyperlink" Target="consultantplus://offline/ref=5774209ABEEE6A637CEE56F5C6E72C78980FE579EC24DC8800E7BD33CBU2cDM" TargetMode="External"/><Relationship Id="rId34" Type="http://schemas.openxmlformats.org/officeDocument/2006/relationships/hyperlink" Target="consultantplus://offline/ref=33ACE7DCEA4210E0A55D0B6539447106D1C1C03796DB9027A83B3B6C20083A8D53828DBE4EC68CD1S3cFM" TargetMode="External"/><Relationship Id="rId55" Type="http://schemas.openxmlformats.org/officeDocument/2006/relationships/hyperlink" Target="consultantplus://offline/ref=33ACE7DCEA4210E0A55D0B6539447106D1C1C03890D69027A83B3B6C20083A8D53828DBA47SCc6M" TargetMode="External"/><Relationship Id="rId76" Type="http://schemas.openxmlformats.org/officeDocument/2006/relationships/hyperlink" Target="consultantplus://offline/ref=8837B8D5008A8017F62DB3529820A429EA781C10A41BC1F11A92B410258789723286A94FAF21D977TCc3M" TargetMode="External"/><Relationship Id="rId97" Type="http://schemas.openxmlformats.org/officeDocument/2006/relationships/hyperlink" Target="consultantplus://offline/ref=8837B8D5008A8017F62DB3529820A429EA781C10A41BC1F11A92B410258789723286A94FAF21D972TCc5M" TargetMode="External"/><Relationship Id="rId120" Type="http://schemas.openxmlformats.org/officeDocument/2006/relationships/hyperlink" Target="consultantplus://offline/ref=8837B8D5008A8017F62DB3529820A429EA781E1BA61CC1F11A92B41025T8c7M" TargetMode="External"/><Relationship Id="rId141" Type="http://schemas.openxmlformats.org/officeDocument/2006/relationships/hyperlink" Target="consultantplus://offline/ref=8837B8D5008A8017F62DB3529820A429EA701E1AA41AC1F11A92B410258789723286A94FAF21D971TCc7M" TargetMode="External"/><Relationship Id="rId7" Type="http://schemas.openxmlformats.org/officeDocument/2006/relationships/hyperlink" Target="consultantplus://offline/ref=33ACE7DCEA4210E0A55D0B6539447106D2C0C53D96D79027A83B3B6C20083A8D53828DBE4EC68DD4S3cFM" TargetMode="External"/><Relationship Id="rId162" Type="http://schemas.openxmlformats.org/officeDocument/2006/relationships/hyperlink" Target="consultantplus://offline/ref=8837B8D5008A8017F62DB3529820A429EA781E1BA61CC1F11A92B41025T8c7M" TargetMode="External"/><Relationship Id="rId183" Type="http://schemas.openxmlformats.org/officeDocument/2006/relationships/hyperlink" Target="consultantplus://offline/ref=8837B8D5008A8017F62DB3529820A429EA781C10A41BC1F11A92B410258789723286A94FAF21D97FTCc7M" TargetMode="External"/><Relationship Id="rId218" Type="http://schemas.openxmlformats.org/officeDocument/2006/relationships/hyperlink" Target="consultantplus://offline/ref=8837B8D5008A8017F62DB3529820A429EA701E1AA41AC1F11A92B410258789723286A94FAF21D876TCc0M" TargetMode="External"/><Relationship Id="rId239" Type="http://schemas.openxmlformats.org/officeDocument/2006/relationships/hyperlink" Target="consultantplus://offline/ref=8837B8D5008A8017F62DB3529820A429EA781C10A41BC1F11A92B410258789723286A94FAF21D877TCc4M" TargetMode="External"/><Relationship Id="rId250" Type="http://schemas.openxmlformats.org/officeDocument/2006/relationships/hyperlink" Target="consultantplus://offline/ref=8837B8D5008A8017F62DB3529820A429EA781C10A41BC1F11A92B410258789723286A94FAF21D877TCc4M" TargetMode="External"/><Relationship Id="rId271" Type="http://schemas.openxmlformats.org/officeDocument/2006/relationships/hyperlink" Target="consultantplus://offline/ref=8837B8D5008A8017F62DB3529820A429EA781C10A41BC1F11A92B410258789723286A94FAF21D877TCc2M" TargetMode="External"/><Relationship Id="rId292" Type="http://schemas.openxmlformats.org/officeDocument/2006/relationships/hyperlink" Target="consultantplus://offline/ref=8837B8D5008A8017F62DB3529820A429EA701F15A21DC1F11A92B41025T8c7M" TargetMode="External"/><Relationship Id="rId306" Type="http://schemas.openxmlformats.org/officeDocument/2006/relationships/hyperlink" Target="consultantplus://offline/ref=8837B8D5008A8017F62DB3529820A429EA701310A419C1F11A92B410258789723286A94FAF20DD71TCc2M" TargetMode="External"/><Relationship Id="rId24" Type="http://schemas.openxmlformats.org/officeDocument/2006/relationships/hyperlink" Target="consultantplus://offline/ref=33ACE7DCEA4210E0A55D0B6539447106D1C1C03890D69027A83B3B6C20083A8D53828DBE4EC68CD6S3c9M" TargetMode="External"/><Relationship Id="rId45" Type="http://schemas.openxmlformats.org/officeDocument/2006/relationships/hyperlink" Target="consultantplus://offline/ref=33ACE7DCEA4210E0A55D0B6539447106D1C1C03890D09027A83B3B6C20083A8D53828DBE4EC68CD3S3cEM" TargetMode="External"/><Relationship Id="rId66" Type="http://schemas.openxmlformats.org/officeDocument/2006/relationships/hyperlink" Target="consultantplus://offline/ref=8837B8D5008A8017F62DB3529820A429EA781C10A41BC1F11A92B410258789723286A94FAF21D976TCcCM" TargetMode="External"/><Relationship Id="rId87" Type="http://schemas.openxmlformats.org/officeDocument/2006/relationships/hyperlink" Target="consultantplus://offline/ref=8837B8D5008A8017F62DB3529820A429EA701E1AA41AC1F11A92B410258789723286A94FAF21D975TCc4M" TargetMode="External"/><Relationship Id="rId110" Type="http://schemas.openxmlformats.org/officeDocument/2006/relationships/hyperlink" Target="consultantplus://offline/ref=8837B8D5008A8017F62DB3529820A429EA781C10A41BC1F11A92B410258789723286A94FAF21D973TCc2M" TargetMode="External"/><Relationship Id="rId131" Type="http://schemas.openxmlformats.org/officeDocument/2006/relationships/hyperlink" Target="consultantplus://offline/ref=8837B8D5008A8017F62DB3529820A429E979181BA11FC1F11A92B410258789723286A94FAF21D977TCc4M" TargetMode="External"/><Relationship Id="rId327" Type="http://schemas.openxmlformats.org/officeDocument/2006/relationships/hyperlink" Target="consultantplus://offline/ref=5774209ABEEE6A637CEE56F5C6E72C78980FE579EC24DC8800E7BD33CBU2cDM" TargetMode="External"/><Relationship Id="rId348" Type="http://schemas.openxmlformats.org/officeDocument/2006/relationships/hyperlink" Target="consultantplus://offline/ref=5774209ABEEE6A637CEE56F5C6E72C789B03E879EE26DC8800E7BD33CBU2cDM" TargetMode="External"/><Relationship Id="rId152" Type="http://schemas.openxmlformats.org/officeDocument/2006/relationships/hyperlink" Target="consultantplus://offline/ref=8837B8D5008A8017F62DB3529820A429EA701215A218C1F11A92B410258789723286A94FAF20DE72TCc0M" TargetMode="External"/><Relationship Id="rId173" Type="http://schemas.openxmlformats.org/officeDocument/2006/relationships/hyperlink" Target="consultantplus://offline/ref=8837B8D5008A8017F62DB3529820A429EA781C10A41BC1F11A92B410258789723286A94FAF21D97FTCc4M" TargetMode="External"/><Relationship Id="rId194" Type="http://schemas.openxmlformats.org/officeDocument/2006/relationships/hyperlink" Target="consultantplus://offline/ref=8837B8D5008A8017F62DB3529820A429EA701E1AA41AC1F11A92B410258789723286A94FAF21D876TCc3M" TargetMode="External"/><Relationship Id="rId208" Type="http://schemas.openxmlformats.org/officeDocument/2006/relationships/hyperlink" Target="consultantplus://offline/ref=8837B8D5008A8017F62DB3529820A429EA701E1AA41AC1F11A92B410258789723286A94FAF21D876TCc3M" TargetMode="External"/><Relationship Id="rId229" Type="http://schemas.openxmlformats.org/officeDocument/2006/relationships/hyperlink" Target="consultantplus://offline/ref=8837B8D5008A8017F62DB3529820A429EA781C10A41BC1F11A92B410258789723286A94FAF21D876TCcCM" TargetMode="External"/><Relationship Id="rId240" Type="http://schemas.openxmlformats.org/officeDocument/2006/relationships/hyperlink" Target="consultantplus://offline/ref=8837B8D5008A8017F62DB3529820A429EA701E1AA41AC1F11A92B410258789723286A94FAF21D874TCc0M" TargetMode="External"/><Relationship Id="rId261" Type="http://schemas.openxmlformats.org/officeDocument/2006/relationships/hyperlink" Target="consultantplus://offline/ref=8837B8D5008A8017F62DB3529820A429EA701E1AA41AC1F11A92B410258789723286A94FAF21D875TCc2M" TargetMode="External"/><Relationship Id="rId14" Type="http://schemas.openxmlformats.org/officeDocument/2006/relationships/hyperlink" Target="consultantplus://offline/ref=33ACE7DCEA4210E0A55D0B6539447106D1CCC33994D79027A83B3B6C20083A8D53828DBE4EC68DD2S3cAM" TargetMode="External"/><Relationship Id="rId35" Type="http://schemas.openxmlformats.org/officeDocument/2006/relationships/hyperlink" Target="consultantplus://offline/ref=33ACE7DCEA4210E0A55D0B6539447106D1C1C03796DB9027A83B3B6C20083A8D53828DBE4EC68CDCS3c8M" TargetMode="External"/><Relationship Id="rId56" Type="http://schemas.openxmlformats.org/officeDocument/2006/relationships/hyperlink" Target="consultantplus://offline/ref=33ACE7DCEA4210E0A55D0B6539447106D1C1C03890D69027A83B3B6C20083A8D53828DBE4EC68CD4S3cFM" TargetMode="External"/><Relationship Id="rId77" Type="http://schemas.openxmlformats.org/officeDocument/2006/relationships/hyperlink" Target="consultantplus://offline/ref=8837B8D5008A8017F62DB3529820A429EA781C10A41BC1F11A92B410258789723286A94FAF21D977TCcDM" TargetMode="External"/><Relationship Id="rId100" Type="http://schemas.openxmlformats.org/officeDocument/2006/relationships/hyperlink" Target="consultantplus://offline/ref=8837B8D5008A8017F62DB3529820A429EA781E1BA01FC1F11A92B410258789723286A94FAF21D975TCc1M" TargetMode="External"/><Relationship Id="rId282" Type="http://schemas.openxmlformats.org/officeDocument/2006/relationships/hyperlink" Target="consultantplus://offline/ref=8837B8D5008A8017F62DB3529820A429EA781C10A41BC1F11A92B410258789723286A94FAF21D875TCc1M" TargetMode="External"/><Relationship Id="rId317" Type="http://schemas.openxmlformats.org/officeDocument/2006/relationships/hyperlink" Target="consultantplus://offline/ref=8837B8D5008A8017F62DB3529820A429E974131BA41EC1F11A92B41025T8c7M" TargetMode="External"/><Relationship Id="rId338" Type="http://schemas.openxmlformats.org/officeDocument/2006/relationships/hyperlink" Target="consultantplus://offline/ref=5774209ABEEE6A637CEE56F5C6E72C789B03E879EE26DC8800E7BD33CBU2cDM" TargetMode="External"/><Relationship Id="rId8" Type="http://schemas.openxmlformats.org/officeDocument/2006/relationships/hyperlink" Target="consultantplus://offline/ref=33ACE7DCEA4210E0A55D0B6539447106D2C0C03A9FDB9027A83B3B6C20083A8D53828DBB4AC7S8c9M" TargetMode="External"/><Relationship Id="rId98" Type="http://schemas.openxmlformats.org/officeDocument/2006/relationships/hyperlink" Target="consultantplus://offline/ref=8837B8D5008A8017F62DB3529820A429EA701E1AA41AC1F11A92B410258789723286A94FAF21D975TCc3M" TargetMode="External"/><Relationship Id="rId121" Type="http://schemas.openxmlformats.org/officeDocument/2006/relationships/hyperlink" Target="consultantplus://offline/ref=8837B8D5008A8017F62DB3529820A429EA781C10A41BC1F11A92B410258789723286A94FAF21D970TCc6M" TargetMode="External"/><Relationship Id="rId142" Type="http://schemas.openxmlformats.org/officeDocument/2006/relationships/hyperlink" Target="consultantplus://offline/ref=8837B8D5008A8017F62DB3529820A429EA781E15AC19C1F11A92B410258789723286A94FAF21D974TCc7M" TargetMode="External"/><Relationship Id="rId163" Type="http://schemas.openxmlformats.org/officeDocument/2006/relationships/hyperlink" Target="consultantplus://offline/ref=8837B8D5008A8017F62DB3529820A429EA701E1AA41AC1F11A92B410258789723286A94FAF21D97ETCc6M" TargetMode="External"/><Relationship Id="rId184" Type="http://schemas.openxmlformats.org/officeDocument/2006/relationships/hyperlink" Target="consultantplus://offline/ref=8837B8D5008A8017F62DB3529820A429EA701E1AA41AC1F11A92B410258789723286A94FAF21D876TCc5M" TargetMode="External"/><Relationship Id="rId219" Type="http://schemas.openxmlformats.org/officeDocument/2006/relationships/hyperlink" Target="consultantplus://offline/ref=8837B8D5008A8017F62DB3529820A429EA701E1AA41AC1F11A92B410258789723286A94FAF21D877TCc0M" TargetMode="External"/><Relationship Id="rId230" Type="http://schemas.openxmlformats.org/officeDocument/2006/relationships/hyperlink" Target="consultantplus://offline/ref=8837B8D5008A8017F62DB3529820A429EA701E1AA41AC1F11A92B410258789723286A94FAF21D877TCc0M" TargetMode="External"/><Relationship Id="rId251" Type="http://schemas.openxmlformats.org/officeDocument/2006/relationships/hyperlink" Target="consultantplus://offline/ref=8837B8D5008A8017F62DB3529820A429EA701E1AA41AC1F11A92B410258789723286A94FAF21D874TCcDM" TargetMode="External"/><Relationship Id="rId25" Type="http://schemas.openxmlformats.org/officeDocument/2006/relationships/hyperlink" Target="consultantplus://offline/ref=33ACE7DCEA4210E0A55D0B6539447106D1C1C03890D69027A83B3B6C20083A8D53828DBA47SCc6M" TargetMode="External"/><Relationship Id="rId46" Type="http://schemas.openxmlformats.org/officeDocument/2006/relationships/hyperlink" Target="consultantplus://offline/ref=33ACE7DCEA4210E0A55D0B6539447106D1C1C03890D09027A83B3B6C20083A8D53828DBE4EC68ED6S3cBM" TargetMode="External"/><Relationship Id="rId67" Type="http://schemas.openxmlformats.org/officeDocument/2006/relationships/hyperlink" Target="consultantplus://offline/ref=8837B8D5008A8017F62DB3529820A429EA781E1BA61CC1F11A92B41025T8c7M" TargetMode="External"/><Relationship Id="rId272" Type="http://schemas.openxmlformats.org/officeDocument/2006/relationships/hyperlink" Target="consultantplus://offline/ref=8837B8D5008A8017F62DB3529820A429EA781C10A41BC1F11A92B410258789723286A94FAF21D877TCcDM" TargetMode="External"/><Relationship Id="rId293" Type="http://schemas.openxmlformats.org/officeDocument/2006/relationships/hyperlink" Target="consultantplus://offline/ref=8837B8D5008A8017F62DB3529820A429EA701E1AA41AC1F11A92B410258789723286A94FAF21D873TCc2M" TargetMode="External"/><Relationship Id="rId307" Type="http://schemas.openxmlformats.org/officeDocument/2006/relationships/hyperlink" Target="consultantplus://offline/ref=8837B8D5008A8017F62DB3529820A429EA781C10A41BC1F11A92B410258789723286A94FAF21D875TCcCM" TargetMode="External"/><Relationship Id="rId328" Type="http://schemas.openxmlformats.org/officeDocument/2006/relationships/hyperlink" Target="consultantplus://offline/ref=5774209ABEEE6A637CEE56F5C6E72C789B03E879EE26DC8800E7BD33CBU2cDM" TargetMode="External"/><Relationship Id="rId349" Type="http://schemas.openxmlformats.org/officeDocument/2006/relationships/hyperlink" Target="consultantplus://offline/ref=5774209ABEEE6A637CEE56F5C6E72C789800E973E920DC8800E7BD33CB2DFF50EB9520304E130BF7UCcAM" TargetMode="External"/><Relationship Id="rId20" Type="http://schemas.openxmlformats.org/officeDocument/2006/relationships/hyperlink" Target="consultantplus://offline/ref=33ACE7DCEA4210E0A55D0B6539447106D1C1C03890D69027A83B3B6C20083A8D53828DBE4ESCc0M" TargetMode="External"/><Relationship Id="rId41" Type="http://schemas.openxmlformats.org/officeDocument/2006/relationships/hyperlink" Target="consultantplus://offline/ref=33ACE7DCEA4210E0A55D0B6539447106D1C1C03890D09027A83B3B6C20083A8D53828DBE4EC68DD3S3cDM" TargetMode="External"/><Relationship Id="rId62" Type="http://schemas.openxmlformats.org/officeDocument/2006/relationships/hyperlink" Target="consultantplus://offline/ref=33ACE7DCEA4210E0A55D0B6539447106D2C0C53D96D79027A83B3B6C20083A8D53828DBE4EC68DD4S3cFM" TargetMode="External"/><Relationship Id="rId83" Type="http://schemas.openxmlformats.org/officeDocument/2006/relationships/hyperlink" Target="consultantplus://offline/ref=8837B8D5008A8017F62DB3529820A429EA781C10A41BC1F11A92B410258789723286A94FAF21D974TCc3M" TargetMode="External"/><Relationship Id="rId88" Type="http://schemas.openxmlformats.org/officeDocument/2006/relationships/hyperlink" Target="consultantplus://offline/ref=8837B8D5008A8017F62DB3529820A429EA701E1AA41AC1F11A92B410258789723286A94FAF21D975TCc6M" TargetMode="External"/><Relationship Id="rId111" Type="http://schemas.openxmlformats.org/officeDocument/2006/relationships/hyperlink" Target="consultantplus://offline/ref=8837B8D5008A8017F62DB3529820A429EA781E1BA61CC1F11A92B41025T8c7M" TargetMode="External"/><Relationship Id="rId132" Type="http://schemas.openxmlformats.org/officeDocument/2006/relationships/hyperlink" Target="consultantplus://offline/ref=8837B8D5008A8017F62DB3529820A429EA781C10A41BC1F11A92B410258789723286A94FAF21D971TCc4M" TargetMode="External"/><Relationship Id="rId153" Type="http://schemas.openxmlformats.org/officeDocument/2006/relationships/hyperlink" Target="consultantplus://offline/ref=8837B8D5008A8017F62DB3529820A429EA701215A218C1F11A92B410258789723286A94FAF20DE72TCc0M" TargetMode="External"/><Relationship Id="rId174" Type="http://schemas.openxmlformats.org/officeDocument/2006/relationships/hyperlink" Target="consultantplus://offline/ref=8837B8D5008A8017F62DB3529820A429EA781E1BA61CC1F11A92B41025T8c7M" TargetMode="External"/><Relationship Id="rId179" Type="http://schemas.openxmlformats.org/officeDocument/2006/relationships/hyperlink" Target="consultantplus://offline/ref=8837B8D5008A8017F62DB3529820A429EA701E1AA41AC1F11A92B410258789723286A94FAF21D97FTCc3M" TargetMode="External"/><Relationship Id="rId195" Type="http://schemas.openxmlformats.org/officeDocument/2006/relationships/hyperlink" Target="consultantplus://offline/ref=8837B8D5008A8017F62DB3529820A429EA781C10A41BC1F11A92B410258789723286A94FAF21D97FTCc1M" TargetMode="External"/><Relationship Id="rId209" Type="http://schemas.openxmlformats.org/officeDocument/2006/relationships/hyperlink" Target="consultantplus://offline/ref=8837B8D5008A8017F62DB3529820A429EA781C10A41BC1F11A92B410258789723286A94FAF21D876TCc6M" TargetMode="External"/><Relationship Id="rId190" Type="http://schemas.openxmlformats.org/officeDocument/2006/relationships/hyperlink" Target="consultantplus://offline/ref=8837B8D5008A8017F62DB3529820A429EA701E1AA41AC1F11A92B410258789723286A94FAF21D876TCc7M" TargetMode="External"/><Relationship Id="rId204" Type="http://schemas.openxmlformats.org/officeDocument/2006/relationships/hyperlink" Target="consultantplus://offline/ref=8837B8D5008A8017F62DB3529820A429EA701E1AA41AC1F11A92B410258789723286A94FAF21D876TCc3M" TargetMode="External"/><Relationship Id="rId220" Type="http://schemas.openxmlformats.org/officeDocument/2006/relationships/hyperlink" Target="consultantplus://offline/ref=8837B8D5008A8017F62DB3529820A429EA701E1AA41AC1F11A92B410258789723286A94FAF21D877TCc7M" TargetMode="External"/><Relationship Id="rId225" Type="http://schemas.openxmlformats.org/officeDocument/2006/relationships/hyperlink" Target="consultantplus://offline/ref=8837B8D5008A8017F62DB3529820A429EA701E1AA41AC1F11A92B410258789723286A94FAF21D877TCc3M" TargetMode="External"/><Relationship Id="rId241" Type="http://schemas.openxmlformats.org/officeDocument/2006/relationships/hyperlink" Target="consultantplus://offline/ref=8837B8D5008A8017F62DB3529820A429EA781C10A41BC1F11A92B410258789723286A94FAF21D877TCc4M" TargetMode="External"/><Relationship Id="rId246" Type="http://schemas.openxmlformats.org/officeDocument/2006/relationships/hyperlink" Target="consultantplus://offline/ref=8837B8D5008A8017F62DB3529820A429EA781C10A41BC1F11A92B410258789723286A94FAF21D877TCc7M" TargetMode="External"/><Relationship Id="rId267" Type="http://schemas.openxmlformats.org/officeDocument/2006/relationships/hyperlink" Target="consultantplus://offline/ref=8837B8D5008A8017F62DB3529820A429EA781C10A41BC1F11A92B410258789723286A94FAF21D874TCc5M" TargetMode="External"/><Relationship Id="rId288" Type="http://schemas.openxmlformats.org/officeDocument/2006/relationships/hyperlink" Target="consultantplus://offline/ref=8837B8D5008A8017F62DB3529820A429EA781C10A41BC1F11A92B410258789723286A94FAF21D875TCc0M" TargetMode="External"/><Relationship Id="rId15" Type="http://schemas.openxmlformats.org/officeDocument/2006/relationships/hyperlink" Target="consultantplus://offline/ref=33ACE7DCEA4210E0A55D0B6539447106D1CDCA3F94D49027A83B3B6C20083A8D53828DBE4EC68DD7S3c9M" TargetMode="External"/><Relationship Id="rId36" Type="http://schemas.openxmlformats.org/officeDocument/2006/relationships/hyperlink" Target="consultantplus://offline/ref=33ACE7DCEA4210E0A55D0B6539447106D1C1C03796DB9027A83B3B6C20083A8D53828DBE4EC68CDDS3c9M" TargetMode="External"/><Relationship Id="rId57" Type="http://schemas.openxmlformats.org/officeDocument/2006/relationships/hyperlink" Target="consultantplus://offline/ref=33ACE7DCEA4210E0A55D0B6539447106D2C8C73796D69027A83B3B6C20083A8D53828DBE4EC68DD4S3cEM" TargetMode="External"/><Relationship Id="rId106" Type="http://schemas.openxmlformats.org/officeDocument/2006/relationships/hyperlink" Target="consultantplus://offline/ref=8837B8D5008A8017F62DB3529820A429EA781C10A41BC1F11A92B410258789723286A94FAF21D973TCc4M" TargetMode="External"/><Relationship Id="rId127" Type="http://schemas.openxmlformats.org/officeDocument/2006/relationships/hyperlink" Target="consultantplus://offline/ref=8837B8D5008A8017F62DB3529820A429EA701E1AA41AC1F11A92B410258789723286A94FAF21D973TCc2M" TargetMode="External"/><Relationship Id="rId262" Type="http://schemas.openxmlformats.org/officeDocument/2006/relationships/hyperlink" Target="consultantplus://offline/ref=8837B8D5008A8017F62DB3529820A429EA701E1AA41AC1F11A92B410258789723286A94FAF21D875TCcDM" TargetMode="External"/><Relationship Id="rId283" Type="http://schemas.openxmlformats.org/officeDocument/2006/relationships/hyperlink" Target="consultantplus://offline/ref=8837B8D5008A8017F62DB3529820A429EA781E1BA61CC1F11A92B41025T8c7M" TargetMode="External"/><Relationship Id="rId313" Type="http://schemas.openxmlformats.org/officeDocument/2006/relationships/hyperlink" Target="consultantplus://offline/ref=8837B8D5008A8017F62DB3529820A429EA781C10A41BC1F11A92B410258789723286A94FAF21D872TCc1M" TargetMode="External"/><Relationship Id="rId318" Type="http://schemas.openxmlformats.org/officeDocument/2006/relationships/hyperlink" Target="consultantplus://offline/ref=8837B8D5008A8017F62DB3529820A429EA771211A318C1F11A92B410258789723286A94FAF21DB7ETCc6M" TargetMode="External"/><Relationship Id="rId339" Type="http://schemas.openxmlformats.org/officeDocument/2006/relationships/hyperlink" Target="consultantplus://offline/ref=5774209ABEEE6A637CEE56F5C6E72C789800E973E920DC8800E7BD33CB2DFF50EB9520304E130BF7UCcAM" TargetMode="External"/><Relationship Id="rId10" Type="http://schemas.openxmlformats.org/officeDocument/2006/relationships/hyperlink" Target="consultantplus://offline/ref=33ACE7DCEA4210E0A55D0B6539447106D9CEC23E93D8CD2DA062376ES2c7M" TargetMode="External"/><Relationship Id="rId31" Type="http://schemas.openxmlformats.org/officeDocument/2006/relationships/hyperlink" Target="consultantplus://offline/ref=33ACE7DCEA4210E0A55D0B6539447106D1C1C03796DB9027A83B3B6C20083A8D53828DBE4EC68DDCS3c9M" TargetMode="External"/><Relationship Id="rId52" Type="http://schemas.openxmlformats.org/officeDocument/2006/relationships/hyperlink" Target="consultantplus://offline/ref=33ACE7DCEA4210E0A55D0B6539447106D1C1C03890D69027A83B3B6C20083A8D53828DBE4EC68DDCS3cBM" TargetMode="External"/><Relationship Id="rId73" Type="http://schemas.openxmlformats.org/officeDocument/2006/relationships/hyperlink" Target="consultantplus://offline/ref=8837B8D5008A8017F62DB3529820A429EA701E1AA41CC1F11A92B410258789723286A94FAF21D974TCc4M" TargetMode="External"/><Relationship Id="rId78" Type="http://schemas.openxmlformats.org/officeDocument/2006/relationships/hyperlink" Target="consultantplus://offline/ref=8837B8D5008A8017F62DB3529820A429EA781C10A41BC1F11A92B410258789723286A94FAF21D974TCc5M" TargetMode="External"/><Relationship Id="rId94" Type="http://schemas.openxmlformats.org/officeDocument/2006/relationships/hyperlink" Target="consultantplus://offline/ref=8837B8D5008A8017F62DB3529820A429EA781C10A41BC1F11A92B410258789723286A94FAF21D975TCc1M" TargetMode="External"/><Relationship Id="rId99" Type="http://schemas.openxmlformats.org/officeDocument/2006/relationships/hyperlink" Target="consultantplus://offline/ref=8837B8D5008A8017F62DB3529820A429EA781C10A41BC1F11A92B410258789723286A94FAF21D972TCc7M" TargetMode="External"/><Relationship Id="rId101" Type="http://schemas.openxmlformats.org/officeDocument/2006/relationships/hyperlink" Target="consultantplus://offline/ref=8837B8D5008A8017F62DB3529820A429EA781C10A41BC1F11A92B410258789723286A94FAF21D972TCc1M" TargetMode="External"/><Relationship Id="rId122" Type="http://schemas.openxmlformats.org/officeDocument/2006/relationships/hyperlink" Target="consultantplus://offline/ref=8837B8D5008A8017F62DB3529820A429EA701E1AA41AC1F11A92B410258789723286A94FAF21D972TCc1M" TargetMode="External"/><Relationship Id="rId143" Type="http://schemas.openxmlformats.org/officeDocument/2006/relationships/hyperlink" Target="consultantplus://offline/ref=8837B8D5008A8017F62DB3529820A429EA701E1AA41AC1F11A92B410258789723286A94FAF21D971TCc6M" TargetMode="External"/><Relationship Id="rId148" Type="http://schemas.openxmlformats.org/officeDocument/2006/relationships/hyperlink" Target="consultantplus://offline/ref=8837B8D5008A8017F62DB3529820A429EA781C10A41BC1F11A92B410258789723286A94FAF21D97ETCc4M" TargetMode="External"/><Relationship Id="rId164" Type="http://schemas.openxmlformats.org/officeDocument/2006/relationships/hyperlink" Target="consultantplus://offline/ref=8837B8D5008A8017F62DB3529820A429EA781C10A41BC1F11A92B410258789723286A94FAF21D97FTCc5M" TargetMode="External"/><Relationship Id="rId169" Type="http://schemas.openxmlformats.org/officeDocument/2006/relationships/hyperlink" Target="consultantplus://offline/ref=8837B8D5008A8017F62DB3529820A429EA701E1AA41AC1F11A92B410258789723286A94FAF21D97ETCc2M" TargetMode="External"/><Relationship Id="rId185" Type="http://schemas.openxmlformats.org/officeDocument/2006/relationships/hyperlink" Target="consultantplus://offline/ref=8837B8D5008A8017F62DB3529820A429EA701E1AA41AC1F11A92B410258789723286A94FAF21D876TCc5M" TargetMode="External"/><Relationship Id="rId334" Type="http://schemas.openxmlformats.org/officeDocument/2006/relationships/hyperlink" Target="consultantplus://offline/ref=5774209ABEEE6A637CEE56F5C6E72C789800E973E920DC8800E7BD33CB2DFF50EB9520304E130BF7UCcAM" TargetMode="External"/><Relationship Id="rId350" Type="http://schemas.openxmlformats.org/officeDocument/2006/relationships/hyperlink" Target="consultantplus://offline/ref=5774209ABEEE6A637CEE56F5C6E72C78980FE579EC24DC8800E7BD33CBU2cDM" TargetMode="External"/><Relationship Id="rId4" Type="http://schemas.openxmlformats.org/officeDocument/2006/relationships/webSettings" Target="webSettings.xml"/><Relationship Id="rId9" Type="http://schemas.openxmlformats.org/officeDocument/2006/relationships/hyperlink" Target="consultantplus://offline/ref=33ACE7DCEA4210E0A55D0B6539447106D1C0C73C96D79027A83B3B6C20S0c8M" TargetMode="External"/><Relationship Id="rId180" Type="http://schemas.openxmlformats.org/officeDocument/2006/relationships/hyperlink" Target="consultantplus://offline/ref=8837B8D5008A8017F62DB3529820A429EA701E1AA41AC1F11A92B410258789723286A94FAF21D97FTCc2M" TargetMode="External"/><Relationship Id="rId210" Type="http://schemas.openxmlformats.org/officeDocument/2006/relationships/hyperlink" Target="consultantplus://offline/ref=8837B8D5008A8017F62DB3529820A429EA701E1AA41AC1F11A92B410258789723286A94FAF21D876TCc3M" TargetMode="External"/><Relationship Id="rId215" Type="http://schemas.openxmlformats.org/officeDocument/2006/relationships/hyperlink" Target="consultantplus://offline/ref=8837B8D5008A8017F62DB3529820A429EA701E1AA41AC1F11A92B410258789723286A94FAF21D876TCc3M" TargetMode="External"/><Relationship Id="rId236" Type="http://schemas.openxmlformats.org/officeDocument/2006/relationships/hyperlink" Target="consultantplus://offline/ref=8837B8D5008A8017F62DB3529820A429EA781C10A41BC1F11A92B410258789723286A94FAF21D877TCc4M" TargetMode="External"/><Relationship Id="rId257" Type="http://schemas.openxmlformats.org/officeDocument/2006/relationships/hyperlink" Target="consultantplus://offline/ref=8837B8D5008A8017F62DB3529820A429EA701E1AA41AC1F11A92B410258789723286A94FAF21D875TCc1M" TargetMode="External"/><Relationship Id="rId278" Type="http://schemas.openxmlformats.org/officeDocument/2006/relationships/hyperlink" Target="consultantplus://offline/ref=8837B8D5008A8017F62DB3529820A429EA781C10A41BC1F11A92B410258789723286A94FAF21D875TCc7M" TargetMode="External"/><Relationship Id="rId26" Type="http://schemas.openxmlformats.org/officeDocument/2006/relationships/hyperlink" Target="consultantplus://offline/ref=33ACE7DCEA4210E0A55D0B6539447106D1C1C03890D69027A83B3B6C20083A8D53828DBD47SCc6M" TargetMode="External"/><Relationship Id="rId231" Type="http://schemas.openxmlformats.org/officeDocument/2006/relationships/hyperlink" Target="consultantplus://offline/ref=8837B8D5008A8017F62DB3529820A429EA701E1AA41AC1F11A92B410258789723286A94FAF21D874TCc5M" TargetMode="External"/><Relationship Id="rId252" Type="http://schemas.openxmlformats.org/officeDocument/2006/relationships/hyperlink" Target="consultantplus://offline/ref=8837B8D5008A8017F62DB3529820A429EA781C10A41BC1F11A92B410258789723286A94FAF21D877TCc6M" TargetMode="External"/><Relationship Id="rId273" Type="http://schemas.openxmlformats.org/officeDocument/2006/relationships/hyperlink" Target="consultantplus://offline/ref=8837B8D5008A8017F62DB3529820A429EA781C10A41BC1F11A92B410258789723286A94FAF21D874TCc3M" TargetMode="External"/><Relationship Id="rId294" Type="http://schemas.openxmlformats.org/officeDocument/2006/relationships/hyperlink" Target="consultantplus://offline/ref=8837B8D5008A8017F62DB3529820A429EA781C10A41BC1F11A92B410258789723286A94FAF21D875TCc3M" TargetMode="External"/><Relationship Id="rId308" Type="http://schemas.openxmlformats.org/officeDocument/2006/relationships/hyperlink" Target="consultantplus://offline/ref=8837B8D5008A8017F62DB3529820A429EA701310A419C1F11A92B410258789723286A94FAF23DA70TCc0M" TargetMode="External"/><Relationship Id="rId329" Type="http://schemas.openxmlformats.org/officeDocument/2006/relationships/hyperlink" Target="consultantplus://offline/ref=5774209ABEEE6A637CEE56F5C6E72C789800E973E920DC8800E7BD33CB2DFF50EB9520304E130BF7UCcAM" TargetMode="External"/><Relationship Id="rId47" Type="http://schemas.openxmlformats.org/officeDocument/2006/relationships/hyperlink" Target="consultantplus://offline/ref=33ACE7DCEA4210E0A55D0B6539447106D1C1C03890D09027A83B3B6C20083A8D53828DBE4EC68ED2S3cDM" TargetMode="External"/><Relationship Id="rId68" Type="http://schemas.openxmlformats.org/officeDocument/2006/relationships/hyperlink" Target="consultantplus://offline/ref=8837B8D5008A8017F62DB3529820A429EA781E1BA61CC1F11A92B41025T8c7M" TargetMode="External"/><Relationship Id="rId89" Type="http://schemas.openxmlformats.org/officeDocument/2006/relationships/hyperlink" Target="consultantplus://offline/ref=8837B8D5008A8017F62DB3529820A429EA701E1AA41AC1F11A92B410258789723286A94FAF21D975TCc0M" TargetMode="External"/><Relationship Id="rId112" Type="http://schemas.openxmlformats.org/officeDocument/2006/relationships/hyperlink" Target="consultantplus://offline/ref=8837B8D5008A8017F62DB3529820A429EA781C10A41BC1F11A92B410258789723286A94FAF21D973TCcCM" TargetMode="External"/><Relationship Id="rId133" Type="http://schemas.openxmlformats.org/officeDocument/2006/relationships/hyperlink" Target="consultantplus://offline/ref=8837B8D5008A8017F62DB3529820A429EA781E15AC19C1F11A92B41025T8c7M" TargetMode="External"/><Relationship Id="rId154" Type="http://schemas.openxmlformats.org/officeDocument/2006/relationships/hyperlink" Target="consultantplus://offline/ref=8837B8D5008A8017F62DB3529820A429EA701215A218C1F11A92B410258789723286A94FAF20DE72TCc0M" TargetMode="External"/><Relationship Id="rId175" Type="http://schemas.openxmlformats.org/officeDocument/2006/relationships/hyperlink" Target="consultantplus://offline/ref=8837B8D5008A8017F62DB3529820A429EA701E1AA41AC1F11A92B410258789723286A94FAF21D97FTCc4M" TargetMode="External"/><Relationship Id="rId340" Type="http://schemas.openxmlformats.org/officeDocument/2006/relationships/hyperlink" Target="consultantplus://offline/ref=5774209ABEEE6A637CEE56F5C6E72C789807E578EE22DC8800E7BD33CB2DFF50EB9520304E1308F8UCcEM" TargetMode="External"/><Relationship Id="rId196" Type="http://schemas.openxmlformats.org/officeDocument/2006/relationships/hyperlink" Target="consultantplus://offline/ref=8837B8D5008A8017F62DB3529820A429EA781C10A41BC1F11A92B410258789723286A94FAF21D97FTCc3M" TargetMode="External"/><Relationship Id="rId200" Type="http://schemas.openxmlformats.org/officeDocument/2006/relationships/hyperlink" Target="consultantplus://offline/ref=8837B8D5008A8017F62DB3529820A429EA701E1AA41AC1F11A92B410258789723286A94FAF21D876TCc3M" TargetMode="External"/><Relationship Id="rId16" Type="http://schemas.openxmlformats.org/officeDocument/2006/relationships/hyperlink" Target="consultantplus://offline/ref=33ACE7DCEA4210E0A55D0B6539447106D1CFC73991DA9027A83B3B6C20S0c8M" TargetMode="External"/><Relationship Id="rId221" Type="http://schemas.openxmlformats.org/officeDocument/2006/relationships/hyperlink" Target="consultantplus://offline/ref=8837B8D5008A8017F62DB3529820A429EA701E1AA41AC1F11A92B410258789723286A94FAF21D877TCc0M" TargetMode="External"/><Relationship Id="rId242" Type="http://schemas.openxmlformats.org/officeDocument/2006/relationships/hyperlink" Target="consultantplus://offline/ref=8837B8D5008A8017F62DB3529820A429EA701E1AA41AC1F11A92B410258789723286A94FAF21D874TCc0M" TargetMode="External"/><Relationship Id="rId263" Type="http://schemas.openxmlformats.org/officeDocument/2006/relationships/hyperlink" Target="consultantplus://offline/ref=8837B8D5008A8017F62DB3529820A429EA701E1AA41AC1F11A92B410258789723286A94FAF21D875TCcDM" TargetMode="External"/><Relationship Id="rId284" Type="http://schemas.openxmlformats.org/officeDocument/2006/relationships/hyperlink" Target="consultantplus://offline/ref=8837B8D5008A8017F62DB3529820A429E974131BA41EC1F11A92B41025T8c7M" TargetMode="External"/><Relationship Id="rId319" Type="http://schemas.openxmlformats.org/officeDocument/2006/relationships/hyperlink" Target="consultantplus://offline/ref=8837B8D5008A8017F62DB3529820A429EA701F15A21DC1F11A92B41025T8c7M" TargetMode="External"/><Relationship Id="rId37" Type="http://schemas.openxmlformats.org/officeDocument/2006/relationships/hyperlink" Target="consultantplus://offline/ref=33ACE7DCEA4210E0A55D0B6539447106D1C1C03796DB9027A83B3B6C20083A8D53828DBE4EC68ED6S3c1M" TargetMode="External"/><Relationship Id="rId58" Type="http://schemas.openxmlformats.org/officeDocument/2006/relationships/hyperlink" Target="consultantplus://offline/ref=33ACE7DCEA4210E0A55D0B6539447106D2C8C73796D69027A83B3B6C20083A8D53828DBE4EC68DD4S3c0M" TargetMode="External"/><Relationship Id="rId79" Type="http://schemas.openxmlformats.org/officeDocument/2006/relationships/hyperlink" Target="consultantplus://offline/ref=8837B8D5008A8017F62DB3529820A429EA781C10A41BC1F11A92B410258789723286A94FAF21D974TCc7M" TargetMode="External"/><Relationship Id="rId102" Type="http://schemas.openxmlformats.org/officeDocument/2006/relationships/hyperlink" Target="consultantplus://offline/ref=8837B8D5008A8017F62DB3529820A429EA781C10A41BC1F11A92B410258789723286A94FAF21D873TCc2M" TargetMode="External"/><Relationship Id="rId123" Type="http://schemas.openxmlformats.org/officeDocument/2006/relationships/hyperlink" Target="consultantplus://offline/ref=8837B8D5008A8017F62DB3529820A429EA781C10A41BC1F11A92B410258789723286A94FAF21D970TCc1M" TargetMode="External"/><Relationship Id="rId144" Type="http://schemas.openxmlformats.org/officeDocument/2006/relationships/hyperlink" Target="consultantplus://offline/ref=8837B8D5008A8017F62DB3529820A429EA781C10A41BC1F11A92B410258789723286A94FAF21D97ETCc4M" TargetMode="External"/><Relationship Id="rId330" Type="http://schemas.openxmlformats.org/officeDocument/2006/relationships/hyperlink" Target="consultantplus://offline/ref=5774209ABEEE6A637CEE56F5C6E72C789807E477E825DC8800E7BD33CBU2cDM" TargetMode="External"/><Relationship Id="rId90" Type="http://schemas.openxmlformats.org/officeDocument/2006/relationships/hyperlink" Target="consultantplus://offline/ref=8837B8D5008A8017F62DB3529820A429EA781C10A41BC1F11A92B410258789723286A94FAF21D974TCcCM" TargetMode="External"/><Relationship Id="rId165" Type="http://schemas.openxmlformats.org/officeDocument/2006/relationships/hyperlink" Target="consultantplus://offline/ref=8837B8D5008A8017F62DB3529820A429EA701E1AA41AC1F11A92B410258789723286A94FAF21D97ETCc0M" TargetMode="External"/><Relationship Id="rId186" Type="http://schemas.openxmlformats.org/officeDocument/2006/relationships/hyperlink" Target="consultantplus://offline/ref=8837B8D5008A8017F62DB3529820A429EA701E1AA41AC1F11A92B410258789723286A94FAF21D876TCc5M" TargetMode="External"/><Relationship Id="rId351" Type="http://schemas.openxmlformats.org/officeDocument/2006/relationships/hyperlink" Target="consultantplus://offline/ref=5774209ABEEE6A637CEE56F5C6E72C789B03E879EE26DC8800E7BD33CBU2cDM" TargetMode="External"/><Relationship Id="rId211" Type="http://schemas.openxmlformats.org/officeDocument/2006/relationships/hyperlink" Target="consultantplus://offline/ref=8837B8D5008A8017F62DB3529820A429EA781C10A41BC1F11A92B410258789723286A94FAF21D876TCc1M" TargetMode="External"/><Relationship Id="rId232" Type="http://schemas.openxmlformats.org/officeDocument/2006/relationships/hyperlink" Target="consultantplus://offline/ref=8837B8D5008A8017F62DB3529820A429EA781C10A41BC1F11A92B410258789723286A94FAF21D877TCc4M" TargetMode="External"/><Relationship Id="rId253" Type="http://schemas.openxmlformats.org/officeDocument/2006/relationships/hyperlink" Target="consultantplus://offline/ref=8837B8D5008A8017F62DB3529820A429EA701E1AA41AC1F11A92B410258789723286A94FAF21D874TCcDM" TargetMode="External"/><Relationship Id="rId274" Type="http://schemas.openxmlformats.org/officeDocument/2006/relationships/hyperlink" Target="consultantplus://offline/ref=8837B8D5008A8017F62DB3529820A429EA781C10A41BC1F11A92B410258789723286A94FAF21D874TCc2M" TargetMode="External"/><Relationship Id="rId295" Type="http://schemas.openxmlformats.org/officeDocument/2006/relationships/hyperlink" Target="consultantplus://offline/ref=8837B8D5008A8017F62DB3529820A429EA73121AA3149CFB12CBB8122288D66535CFA54EAE27DAT7c2M" TargetMode="External"/><Relationship Id="rId309" Type="http://schemas.openxmlformats.org/officeDocument/2006/relationships/hyperlink" Target="consultantplus://offline/ref=8837B8D5008A8017F62DB3529820A429EA701310A419C1F11A92B410258789723286A94FAF23DA70TCc0M" TargetMode="External"/><Relationship Id="rId27" Type="http://schemas.openxmlformats.org/officeDocument/2006/relationships/hyperlink" Target="consultantplus://offline/ref=33ACE7DCEA4210E0A55D0B6539447106D1C1C03890D69027A83B3B6C20083A8D53828DBB4CSCc0M" TargetMode="External"/><Relationship Id="rId48" Type="http://schemas.openxmlformats.org/officeDocument/2006/relationships/hyperlink" Target="consultantplus://offline/ref=33ACE7DCEA4210E0A55D0B6539447106D1C1C03891D49027A83B3B6C20083A8D53828DBE4EC68DD6S3cEM" TargetMode="External"/><Relationship Id="rId69" Type="http://schemas.openxmlformats.org/officeDocument/2006/relationships/hyperlink" Target="consultantplus://offline/ref=8837B8D5008A8017F62DB3529820A429EA701E1AA41AC1F11A92B410258789723286A94FAF21D977TCc2M" TargetMode="External"/><Relationship Id="rId113" Type="http://schemas.openxmlformats.org/officeDocument/2006/relationships/hyperlink" Target="consultantplus://offline/ref=8837B8D5008A8017F62DB3529820A429EA701215A218C1F11A92B410258789723286A94FAF20DE72TCc0M" TargetMode="External"/><Relationship Id="rId134" Type="http://schemas.openxmlformats.org/officeDocument/2006/relationships/hyperlink" Target="consultantplus://offline/ref=8837B8D5008A8017F62DB3529820A429EA781C10A41BC1F11A92B410258789723286A94FAF21D971TCc2M" TargetMode="External"/><Relationship Id="rId320" Type="http://schemas.openxmlformats.org/officeDocument/2006/relationships/hyperlink" Target="consultantplus://offline/ref=5774209ABEEE6A637CEE56F5C6E72C789807E578EE22DC8800E7BD33CB2DFF50EB9520304E1308FAUCc0M" TargetMode="External"/><Relationship Id="rId80" Type="http://schemas.openxmlformats.org/officeDocument/2006/relationships/hyperlink" Target="consultantplus://offline/ref=8837B8D5008A8017F62DB3529820A429EA781C10A41BC1F11A92B410258789723286A94FAF21D873TCc3M" TargetMode="External"/><Relationship Id="rId155" Type="http://schemas.openxmlformats.org/officeDocument/2006/relationships/hyperlink" Target="consultantplus://offline/ref=8837B8D5008A8017F62DB3529820A429EA781C10A41BC1F11A92B410258789723286A94FAF21D97ETCc6M" TargetMode="External"/><Relationship Id="rId176" Type="http://schemas.openxmlformats.org/officeDocument/2006/relationships/hyperlink" Target="consultantplus://offline/ref=8837B8D5008A8017F62DB3529820A429EA701E1AA41AC1F11A92B410258789723286A94FAF21D97FTCc7M" TargetMode="External"/><Relationship Id="rId197" Type="http://schemas.openxmlformats.org/officeDocument/2006/relationships/hyperlink" Target="consultantplus://offline/ref=8837B8D5008A8017F62DB3529820A429EA701E1AA41AC1F11A92B410258789723286A94FAF21D876TCc0M" TargetMode="External"/><Relationship Id="rId341" Type="http://schemas.openxmlformats.org/officeDocument/2006/relationships/hyperlink" Target="consultantplus://offline/ref=5774209ABEEE6A637CEE56F5C6E72C78980FE772EE23DC8800E7BD33CB2DFF50EB9520304E1308FAUCcCM" TargetMode="External"/><Relationship Id="rId201" Type="http://schemas.openxmlformats.org/officeDocument/2006/relationships/hyperlink" Target="consultantplus://offline/ref=8837B8D5008A8017F62DB3529820A429EA781C10A41BC1F11A92B410258789723286A94FAF21D97FTCcCM" TargetMode="External"/><Relationship Id="rId222" Type="http://schemas.openxmlformats.org/officeDocument/2006/relationships/hyperlink" Target="consultantplus://offline/ref=8837B8D5008A8017F62DB3529820A429EA701E1AA41AC1F11A92B410258789723286A94FAF21D877TCc3M" TargetMode="External"/><Relationship Id="rId243" Type="http://schemas.openxmlformats.org/officeDocument/2006/relationships/hyperlink" Target="consultantplus://offline/ref=8837B8D5008A8017F62DB3529820A429EA781C10A41BC1F11A92B410258789723286A94FAF21D877TCc4M" TargetMode="External"/><Relationship Id="rId264" Type="http://schemas.openxmlformats.org/officeDocument/2006/relationships/hyperlink" Target="consultantplus://offline/ref=8837B8D5008A8017F62DB3529820A429EA701E1AA41AC1F11A92B410258789723286A94FAF21D875TCcDM" TargetMode="External"/><Relationship Id="rId285" Type="http://schemas.openxmlformats.org/officeDocument/2006/relationships/hyperlink" Target="consultantplus://offline/ref=8837B8D5008A8017F62DB3529820A429EA771211A318C1F11A92B410258789723286A94FAF21DB7ETCc6M" TargetMode="External"/><Relationship Id="rId17" Type="http://schemas.openxmlformats.org/officeDocument/2006/relationships/hyperlink" Target="consultantplus://offline/ref=33ACE7DCEA4210E0A55D0B6539447106D1C1C03890D69027A83B3B6C20083A8D53828DB84CSCc3M" TargetMode="External"/><Relationship Id="rId38" Type="http://schemas.openxmlformats.org/officeDocument/2006/relationships/hyperlink" Target="consultantplus://offline/ref=33ACE7DCEA4210E0A55D0B6539447106D1C1C03796DB9027A83B3B6C20083A8D53828DBE4EC68EDCS3c0M" TargetMode="External"/><Relationship Id="rId59" Type="http://schemas.openxmlformats.org/officeDocument/2006/relationships/hyperlink" Target="consultantplus://offline/ref=33ACE7DCEA4210E0A55D0B6539447106D2C8C73796D69027A83B3B6C20083A8D53828DBE4EC68DD5S3c9M" TargetMode="External"/><Relationship Id="rId103" Type="http://schemas.openxmlformats.org/officeDocument/2006/relationships/hyperlink" Target="consultantplus://offline/ref=8837B8D5008A8017F62DB3529820A429EA781C10A41BC1F11A92B410258789723286A94FAF21D972TCc3M" TargetMode="External"/><Relationship Id="rId124" Type="http://schemas.openxmlformats.org/officeDocument/2006/relationships/hyperlink" Target="consultantplus://offline/ref=8837B8D5008A8017F62DB3529820A429EA701E1AA41AC1F11A92B410258789723286A94FAF21D973TCc7M" TargetMode="External"/><Relationship Id="rId310" Type="http://schemas.openxmlformats.org/officeDocument/2006/relationships/hyperlink" Target="consultantplus://offline/ref=8837B8D5008A8017F62DB3529820A429EA701310A419C1F11A92B410258789723286A94FAF23D974TCc4M" TargetMode="External"/><Relationship Id="rId70" Type="http://schemas.openxmlformats.org/officeDocument/2006/relationships/hyperlink" Target="consultantplus://offline/ref=8837B8D5008A8017F62DB3529820A429EA781C10A41BC1F11A92B410258789723286A94FAF21D977TCc5M" TargetMode="External"/><Relationship Id="rId91" Type="http://schemas.openxmlformats.org/officeDocument/2006/relationships/hyperlink" Target="consultantplus://offline/ref=8837B8D5008A8017F62DB3529820A429EA781C10A41BC1F11A92B410258789723286A94FAF21D975TCc5M" TargetMode="External"/><Relationship Id="rId145" Type="http://schemas.openxmlformats.org/officeDocument/2006/relationships/hyperlink" Target="consultantplus://offline/ref=8837B8D5008A8017F62DB3529820A429EA701E1AA41AC1F11A92B410258789723286A94FAF21D971TCc3M" TargetMode="External"/><Relationship Id="rId166" Type="http://schemas.openxmlformats.org/officeDocument/2006/relationships/hyperlink" Target="consultantplus://offline/ref=8837B8D5008A8017F62DB3529820A429EA701E1AA41AC1F11A92B410258789723286A94FAF21D97ETCc3M" TargetMode="External"/><Relationship Id="rId187" Type="http://schemas.openxmlformats.org/officeDocument/2006/relationships/hyperlink" Target="consultantplus://offline/ref=8837B8D5008A8017F62DB3529820A429EA701E1AA41AC1F11A92B410258789723286A94FAF21D876TCc0M" TargetMode="External"/><Relationship Id="rId331" Type="http://schemas.openxmlformats.org/officeDocument/2006/relationships/hyperlink" Target="consultantplus://offline/ref=5774209ABEEE6A637CEE56F5C6E72C789807E578EE22DC8800E7BD33CB2DFF50EB9520304E1308F9UCcEM" TargetMode="External"/><Relationship Id="rId352" Type="http://schemas.openxmlformats.org/officeDocument/2006/relationships/hyperlink" Target="consultantplus://offline/ref=5774209ABEEE6A637CEE56F5C6E72C789800E973E920DC8800E7BD33CB2DFF50EB9520304E130BF7UCcAM" TargetMode="External"/><Relationship Id="rId1" Type="http://schemas.openxmlformats.org/officeDocument/2006/relationships/styles" Target="styles.xml"/><Relationship Id="rId212" Type="http://schemas.openxmlformats.org/officeDocument/2006/relationships/hyperlink" Target="consultantplus://offline/ref=8837B8D5008A8017F62DB3529820A429EA701E1AA41AC1F11A92B410258789723286A94FAF21D876TCc3M" TargetMode="External"/><Relationship Id="rId233" Type="http://schemas.openxmlformats.org/officeDocument/2006/relationships/hyperlink" Target="consultantplus://offline/ref=8837B8D5008A8017F62DB3529820A429EA701E1AA41AC1F11A92B410258789723286A94FAF21D874TCc4M" TargetMode="External"/><Relationship Id="rId254" Type="http://schemas.openxmlformats.org/officeDocument/2006/relationships/hyperlink" Target="consultantplus://offline/ref=8837B8D5008A8017F62DB3529820A429EA701E1AA41AC1F11A92B410258789723286A94FAF21D874TCcDM" TargetMode="External"/><Relationship Id="rId28" Type="http://schemas.openxmlformats.org/officeDocument/2006/relationships/hyperlink" Target="consultantplus://offline/ref=33ACE7DCEA4210E0A55D0B6539447106D1C1C03890D69027A83B3B6C20083A8D53828DB94DSCc1M" TargetMode="External"/><Relationship Id="rId49" Type="http://schemas.openxmlformats.org/officeDocument/2006/relationships/hyperlink" Target="consultantplus://offline/ref=33ACE7DCEA4210E0A55D0B6539447106D1C1C03891D49027A83B3B6C20083A8D53828DBE4EC68DD6S3c1M" TargetMode="External"/><Relationship Id="rId114" Type="http://schemas.openxmlformats.org/officeDocument/2006/relationships/hyperlink" Target="consultantplus://offline/ref=8837B8D5008A8017F62DB3529820A429EA701215A218C1F11A92B410258789723286A94FAF20DE72TCc0M" TargetMode="External"/><Relationship Id="rId275" Type="http://schemas.openxmlformats.org/officeDocument/2006/relationships/hyperlink" Target="consultantplus://offline/ref=8837B8D5008A8017F62DB3529820A429EA701E1AA41AC1F11A92B410258789723286A94FAF21D872TCc5M" TargetMode="External"/><Relationship Id="rId296" Type="http://schemas.openxmlformats.org/officeDocument/2006/relationships/hyperlink" Target="consultantplus://offline/ref=8837B8D5008A8017F62DB3529820A429EA73121AA3149CFB12CBB8122288D66535CFA54EAE27DAT7c2M" TargetMode="External"/><Relationship Id="rId300" Type="http://schemas.openxmlformats.org/officeDocument/2006/relationships/hyperlink" Target="consultantplus://offline/ref=8837B8D5008A8017F62DB3529820A429EA781C10A41BC1F11A92B410258789723286A94FAF21D875TCcDM" TargetMode="External"/><Relationship Id="rId60" Type="http://schemas.openxmlformats.org/officeDocument/2006/relationships/hyperlink" Target="consultantplus://offline/ref=33ACE7DCEA4210E0A55D0B6539447106D2C8C73796D69027A83B3B6C20083A8D53828DBE4EC68DD5S3c9M" TargetMode="External"/><Relationship Id="rId81" Type="http://schemas.openxmlformats.org/officeDocument/2006/relationships/hyperlink" Target="consultantplus://offline/ref=8837B8D5008A8017F62DB3529820A429EA781C10A41BC1F11A92B410258789723286A94FAF21D974TCc1M" TargetMode="External"/><Relationship Id="rId135" Type="http://schemas.openxmlformats.org/officeDocument/2006/relationships/hyperlink" Target="consultantplus://offline/ref=8837B8D5008A8017F62DB3529820A429EA781C10A41BC1F11A92B410258789723286A94FAF21D971TCc7M" TargetMode="External"/><Relationship Id="rId156" Type="http://schemas.openxmlformats.org/officeDocument/2006/relationships/hyperlink" Target="consultantplus://offline/ref=8837B8D5008A8017F62DB3529820A429EA781C10A41BC1F11A92B410258789723286A94FAF21D97ETCc0M" TargetMode="External"/><Relationship Id="rId177" Type="http://schemas.openxmlformats.org/officeDocument/2006/relationships/hyperlink" Target="consultantplus://offline/ref=8837B8D5008A8017F62DB3529820A429EA701E1AA41AC1F11A92B410258789723286A94FAF21D97FTCc6M" TargetMode="External"/><Relationship Id="rId198" Type="http://schemas.openxmlformats.org/officeDocument/2006/relationships/hyperlink" Target="consultantplus://offline/ref=8837B8D5008A8017F62DB3529820A429EA781C10A41BC1F11A92B410258789723286A94FAF21D97FTCc2M" TargetMode="External"/><Relationship Id="rId321" Type="http://schemas.openxmlformats.org/officeDocument/2006/relationships/hyperlink" Target="consultantplus://offline/ref=5774209ABEEE6A637CEE56F5C6E72C78980FE772EE23DC8800E7BD33CB2DFF50EB9520304E1308FBUCcEM" TargetMode="External"/><Relationship Id="rId342" Type="http://schemas.openxmlformats.org/officeDocument/2006/relationships/hyperlink" Target="consultantplus://offline/ref=5774209ABEEE6A637CEE56F5C6E72C78980FE579EC24DC8800E7BD33CBU2cDM" TargetMode="External"/><Relationship Id="rId202" Type="http://schemas.openxmlformats.org/officeDocument/2006/relationships/hyperlink" Target="consultantplus://offline/ref=8837B8D5008A8017F62DB3529820A429EA701E1AA41AC1F11A92B410258789723286A94FAF21D876TCc3M" TargetMode="External"/><Relationship Id="rId223" Type="http://schemas.openxmlformats.org/officeDocument/2006/relationships/hyperlink" Target="consultantplus://offline/ref=8837B8D5008A8017F62DB3529820A429EA701E1AA41AC1F11A92B410258789723286A94FAF21D877TCc2M" TargetMode="External"/><Relationship Id="rId244" Type="http://schemas.openxmlformats.org/officeDocument/2006/relationships/hyperlink" Target="consultantplus://offline/ref=8837B8D5008A8017F62DB3529820A429EA701E1AA41AC1F11A92B410258789723286A94FAF21D874TCc1M" TargetMode="External"/><Relationship Id="rId18" Type="http://schemas.openxmlformats.org/officeDocument/2006/relationships/hyperlink" Target="consultantplus://offline/ref=33ACE7DCEA4210E0A55D0B6539447106D1C1C03890D69027A83B3B6C20083A8D53828DBE4EC68DD2S3c8M" TargetMode="External"/><Relationship Id="rId39" Type="http://schemas.openxmlformats.org/officeDocument/2006/relationships/hyperlink" Target="consultantplus://offline/ref=33ACE7DCEA4210E0A55D0B6539447106D1C1C03796DB9027A83B3B6C20083A8D53828DBE4EC688D6S3c0M" TargetMode="External"/><Relationship Id="rId265" Type="http://schemas.openxmlformats.org/officeDocument/2006/relationships/hyperlink" Target="consultantplus://offline/ref=8837B8D5008A8017F62DB3529820A429EA701E1AA41AC1F11A92B410258789723286A94FAF21D875TCcCM" TargetMode="External"/><Relationship Id="rId286" Type="http://schemas.openxmlformats.org/officeDocument/2006/relationships/hyperlink" Target="consultantplus://offline/ref=8837B8D5008A8017F62DB3529820A429EA701F15A21DC1F11A92B41025T8c7M" TargetMode="External"/><Relationship Id="rId50" Type="http://schemas.openxmlformats.org/officeDocument/2006/relationships/hyperlink" Target="consultantplus://offline/ref=33ACE7DCEA4210E0A55D0B6539447106D1C1C03891D49027A83B3B6C20083A8D53828DBE4EC68DD0S3cFM" TargetMode="External"/><Relationship Id="rId104" Type="http://schemas.openxmlformats.org/officeDocument/2006/relationships/hyperlink" Target="consultantplus://offline/ref=8837B8D5008A8017F62DB3529820A429EA781C10A41BC1F11A92B410258789723286A94FAF21D972TCcDM" TargetMode="External"/><Relationship Id="rId125" Type="http://schemas.openxmlformats.org/officeDocument/2006/relationships/hyperlink" Target="consultantplus://offline/ref=8837B8D5008A8017F62DB3529820A429EA701E1AA41AC1F11A92B410258789723286A94FAF21D973TCc1M" TargetMode="External"/><Relationship Id="rId146" Type="http://schemas.openxmlformats.org/officeDocument/2006/relationships/hyperlink" Target="consultantplus://offline/ref=8837B8D5008A8017F62DB3529820A429EA781E15AC19C1F11A92B410258789723286A94FAF21D974TCc7M" TargetMode="External"/><Relationship Id="rId167" Type="http://schemas.openxmlformats.org/officeDocument/2006/relationships/hyperlink" Target="consultantplus://offline/ref=8837B8D5008A8017F62DB3529820A429EA781C10A41BC1F11A92B410258789723286A94FAF21D97FTCc4M" TargetMode="External"/><Relationship Id="rId188" Type="http://schemas.openxmlformats.org/officeDocument/2006/relationships/hyperlink" Target="consultantplus://offline/ref=8837B8D5008A8017F62DB3529820A429EA701E1AA41AC1F11A92B410258789723286A94FAF21D876TCc0M" TargetMode="External"/><Relationship Id="rId311" Type="http://schemas.openxmlformats.org/officeDocument/2006/relationships/hyperlink" Target="consultantplus://offline/ref=8837B8D5008A8017F62DB3529820A429EA73121AA3149CFB12CBB8122288D66535CFA54EAE27DAT7c2M" TargetMode="External"/><Relationship Id="rId332" Type="http://schemas.openxmlformats.org/officeDocument/2006/relationships/hyperlink" Target="consultantplus://offline/ref=5774209ABEEE6A637CEE56F5C6E72C78980FE579EC24DC8800E7BD33CBU2cDM" TargetMode="External"/><Relationship Id="rId353" Type="http://schemas.openxmlformats.org/officeDocument/2006/relationships/fontTable" Target="fontTable.xml"/><Relationship Id="rId71" Type="http://schemas.openxmlformats.org/officeDocument/2006/relationships/hyperlink" Target="consultantplus://offline/ref=8837B8D5008A8017F62DB3529820A429EA701E1AA41AC1F11A92B410258789723286A94FAF21D977TCcDM" TargetMode="External"/><Relationship Id="rId92" Type="http://schemas.openxmlformats.org/officeDocument/2006/relationships/hyperlink" Target="consultantplus://offline/ref=8837B8D5008A8017F62DB3529820A429EA781C10A41BC1F11A92B410258789723286A94FAF21D975TCc7M" TargetMode="External"/><Relationship Id="rId213" Type="http://schemas.openxmlformats.org/officeDocument/2006/relationships/hyperlink" Target="consultantplus://offline/ref=8837B8D5008A8017F62DB3529820A429EA781C10A41BC1F11A92B410258789723286A94FAF21D876TCc0M" TargetMode="External"/><Relationship Id="rId234" Type="http://schemas.openxmlformats.org/officeDocument/2006/relationships/hyperlink" Target="consultantplus://offline/ref=8837B8D5008A8017F62DB3529820A429EA781C10A41BC1F11A92B410258789723286A94FAF21D877TCc4M" TargetMode="External"/><Relationship Id="rId2" Type="http://schemas.microsoft.com/office/2007/relationships/stylesWithEffects" Target="stylesWithEffects.xml"/><Relationship Id="rId29" Type="http://schemas.openxmlformats.org/officeDocument/2006/relationships/hyperlink" Target="consultantplus://offline/ref=33ACE7DCEA4210E0A55D0B6539447106D1C1C03890D69027A83B3B6C20083A8D53828DB949SCc1M" TargetMode="External"/><Relationship Id="rId255" Type="http://schemas.openxmlformats.org/officeDocument/2006/relationships/hyperlink" Target="consultantplus://offline/ref=8837B8D5008A8017F62DB3529820A429EA701E1AA41AC1F11A92B410258789723286A94FAF21D874TCcDM" TargetMode="External"/><Relationship Id="rId276" Type="http://schemas.openxmlformats.org/officeDocument/2006/relationships/hyperlink" Target="consultantplus://offline/ref=8837B8D5008A8017F62DB3529820A429EA781C10A41BC1F11A92B410258789723286A94FAF21D874TCcDM" TargetMode="External"/><Relationship Id="rId297" Type="http://schemas.openxmlformats.org/officeDocument/2006/relationships/hyperlink" Target="consultantplus://offline/ref=8837B8D5008A8017F62DB3529820A429EA781C10A41BC1F11A92B410258789723286A94FAF21D875TCcDM" TargetMode="External"/><Relationship Id="rId40" Type="http://schemas.openxmlformats.org/officeDocument/2006/relationships/hyperlink" Target="consultantplus://offline/ref=33ACE7DCEA4210E0A55D0B6539447106D1C1C03890D09027A83B3B6C20083A8D53828DBE4EC68DD1S3cBM" TargetMode="External"/><Relationship Id="rId115" Type="http://schemas.openxmlformats.org/officeDocument/2006/relationships/hyperlink" Target="consultantplus://offline/ref=8837B8D5008A8017F62DB3529820A429EA701215A218C1F11A92B410258789723286A94FAF20DE72TCc0M" TargetMode="External"/><Relationship Id="rId136" Type="http://schemas.openxmlformats.org/officeDocument/2006/relationships/hyperlink" Target="consultantplus://offline/ref=8837B8D5008A8017F62DB3529820A429EA781C10A41BC1F11A92B410258789723286A94FAF21D971TCc1M" TargetMode="External"/><Relationship Id="rId157" Type="http://schemas.openxmlformats.org/officeDocument/2006/relationships/hyperlink" Target="consultantplus://offline/ref=8837B8D5008A8017F62DB3529820A429EA781C10A41BC1F11A92B410258789723286A94FAF21D97ETCc2M" TargetMode="External"/><Relationship Id="rId178" Type="http://schemas.openxmlformats.org/officeDocument/2006/relationships/hyperlink" Target="consultantplus://offline/ref=8837B8D5008A8017F62DB3529820A429EA701E1AA41AC1F11A92B410258789723286A94FAF21D97FTCc1M" TargetMode="External"/><Relationship Id="rId301" Type="http://schemas.openxmlformats.org/officeDocument/2006/relationships/hyperlink" Target="consultantplus://offline/ref=8837B8D5008A8017F62DB3529820A429EA73121AA3149CFB12CBB8122288D66535CFA54EAE27DAT7c2M" TargetMode="External"/><Relationship Id="rId322" Type="http://schemas.openxmlformats.org/officeDocument/2006/relationships/hyperlink" Target="consultantplus://offline/ref=5774209ABEEE6A637CEE56F5C6E72C78980FE579EC24DC8800E7BD33CBU2cDM" TargetMode="External"/><Relationship Id="rId343" Type="http://schemas.openxmlformats.org/officeDocument/2006/relationships/hyperlink" Target="consultantplus://offline/ref=5774209ABEEE6A637CEE56F5C6E72C789800E973E920DC8800E7BD33CB2DFF50EB9520304E130BF7UCcAM" TargetMode="External"/><Relationship Id="rId61" Type="http://schemas.openxmlformats.org/officeDocument/2006/relationships/hyperlink" Target="consultantplus://offline/ref=33ACE7DCEA4210E0A55D0B6539447106D2C8C73796D69027A83B3B6C20083A8D53828DBE4EC68DD5S3c8M" TargetMode="External"/><Relationship Id="rId82" Type="http://schemas.openxmlformats.org/officeDocument/2006/relationships/hyperlink" Target="consultantplus://offline/ref=8837B8D5008A8017F62DB3529820A429EA781C10A41BC1F11A92B410258789723286A94FAF21D974TCc0M" TargetMode="External"/><Relationship Id="rId199" Type="http://schemas.openxmlformats.org/officeDocument/2006/relationships/hyperlink" Target="consultantplus://offline/ref=8837B8D5008A8017F62DB3529820A429EA781C10A41BC1F11A92B410258789723286A94FAF21D97FTCcDM" TargetMode="External"/><Relationship Id="rId203" Type="http://schemas.openxmlformats.org/officeDocument/2006/relationships/hyperlink" Target="consultantplus://offline/ref=8837B8D5008A8017F62DB3529820A429EA781C10A41BC1F11A92B410258789723286A94FAF21D876TCc5M" TargetMode="External"/><Relationship Id="rId19" Type="http://schemas.openxmlformats.org/officeDocument/2006/relationships/hyperlink" Target="consultantplus://offline/ref=33ACE7DCEA4210E0A55D0B6539447106D1C1C03890D69027A83B3B6C20083A8D53828DBE4EC68DDCS3cBM" TargetMode="External"/><Relationship Id="rId224" Type="http://schemas.openxmlformats.org/officeDocument/2006/relationships/hyperlink" Target="consultantplus://offline/ref=8837B8D5008A8017F62DB3529820A429EA781C10A41BC1F11A92B410258789723286A94FAF21D876TCcCM" TargetMode="External"/><Relationship Id="rId245" Type="http://schemas.openxmlformats.org/officeDocument/2006/relationships/hyperlink" Target="consultantplus://offline/ref=8837B8D5008A8017F62DB3529820A429EA781C10A41BC1F11A92B410258789723286A94FAF21D877TCc4M" TargetMode="External"/><Relationship Id="rId266" Type="http://schemas.openxmlformats.org/officeDocument/2006/relationships/hyperlink" Target="consultantplus://offline/ref=8837B8D5008A8017F62DB3529820A429EA781C10A41BC1F11A92B410258789723286A94FAF21D877TCc1M" TargetMode="External"/><Relationship Id="rId287" Type="http://schemas.openxmlformats.org/officeDocument/2006/relationships/hyperlink" Target="consultantplus://offline/ref=8837B8D5008A8017F62DB3529820A429EA701E1AA41AC1F11A92B410258789723286A94FAF21D873TCc3M" TargetMode="External"/><Relationship Id="rId30" Type="http://schemas.openxmlformats.org/officeDocument/2006/relationships/hyperlink" Target="consultantplus://offline/ref=33ACE7DCEA4210E0A55D0B6539447106D1C1C03890D79027A83B3B6C20083A8D53828DBE4EC68DD5S3c1M" TargetMode="External"/><Relationship Id="rId105" Type="http://schemas.openxmlformats.org/officeDocument/2006/relationships/hyperlink" Target="consultantplus://offline/ref=8837B8D5008A8017F62DB3529820A429EA781C10A41BC1F11A92B410258789723286A94FAF21D972TCcCM" TargetMode="External"/><Relationship Id="rId126" Type="http://schemas.openxmlformats.org/officeDocument/2006/relationships/hyperlink" Target="consultantplus://offline/ref=8837B8D5008A8017F62DB3529820A429EA701E1AA41AC1F11A92B410258789723286A94FAF21D973TCc0M" TargetMode="External"/><Relationship Id="rId147" Type="http://schemas.openxmlformats.org/officeDocument/2006/relationships/hyperlink" Target="consultantplus://offline/ref=8837B8D5008A8017F62DB3529820A429EA701E1AA41AC1F11A92B410258789723286A94FAF21D971TCc2M" TargetMode="External"/><Relationship Id="rId168" Type="http://schemas.openxmlformats.org/officeDocument/2006/relationships/hyperlink" Target="consultantplus://offline/ref=8837B8D5008A8017F62DB3529820A429EA781E1BA61CC1F11A92B41025T8c7M" TargetMode="External"/><Relationship Id="rId312" Type="http://schemas.openxmlformats.org/officeDocument/2006/relationships/hyperlink" Target="consultantplus://offline/ref=8837B8D5008A8017F62DB3529820A429EA781C10A41BC1F11A92B410258789723286A94FAF21D872TCc5M" TargetMode="External"/><Relationship Id="rId333" Type="http://schemas.openxmlformats.org/officeDocument/2006/relationships/hyperlink" Target="consultantplus://offline/ref=5774209ABEEE6A637CEE56F5C6E72C789B03E879EE26DC8800E7BD33CBU2cDM" TargetMode="External"/><Relationship Id="rId354" Type="http://schemas.openxmlformats.org/officeDocument/2006/relationships/theme" Target="theme/theme1.xml"/><Relationship Id="rId51" Type="http://schemas.openxmlformats.org/officeDocument/2006/relationships/hyperlink" Target="consultantplus://offline/ref=33ACE7DCEA4210E0A55D0B6539447106D1C1C03890D69027A83B3B6C20083A8D53828DB84CSCc3M" TargetMode="External"/><Relationship Id="rId72" Type="http://schemas.openxmlformats.org/officeDocument/2006/relationships/hyperlink" Target="consultantplus://offline/ref=8837B8D5008A8017F62DB3529820A429EA701E1AA41AC1F11A92B410258789723286A94FAF21D977TCcCM" TargetMode="External"/><Relationship Id="rId93" Type="http://schemas.openxmlformats.org/officeDocument/2006/relationships/hyperlink" Target="consultantplus://offline/ref=8837B8D5008A8017F62DB3529820A429EA781C10A41BC1F11A92B410258789723286A94FAF21D975TCc6M" TargetMode="External"/><Relationship Id="rId189" Type="http://schemas.openxmlformats.org/officeDocument/2006/relationships/hyperlink" Target="consultantplus://offline/ref=8837B8D5008A8017F62DB3529820A429EA701E1AA41AC1F11A92B410258789723286A94FAF21D876TCc0M" TargetMode="External"/><Relationship Id="rId3" Type="http://schemas.openxmlformats.org/officeDocument/2006/relationships/settings" Target="settings.xml"/><Relationship Id="rId214" Type="http://schemas.openxmlformats.org/officeDocument/2006/relationships/hyperlink" Target="consultantplus://offline/ref=8837B8D5008A8017F62DB3529820A429EA701E1AA41AC1F11A92B410258789723286A94FAF21D876TCc0M" TargetMode="External"/><Relationship Id="rId235" Type="http://schemas.openxmlformats.org/officeDocument/2006/relationships/hyperlink" Target="consultantplus://offline/ref=8837B8D5008A8017F62DB3529820A429EA701E1AA41AC1F11A92B410258789723286A94FAF21D874TCc1M" TargetMode="External"/><Relationship Id="rId256" Type="http://schemas.openxmlformats.org/officeDocument/2006/relationships/hyperlink" Target="consultantplus://offline/ref=8837B8D5008A8017F62DB3529820A429EA701E1AA41AC1F11A92B410258789723286A94FAF21D874TCcDM" TargetMode="External"/><Relationship Id="rId277" Type="http://schemas.openxmlformats.org/officeDocument/2006/relationships/hyperlink" Target="consultantplus://offline/ref=8837B8D5008A8017F62DB3529820A429EA781C10A41BC1F11A92B410258789723286A94FAF21D874TCcCM" TargetMode="External"/><Relationship Id="rId298" Type="http://schemas.openxmlformats.org/officeDocument/2006/relationships/hyperlink" Target="consultantplus://offline/ref=8837B8D5008A8017F62DB3529820A429EA781C10A41BC1F11A92B410258789723286A94FAF21D875TCcDM" TargetMode="External"/><Relationship Id="rId116" Type="http://schemas.openxmlformats.org/officeDocument/2006/relationships/hyperlink" Target="consultantplus://offline/ref=8837B8D5008A8017F62DB3529820A429EA781C10A41BC1F11A92B410258789723286A94FAF21D970TCc4M" TargetMode="External"/><Relationship Id="rId137" Type="http://schemas.openxmlformats.org/officeDocument/2006/relationships/hyperlink" Target="consultantplus://offline/ref=8837B8D5008A8017F62DB3529820A429EA781C10A41BC1F11A92B410258789723286A94FAF21D971TCc3M" TargetMode="External"/><Relationship Id="rId158" Type="http://schemas.openxmlformats.org/officeDocument/2006/relationships/hyperlink" Target="consultantplus://offline/ref=8837B8D5008A8017F62DB3529820A429EA781E1BA61CC1F11A92B41025T8c7M" TargetMode="External"/><Relationship Id="rId302" Type="http://schemas.openxmlformats.org/officeDocument/2006/relationships/hyperlink" Target="consultantplus://offline/ref=8837B8D5008A8017F62DB3529820A429EA781C10A41BC1F11A92B410258789723286A94FAF21D875TCcDM" TargetMode="External"/><Relationship Id="rId323" Type="http://schemas.openxmlformats.org/officeDocument/2006/relationships/hyperlink" Target="consultantplus://offline/ref=5774209ABEEE6A637CEE56F5C6E72C789B03E879EE26DC8800E7BD33CBU2cDM" TargetMode="External"/><Relationship Id="rId344" Type="http://schemas.openxmlformats.org/officeDocument/2006/relationships/hyperlink" Target="consultantplus://offline/ref=5774209ABEEE6A637CEE56F5C6E72C789807E578EE22DC8800E7BD33CB2DFF50EB9520304E1308F7UCc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77</Pages>
  <Words>30428</Words>
  <Characters>173445</Characters>
  <Application>Microsoft Office Word</Application>
  <DocSecurity>0</DocSecurity>
  <Lines>1445</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УФК по Тульской области</Company>
  <LinksUpToDate>false</LinksUpToDate>
  <CharactersWithSpaces>203467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Акимова Любовь Григорьевна</dc:creator>
  <cp:lastModifiedBy>Акимова Любовь Григорьевна</cp:lastModifiedBy>
  <cp:revision>1</cp:revision>
  <dcterms:created xsi:type="dcterms:W3CDTF">2018-01-17T12:28:00Z</dcterms:created>
  <dcterms:modified xsi:type="dcterms:W3CDTF">2018-01-17T12:28:00Z</dcterms:modified>
</cp:coreProperties>
</file>